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4" w:rsidRPr="00F27302" w:rsidRDefault="00950D84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8D5562" w:rsidRPr="00F27302" w:rsidRDefault="008D5562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Доклад</w:t>
      </w:r>
    </w:p>
    <w:p w:rsidR="008D5562" w:rsidRPr="00F27302" w:rsidRDefault="008D5562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о состоянии и развитии конкурентной среды на рынках</w:t>
      </w:r>
    </w:p>
    <w:p w:rsidR="008D5562" w:rsidRPr="00F27302" w:rsidRDefault="008D5562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товаров, работ и услуг Юрьевецкого муниципального района Ивановской области</w:t>
      </w:r>
      <w:r w:rsidR="006218A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за 2024</w:t>
      </w:r>
      <w:r w:rsidR="00203BB6"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год</w:t>
      </w:r>
    </w:p>
    <w:p w:rsidR="008D5562" w:rsidRPr="0080417C" w:rsidRDefault="008D5562" w:rsidP="0080417C">
      <w:pPr>
        <w:pStyle w:val="a9"/>
        <w:jc w:val="both"/>
        <w:rPr>
          <w:sz w:val="28"/>
          <w:szCs w:val="28"/>
          <w:lang w:eastAsia="en-US" w:bidi="ar-SA"/>
        </w:rPr>
      </w:pPr>
    </w:p>
    <w:p w:rsidR="00A45CCC" w:rsidRDefault="008D5562" w:rsidP="00223CB5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proofErr w:type="gramStart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Доклад о состоянии и развитии конкурентной среды на рынках товаров, работ и услуг Юрьевецкого муниципального района Ивановской области подготовлен в соответствии </w:t>
      </w:r>
      <w:r w:rsidRPr="0080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распоряжением Правительства Российской Федерации от 17.04.2019 года № 768-р «Об утверждении стандарта развития конкуренции в субъектах Российской Федерации»,</w:t>
      </w:r>
      <w:r w:rsidRPr="0080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Соглашением между Правительством Ивановской области и Администрацией Юрьевецкого муниципального района Ивановской области о внедрении в Ивановской области стандарта  развития конкуренции  от</w:t>
      </w:r>
      <w:proofErr w:type="gramEnd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09.12.2016г.</w:t>
      </w:r>
    </w:p>
    <w:p w:rsidR="008D5562" w:rsidRPr="0080417C" w:rsidRDefault="008D5562" w:rsidP="00223CB5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proofErr w:type="gramStart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 целях оценки состояния  и развития  конкурентной среды на рынках товаров, работ и услуг Юрьевецкого муниципального района Ивановской области, определения перечня приоритетных и социально значимых рынков, нуждающихся в развитии конкуренции, и выработки мероприятий по развитию конкуренции в  </w:t>
      </w:r>
      <w:proofErr w:type="spellStart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>Юрьевецком</w:t>
      </w:r>
      <w:proofErr w:type="spellEnd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муниципальном районе Ивановской области был проведен мониторинг состояния и развития конкурентной среды на рынках товаров, работ и услуг в </w:t>
      </w:r>
      <w:proofErr w:type="spellStart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>Юрьевецком</w:t>
      </w:r>
      <w:proofErr w:type="spellEnd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муниципальном районе</w:t>
      </w:r>
      <w:proofErr w:type="gramEnd"/>
      <w:r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Ивановской области. </w:t>
      </w:r>
    </w:p>
    <w:p w:rsidR="0080417C" w:rsidRDefault="0080417C" w:rsidP="0080417C">
      <w:pPr>
        <w:widowControl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8D5562" w:rsidRPr="00E76182" w:rsidRDefault="0080417C" w:rsidP="0080417C">
      <w:pPr>
        <w:widowControl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r w:rsidR="006621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ab/>
      </w:r>
      <w:r w:rsidR="00952E8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1.</w:t>
      </w:r>
      <w:r w:rsidR="008D5562" w:rsidRPr="00E7618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Результаты опросов хозяйств</w:t>
      </w:r>
      <w:r w:rsidR="00C316BE" w:rsidRPr="00E7618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ующих субъектов и потребителей</w:t>
      </w:r>
      <w:r w:rsidR="000E0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.</w:t>
      </w:r>
    </w:p>
    <w:p w:rsidR="008D5562" w:rsidRPr="0080417C" w:rsidRDefault="008D5562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CB307E" w:rsidRPr="0080417C" w:rsidRDefault="006E5CDE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proofErr w:type="spellStart"/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Юрьевецком</w:t>
      </w:r>
      <w:proofErr w:type="spellEnd"/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муниципальном районе Ивановской обла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сти   по состоянию на 01.01.2024</w:t>
      </w: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 </w:t>
      </w:r>
      <w:r w:rsidR="00AA3960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зарегистрировано  10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юридических лица раз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личной формы собственности и 268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индивидуальных предпринимателей 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(на 01.01.2024</w:t>
      </w:r>
      <w:r w:rsidR="00AA3960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г зарегистрировано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102</w:t>
      </w: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юридических лиц раз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личной формы собственности и 268</w:t>
      </w: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индивидуальных предпринимателя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proofErr w:type="gramStart"/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.С</w:t>
      </w:r>
      <w:proofErr w:type="gramEnd"/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труктура промышленных предприятий  характеризуется  преобладанием частных предприятий. Основную часть предприятий и организаций составляют предприятия малого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бизнеса</w:t>
      </w: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, которые  занимаются производством мебели, пошивом рабочей одежды, производством изделий из бумаги и картона, производством тепловой энергии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. Численность населения Юрьевецкого муни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ципального района  на 01.01.2024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г составила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11464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человека.</w:t>
      </w:r>
    </w:p>
    <w:p w:rsidR="00CB307E" w:rsidRPr="0080417C" w:rsidRDefault="00CB307E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Торго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вая сеть района представлена 136</w:t>
      </w: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предприятиями розничной т</w:t>
      </w:r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орговли,  в </w:t>
      </w:r>
      <w:proofErr w:type="spellStart"/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т.ч</w:t>
      </w:r>
      <w:proofErr w:type="spellEnd"/>
      <w:r w:rsidR="006218A3">
        <w:rPr>
          <w:rFonts w:ascii="Times New Roman" w:eastAsia="Times New Roman" w:hAnsi="Times New Roman" w:cs="Times New Roman"/>
          <w:sz w:val="28"/>
          <w:szCs w:val="28"/>
          <w:lang w:bidi="ar-SA"/>
        </w:rPr>
        <w:t>. магазинов - 131</w:t>
      </w:r>
      <w:r w:rsidR="0007648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, из них продовольственных - 20, непродовольственных - 69, смешанного ассортимента - 42</w:t>
      </w:r>
      <w:r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предприятий мелкорозничной торговли - 5. </w:t>
      </w:r>
    </w:p>
    <w:p w:rsidR="005F5961" w:rsidRPr="0080417C" w:rsidRDefault="005F5961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На территории Юрьевецкого муниципального района действуют  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ab/>
        <w:t>4 общеобразовательных школ, 4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дошкольных учреждений, 1- филиал Кинешемской ЦРБ, 1- </w:t>
      </w:r>
      <w:proofErr w:type="spellStart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Юрьевецкая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специальная (коррекционная общеобразовательная школа-интернат,1-Юрьевецкий агропромышленный 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>колледж,1-комплексный центр социального обслуживания,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1-центр</w:t>
      </w:r>
      <w:r w:rsidRPr="003E2559">
        <w:rPr>
          <w:lang w:eastAsia="en-US" w:bidi="ar-SA"/>
        </w:rPr>
        <w:t xml:space="preserve"> 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предоставления государственных и муниц</w:t>
      </w:r>
      <w:r w:rsidR="00592D28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ипальных услуг «Мои </w:t>
      </w:r>
      <w:proofErr w:type="spellStart"/>
      <w:r w:rsidR="00592D28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документы»</w:t>
      </w:r>
      <w:proofErr w:type="gramStart"/>
      <w:r w:rsidR="00592D28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,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т</w:t>
      </w:r>
      <w:proofErr w:type="gram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ри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учреждения дополнительного образования детей: МБУДО «Детский юношеский центр», МБУДО «Детско-юношеская спортивная школа», МБУДО «</w:t>
      </w:r>
      <w:proofErr w:type="spellStart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Юрьевецкая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детская школа искусств».</w:t>
      </w:r>
    </w:p>
    <w:p w:rsidR="005F5961" w:rsidRPr="0080417C" w:rsidRDefault="005F5961" w:rsidP="00223CB5">
      <w:pPr>
        <w:pStyle w:val="a9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районе функционируют: Городской Дом культуры,</w:t>
      </w:r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«Дом сказки </w:t>
      </w:r>
      <w:proofErr w:type="spellStart"/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А.А.Роу</w:t>
      </w:r>
      <w:proofErr w:type="spellEnd"/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»</w:t>
      </w:r>
      <w:proofErr w:type="gramStart"/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,</w:t>
      </w:r>
      <w:proofErr w:type="gramEnd"/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proofErr w:type="spellStart"/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Юрьевецкая</w:t>
      </w:r>
      <w:proofErr w:type="spellEnd"/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городская библиотека им. Ф. С. </w:t>
      </w:r>
      <w:proofErr w:type="spellStart"/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Грибунина</w:t>
      </w:r>
      <w:proofErr w:type="spellEnd"/>
      <w:r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, ГБУ Ивановской области «Областной музей «Музеи города  Юрьевца»</w:t>
      </w:r>
      <w:r w:rsidR="00592D28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,</w:t>
      </w:r>
      <w:r w:rsidR="006530EE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592D28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сельские муниципальные учреждения культуры.</w:t>
      </w:r>
    </w:p>
    <w:p w:rsidR="008D5562" w:rsidRDefault="0080417C" w:rsidP="0080417C">
      <w:pPr>
        <w:pStyle w:val="a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r w:rsidR="006621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ab/>
      </w:r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рамках социологической части мониторинга состояния и развития конкурентной среды в </w:t>
      </w:r>
      <w:proofErr w:type="spellStart"/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Юрьевецком</w:t>
      </w:r>
      <w:proofErr w:type="spellEnd"/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муниципальном районе Ивановской области проведено анкетир</w:t>
      </w:r>
      <w:r w:rsidR="00680685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ование с общей выборкой </w:t>
      </w:r>
      <w:r w:rsidR="006218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90 респондентов</w:t>
      </w:r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в соответствии с   анкетами  для представителей хозяйствующих субъектов и потребителей товаров и услуг Юрьевецкого муниципального района Ивановской области. </w:t>
      </w:r>
    </w:p>
    <w:p w:rsidR="0080417C" w:rsidRPr="0080417C" w:rsidRDefault="0080417C" w:rsidP="0080417C">
      <w:pPr>
        <w:pStyle w:val="a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086CA1" w:rsidRPr="0080417C" w:rsidRDefault="00086CA1" w:rsidP="006621B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2. </w:t>
      </w:r>
      <w:r w:rsidR="00E12FD3"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Результаты м</w:t>
      </w:r>
      <w:r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ониторинг</w:t>
      </w:r>
      <w:r w:rsidR="00D40712"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а</w:t>
      </w:r>
      <w:r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наличия (отсутствия) административных барьеров и оценки состояния конкурентной среды субъектами предпринимательской деятельности в муниципальном образовании</w:t>
      </w:r>
      <w:r w:rsidR="000E04F4"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.</w:t>
      </w:r>
    </w:p>
    <w:p w:rsidR="00D40712" w:rsidRPr="00C35854" w:rsidRDefault="00D40712" w:rsidP="00086CA1">
      <w:pPr>
        <w:widowControl/>
        <w:jc w:val="both"/>
        <w:rPr>
          <w:rFonts w:ascii="Times New Roman" w:eastAsiaTheme="minorHAnsi" w:hAnsi="Times New Roman" w:cs="Times New Roman"/>
          <w:b/>
          <w:color w:val="943634" w:themeColor="accent2" w:themeShade="BF"/>
          <w:sz w:val="28"/>
          <w:szCs w:val="28"/>
          <w:lang w:eastAsia="en-US" w:bidi="ar-SA"/>
        </w:rPr>
      </w:pPr>
    </w:p>
    <w:p w:rsidR="003E2559" w:rsidRPr="0080417C" w:rsidRDefault="003E2559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В рамках мониторинга состояния и развития конкурентной среды в </w:t>
      </w:r>
      <w:proofErr w:type="spellStart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Юрьевецком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муниципальном районе Ивано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вской области приняли участие 31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еспондента, из которых 23 (74,2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 являются индивидуальными предпринимат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елями и 8 (25,8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</w:t>
      </w:r>
      <w:r w:rsidR="00F27302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- юридическими лицами.</w:t>
      </w:r>
    </w:p>
    <w:p w:rsidR="00086CA1" w:rsidRDefault="0056567E" w:rsidP="00223CB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Наибольшее количество респондентов пришлось</w:t>
      </w:r>
      <w:r w:rsidR="00086CA1" w:rsidRP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субъекты предпринимательской деятельности, относящиеся к малому бизнесу и осуществляющих свою деятельность на следующих рынках: </w:t>
      </w:r>
    </w:p>
    <w:p w:rsidR="00F27302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«Деятельность в области здрав</w:t>
      </w:r>
      <w:r w:rsidR="006218A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оохранения и социальных услуг»-5</w:t>
      </w:r>
    </w:p>
    <w:p w:rsidR="0080417C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6218A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«Обрабатывающие производства»-3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80417C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«Торговля оптовая и розничная; ремонт</w:t>
      </w:r>
      <w:r w:rsidR="00F27302" w:rsidRPr="00F27302">
        <w:rPr>
          <w:rFonts w:ascii="Times New Roman" w:eastAsiaTheme="minorHAnsi" w:hAnsi="Times New Roman" w:cs="Times New Roman"/>
          <w:color w:val="943634" w:themeColor="accent2" w:themeShade="BF"/>
          <w:sz w:val="28"/>
          <w:szCs w:val="28"/>
          <w:lang w:eastAsia="en-US" w:bidi="ar-SA"/>
        </w:rPr>
        <w:t xml:space="preserve"> </w:t>
      </w:r>
      <w:r w:rsidR="00F27302" w:rsidRP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автотранспортных </w:t>
      </w:r>
      <w:r w:rsidR="006218A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средств  и мотоциклов»-13</w:t>
      </w:r>
    </w:p>
    <w:p w:rsidR="00F27302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«Транспортировка и хранение»-4</w:t>
      </w:r>
    </w:p>
    <w:p w:rsidR="00F27302" w:rsidRPr="0080417C" w:rsidRDefault="009E7904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По периоду времени, в течение</w:t>
      </w:r>
      <w:r w:rsidR="00F27302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которого осуществляют свою деятельность 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субъекты предпринимательской деятельности, респонденты распределились следующим образом:</w:t>
      </w:r>
    </w:p>
    <w:p w:rsidR="009E7904" w:rsidRPr="006621BA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6218A3" w:rsidRP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1 года до 5 лет-22 (71</w:t>
      </w:r>
      <w:r w:rsidR="009E7904" w:rsidRP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%)</w:t>
      </w:r>
    </w:p>
    <w:p w:rsidR="009E7904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6218A3" w:rsidRP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Более 5 лет- 8 (25,8</w:t>
      </w:r>
      <w:r w:rsidR="009E7904" w:rsidRPr="006621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%)</w:t>
      </w:r>
    </w:p>
    <w:p w:rsidR="009E7904" w:rsidRPr="0080417C" w:rsidRDefault="009E7904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В анкет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ировании принимали участие: 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2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4 чел.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(77,4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- 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собственники бизнеса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,  2 чел. (6,4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)- руководители высшего звена, 1 чел. (3,2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%)- руководители среднего звена, 4 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чел. (13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%)- не руководящие сотрудники.</w:t>
      </w:r>
    </w:p>
    <w:p w:rsidR="00D473B5" w:rsidRDefault="00D473B5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Из об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щего числа субъектов бизнеса 9,7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% респондентов ответили, что в их организации </w:t>
      </w:r>
      <w:r w:rsidR="0038661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раб</w:t>
      </w:r>
      <w:r w:rsidR="006218A3">
        <w:rPr>
          <w:rFonts w:ascii="Times New Roman" w:hAnsi="Times New Roman" w:cs="Times New Roman"/>
          <w:sz w:val="28"/>
          <w:szCs w:val="28"/>
          <w:lang w:eastAsia="en-US" w:bidi="ar-SA"/>
        </w:rPr>
        <w:t>отает от 16 до 100 человек, 87,1</w:t>
      </w:r>
      <w:r w:rsidR="0038661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  предпринимателей ответили, что их организация с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численностью до 15 сотрудников, от 101 до 250 человек -3.2%.</w:t>
      </w:r>
    </w:p>
    <w:p w:rsidR="006621BA" w:rsidRPr="0080417C" w:rsidRDefault="006621BA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9E7904" w:rsidRPr="0080417C" w:rsidRDefault="00386610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>По вели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>чине годового оборота бизнеса 31 (100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 респондента ответили, что</w:t>
      </w:r>
      <w:r w:rsidR="00294E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имеют оборот до 120 млн. руб. (</w:t>
      </w:r>
      <w:proofErr w:type="spellStart"/>
      <w:r w:rsidR="00294E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микропредприятие</w:t>
      </w:r>
      <w:proofErr w:type="spellEnd"/>
      <w:r w:rsidR="00294E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).</w:t>
      </w:r>
      <w:r w:rsidR="00DB7912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</w:p>
    <w:p w:rsidR="00306507" w:rsidRPr="00AB1AF8" w:rsidRDefault="00306507" w:rsidP="006621BA">
      <w:pPr>
        <w:widowControl/>
        <w:jc w:val="both"/>
        <w:rPr>
          <w:rFonts w:ascii="Times New Roman" w:eastAsiaTheme="minorHAnsi" w:hAnsi="Times New Roman" w:cs="Times New Roman"/>
          <w:color w:val="943634" w:themeColor="accent2" w:themeShade="BF"/>
          <w:sz w:val="28"/>
          <w:szCs w:val="28"/>
          <w:lang w:eastAsia="en-US" w:bidi="ar-SA"/>
        </w:rPr>
      </w:pPr>
    </w:p>
    <w:p w:rsidR="00C423FC" w:rsidRPr="0080417C" w:rsidRDefault="00C423FC" w:rsidP="0066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Большинство респондентов </w:t>
      </w:r>
      <w:r w:rsidR="00475543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считают, что число конкурентов на предоставляемом ими рынке за последние три года не изменилось-12 респондентов, увеличилось на 1-3 конкурента- 10, увеличилось более чем на 4 конкурента- 4, сократилось более чем на 4 конкурента-1, затруднились ответить- 6.</w:t>
      </w:r>
    </w:p>
    <w:p w:rsidR="004036FF" w:rsidRPr="0080417C" w:rsidRDefault="004036FF" w:rsidP="0066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Наиболее существенными ограничениями для ведения предпринимательской деятельности большинство респондентов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отмечают высокие налоги (7</w:t>
      </w:r>
      <w:r w:rsidR="00293D63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респондентов) и нестабильность </w:t>
      </w:r>
      <w:r w:rsidR="001D399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российского законодательства, регулирующего пре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>дпринимательскую деятельность (3</w:t>
      </w:r>
      <w:r w:rsidR="00CC7D6D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1D399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респондента)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>. С</w:t>
      </w:r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ложность получения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доступа к земельным участкам (2 респондента). О</w:t>
      </w:r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граничение/сложность доступа к закупкам компаний с государственным участием и субъ</w:t>
      </w:r>
      <w:r w:rsidR="00F24CFD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ектов естественных монополий  (</w:t>
      </w:r>
      <w:r w:rsidR="00C25B2A">
        <w:rPr>
          <w:rFonts w:ascii="Times New Roman" w:hAnsi="Times New Roman" w:cs="Times New Roman"/>
          <w:sz w:val="28"/>
          <w:szCs w:val="28"/>
          <w:lang w:eastAsia="en-US" w:bidi="ar-SA"/>
        </w:rPr>
        <w:t>1 респондент), 23 респондента</w:t>
      </w:r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считают, что административные барьеры для ведения текущей деятельности или открытия нового бизнеса в </w:t>
      </w:r>
      <w:proofErr w:type="spellStart"/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Юрьевецком</w:t>
      </w:r>
      <w:proofErr w:type="spellEnd"/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муниципальном районе отсутствуют.</w:t>
      </w:r>
    </w:p>
    <w:p w:rsidR="00475543" w:rsidRPr="0080417C" w:rsidRDefault="00475543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3015A1" w:rsidRPr="0080417C" w:rsidRDefault="00AC486D" w:rsidP="006621BA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12FD3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м</w:t>
      </w:r>
      <w:r w:rsidR="003015A1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ониторинг</w:t>
      </w:r>
      <w:r w:rsidR="00E12FD3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15A1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удовлетворенности потребителей качеством товаров, работ и услуг на  рынках </w:t>
      </w:r>
      <w:r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Юрьевецкого муниципального района</w:t>
      </w:r>
      <w:r w:rsidR="003015A1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C316BE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ценовой конкуренции</w:t>
      </w:r>
      <w:r w:rsidR="000E04F4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643CC" w:rsidRPr="0080417C" w:rsidRDefault="008643CC" w:rsidP="0080417C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3CC" w:rsidRPr="0080417C" w:rsidRDefault="008643CC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17C">
        <w:rPr>
          <w:rFonts w:ascii="Times New Roman" w:eastAsia="Times New Roman" w:hAnsi="Times New Roman" w:cs="Times New Roman"/>
          <w:sz w:val="28"/>
          <w:szCs w:val="28"/>
        </w:rPr>
        <w:t>В рамках мониторинга удовлетворенности потребителей качеством товаров, работ и услуг на рынках и состоянием ценово</w:t>
      </w:r>
      <w:r w:rsidR="00C25B2A">
        <w:rPr>
          <w:rFonts w:ascii="Times New Roman" w:eastAsia="Times New Roman" w:hAnsi="Times New Roman" w:cs="Times New Roman"/>
          <w:sz w:val="28"/>
          <w:szCs w:val="28"/>
        </w:rPr>
        <w:t>й конкуренции приняли участие 59</w:t>
      </w:r>
      <w:r w:rsidRPr="0080417C">
        <w:rPr>
          <w:rFonts w:ascii="Times New Roman" w:eastAsia="Times New Roman" w:hAnsi="Times New Roman" w:cs="Times New Roman"/>
          <w:sz w:val="28"/>
          <w:szCs w:val="28"/>
        </w:rPr>
        <w:t xml:space="preserve"> респондент</w:t>
      </w:r>
      <w:r w:rsidR="00C25B2A">
        <w:rPr>
          <w:rFonts w:ascii="Times New Roman" w:eastAsia="Times New Roman" w:hAnsi="Times New Roman" w:cs="Times New Roman"/>
          <w:sz w:val="28"/>
          <w:szCs w:val="28"/>
        </w:rPr>
        <w:t>ов, из них 21 мужчин и 38 женщин</w:t>
      </w:r>
      <w:r w:rsidRPr="00804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3CC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21BA">
        <w:rPr>
          <w:rFonts w:ascii="Times New Roman" w:eastAsia="Times New Roman" w:hAnsi="Times New Roman" w:cs="Times New Roman"/>
          <w:sz w:val="28"/>
          <w:szCs w:val="28"/>
        </w:rPr>
        <w:tab/>
      </w:r>
      <w:r w:rsidR="008643CC" w:rsidRPr="0080417C">
        <w:rPr>
          <w:rFonts w:ascii="Times New Roman" w:eastAsia="Times New Roman" w:hAnsi="Times New Roman" w:cs="Times New Roman"/>
          <w:sz w:val="28"/>
          <w:szCs w:val="28"/>
        </w:rPr>
        <w:t>В ан</w:t>
      </w:r>
      <w:r w:rsidR="00C25B2A">
        <w:rPr>
          <w:rFonts w:ascii="Times New Roman" w:eastAsia="Times New Roman" w:hAnsi="Times New Roman" w:cs="Times New Roman"/>
          <w:sz w:val="28"/>
          <w:szCs w:val="28"/>
        </w:rPr>
        <w:t>кетировании приняли участие 35,6% (21) мужчин и 64,4% (38) женщин</w:t>
      </w:r>
      <w:r w:rsidR="008643CC" w:rsidRPr="0080417C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респондентов.</w:t>
      </w:r>
    </w:p>
    <w:p w:rsidR="003055D7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621B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643CC" w:rsidRPr="0080417C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респондентов </w:t>
      </w:r>
      <w:r w:rsidR="00C25B2A">
        <w:rPr>
          <w:rFonts w:ascii="Times New Roman" w:eastAsia="Times New Roman" w:hAnsi="Times New Roman" w:cs="Times New Roman"/>
          <w:sz w:val="28"/>
          <w:szCs w:val="28"/>
        </w:rPr>
        <w:t>35,6% (21</w:t>
      </w:r>
      <w:r w:rsidR="000A2545" w:rsidRPr="0080417C">
        <w:rPr>
          <w:rFonts w:ascii="Times New Roman" w:eastAsia="Times New Roman" w:hAnsi="Times New Roman" w:cs="Times New Roman"/>
          <w:sz w:val="28"/>
          <w:szCs w:val="28"/>
        </w:rPr>
        <w:t xml:space="preserve">) принадлежат к возрастной группе 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35-44 лет; 35,6% (21</w:t>
      </w:r>
      <w:r w:rsidR="000A2545" w:rsidRPr="0080417C">
        <w:rPr>
          <w:rFonts w:ascii="Times New Roman" w:eastAsia="Times New Roman" w:hAnsi="Times New Roman" w:cs="Times New Roman"/>
          <w:sz w:val="28"/>
          <w:szCs w:val="28"/>
        </w:rPr>
        <w:t>) возрастная группа от 45 до 54 лет; 13,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51454" w:rsidRPr="00804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% (8</w:t>
      </w:r>
      <w:r w:rsidR="000A2545" w:rsidRPr="0080417C">
        <w:rPr>
          <w:rFonts w:ascii="Times New Roman" w:eastAsia="Times New Roman" w:hAnsi="Times New Roman" w:cs="Times New Roman"/>
          <w:sz w:val="28"/>
          <w:szCs w:val="28"/>
        </w:rPr>
        <w:t xml:space="preserve">) возрастная группа от 25 до 34 лет; 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8,5% (5</w:t>
      </w:r>
      <w:r w:rsidR="0023692F" w:rsidRPr="0080417C">
        <w:rPr>
          <w:rFonts w:ascii="Times New Roman" w:eastAsia="Times New Roman" w:hAnsi="Times New Roman" w:cs="Times New Roman"/>
          <w:sz w:val="28"/>
          <w:szCs w:val="28"/>
        </w:rPr>
        <w:t xml:space="preserve">) возрастная группа от 55 до 64 лет; 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5,1% (3</w:t>
      </w:r>
      <w:r w:rsidR="003055D7" w:rsidRPr="0080417C">
        <w:rPr>
          <w:rFonts w:ascii="Times New Roman" w:eastAsia="Times New Roman" w:hAnsi="Times New Roman" w:cs="Times New Roman"/>
          <w:sz w:val="28"/>
          <w:szCs w:val="28"/>
        </w:rPr>
        <w:t xml:space="preserve">) возрастная группа от 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18 до 24 лет и 65 лет и старше 1,7</w:t>
      </w:r>
      <w:r w:rsidR="003055D7" w:rsidRPr="0080417C">
        <w:rPr>
          <w:rFonts w:ascii="Times New Roman" w:eastAsia="Times New Roman" w:hAnsi="Times New Roman" w:cs="Times New Roman"/>
          <w:sz w:val="28"/>
          <w:szCs w:val="28"/>
        </w:rPr>
        <w:t>% (1).</w:t>
      </w:r>
      <w:proofErr w:type="gramEnd"/>
    </w:p>
    <w:p w:rsidR="003055D7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21BA">
        <w:rPr>
          <w:rFonts w:ascii="Times New Roman" w:eastAsia="Times New Roman" w:hAnsi="Times New Roman" w:cs="Times New Roman"/>
          <w:sz w:val="28"/>
          <w:szCs w:val="28"/>
        </w:rPr>
        <w:tab/>
      </w:r>
      <w:r w:rsidR="003055D7" w:rsidRPr="0080417C">
        <w:rPr>
          <w:rFonts w:ascii="Times New Roman" w:eastAsia="Times New Roman" w:hAnsi="Times New Roman" w:cs="Times New Roman"/>
          <w:sz w:val="28"/>
          <w:szCs w:val="28"/>
        </w:rPr>
        <w:t>По социальному статусу респонденты распределилис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ь следующим образом: работают - 74,5% (44</w:t>
      </w:r>
      <w:r w:rsidR="003055D7" w:rsidRPr="0080417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D51454">
        <w:rPr>
          <w:rFonts w:ascii="Times New Roman" w:eastAsia="Times New Roman" w:hAnsi="Times New Roman" w:cs="Times New Roman"/>
          <w:sz w:val="28"/>
          <w:szCs w:val="28"/>
        </w:rPr>
        <w:t>самозанятый</w:t>
      </w:r>
      <w:proofErr w:type="spellEnd"/>
      <w:r w:rsidR="00D51454">
        <w:rPr>
          <w:rFonts w:ascii="Times New Roman" w:eastAsia="Times New Roman" w:hAnsi="Times New Roman" w:cs="Times New Roman"/>
          <w:sz w:val="28"/>
          <w:szCs w:val="28"/>
        </w:rPr>
        <w:t xml:space="preserve"> гражданин - 6,8% (4), пенсионеры - 3,4% (2</w:t>
      </w:r>
      <w:r w:rsidR="00482323" w:rsidRPr="0080417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предприниматель-5,1% (3), студент - 5,1% (3), домохозяйка 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1454">
        <w:rPr>
          <w:rFonts w:ascii="Times New Roman" w:eastAsia="Times New Roman" w:hAnsi="Times New Roman" w:cs="Times New Roman"/>
          <w:sz w:val="28"/>
          <w:szCs w:val="28"/>
        </w:rPr>
        <w:t xml:space="preserve"> 5,1% (3).</w:t>
      </w:r>
    </w:p>
    <w:p w:rsidR="0034579F" w:rsidRPr="0080417C" w:rsidRDefault="00D51454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детей у 20,3</w:t>
      </w:r>
      <w:r w:rsidR="0034579F" w:rsidRPr="0080417C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12) респондентов; 33,9% (20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 xml:space="preserve">) респондентов имеют 1 </w:t>
      </w:r>
      <w:r>
        <w:rPr>
          <w:rFonts w:ascii="Times New Roman" w:eastAsia="Times New Roman" w:hAnsi="Times New Roman" w:cs="Times New Roman"/>
          <w:sz w:val="28"/>
          <w:szCs w:val="28"/>
        </w:rPr>
        <w:t>ребенка; 37,3 % (22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) 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- 2 де</w:t>
      </w:r>
      <w:r>
        <w:rPr>
          <w:rFonts w:ascii="Times New Roman" w:eastAsia="Times New Roman" w:hAnsi="Times New Roman" w:cs="Times New Roman"/>
          <w:sz w:val="28"/>
          <w:szCs w:val="28"/>
        </w:rPr>
        <w:t>тей; 3 и более детей имеют- 8,5% (5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) респондентов.</w:t>
      </w:r>
    </w:p>
    <w:p w:rsidR="0040015E" w:rsidRPr="0080417C" w:rsidRDefault="00D51454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</w:t>
      </w:r>
      <w:r w:rsidR="00C23F3F" w:rsidRPr="0080417C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35,6% (21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), высшее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магистратура- 8,5% (5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), среднее профессиональное</w:t>
      </w:r>
      <w:r w:rsidR="00EA0DA4">
        <w:rPr>
          <w:rFonts w:ascii="Times New Roman" w:eastAsia="Times New Roman" w:hAnsi="Times New Roman" w:cs="Times New Roman"/>
          <w:sz w:val="28"/>
          <w:szCs w:val="28"/>
        </w:rPr>
        <w:t xml:space="preserve"> - 45,7% (27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23F3F" w:rsidRPr="0080417C">
        <w:rPr>
          <w:rFonts w:ascii="Times New Roman" w:eastAsia="Times New Roman" w:hAnsi="Times New Roman" w:cs="Times New Roman"/>
          <w:sz w:val="28"/>
          <w:szCs w:val="28"/>
        </w:rPr>
        <w:t xml:space="preserve">, основное общее образование </w:t>
      </w:r>
      <w:r w:rsidR="00EA0DA4">
        <w:rPr>
          <w:rFonts w:ascii="Times New Roman" w:eastAsia="Times New Roman" w:hAnsi="Times New Roman" w:cs="Times New Roman"/>
          <w:sz w:val="28"/>
          <w:szCs w:val="28"/>
        </w:rPr>
        <w:t>– 3,4% (2), среднее общее образование – 6,8% (4).</w:t>
      </w:r>
    </w:p>
    <w:p w:rsidR="00820458" w:rsidRPr="0080417C" w:rsidRDefault="00820458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17C">
        <w:rPr>
          <w:rFonts w:ascii="Times New Roman" w:eastAsia="Times New Roman" w:hAnsi="Times New Roman" w:cs="Times New Roman"/>
          <w:sz w:val="28"/>
          <w:szCs w:val="28"/>
        </w:rPr>
        <w:t xml:space="preserve">По мнению респондентов меньше всего </w:t>
      </w:r>
      <w:r w:rsidR="00292B11" w:rsidRPr="0080417C">
        <w:rPr>
          <w:rFonts w:ascii="Times New Roman" w:eastAsia="Times New Roman" w:hAnsi="Times New Roman" w:cs="Times New Roman"/>
          <w:sz w:val="28"/>
          <w:szCs w:val="28"/>
        </w:rPr>
        <w:t xml:space="preserve">(мало или отсутствует) </w:t>
      </w:r>
      <w:r w:rsidRPr="0080417C">
        <w:rPr>
          <w:rFonts w:ascii="Times New Roman" w:eastAsia="Times New Roman" w:hAnsi="Times New Roman" w:cs="Times New Roman"/>
          <w:sz w:val="28"/>
          <w:szCs w:val="28"/>
        </w:rPr>
        <w:t>организаций представляют следующие рынки:</w:t>
      </w:r>
    </w:p>
    <w:p w:rsidR="00820458" w:rsidRPr="00687707" w:rsidRDefault="006621BA" w:rsidP="006621BA">
      <w:pPr>
        <w:tabs>
          <w:tab w:val="left" w:pos="212"/>
          <w:tab w:val="left" w:pos="141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«У</w:t>
      </w:r>
      <w:r w:rsidR="00820458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слуг детского отдыха и оздоровления» -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B0735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респондентов;</w:t>
      </w:r>
    </w:p>
    <w:p w:rsidR="00820458" w:rsidRPr="00687707" w:rsidRDefault="006621BA" w:rsidP="006621BA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«М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едицинских услуг» -30 респондентов</w:t>
      </w:r>
      <w:r w:rsidR="00DD0B49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40996" w:rsidRPr="00687707" w:rsidRDefault="006621BA" w:rsidP="006621BA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40996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ынок легкой промышленности»</w:t>
      </w:r>
      <w:r w:rsid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-37 респондентов</w:t>
      </w:r>
      <w:r w:rsidR="003A202A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20458" w:rsidRPr="00687707" w:rsidRDefault="00EA0DA4" w:rsidP="00EA0DA4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«</w:t>
      </w:r>
      <w:r w:rsidR="006621BA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ынок услуг дополнительного образования детей» - 25 респондентов;</w:t>
      </w:r>
    </w:p>
    <w:p w:rsidR="00636590" w:rsidRPr="00687707" w:rsidRDefault="006621BA" w:rsidP="00240996">
      <w:pPr>
        <w:numPr>
          <w:ilvl w:val="0"/>
          <w:numId w:val="1"/>
        </w:numPr>
        <w:tabs>
          <w:tab w:val="left" w:pos="14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«Р</w:t>
      </w:r>
      <w:r w:rsidR="00636590" w:rsidRPr="00687707">
        <w:rPr>
          <w:rFonts w:ascii="Times New Roman" w:hAnsi="Times New Roman" w:cs="Times New Roman"/>
          <w:color w:val="auto"/>
          <w:sz w:val="28"/>
          <w:szCs w:val="28"/>
        </w:rPr>
        <w:t>ынок выполнения работ по благо</w:t>
      </w:r>
      <w:r w:rsidR="00EA0DA4">
        <w:rPr>
          <w:rFonts w:ascii="Times New Roman" w:hAnsi="Times New Roman" w:cs="Times New Roman"/>
          <w:color w:val="auto"/>
          <w:sz w:val="28"/>
          <w:szCs w:val="28"/>
        </w:rPr>
        <w:t>устройству городской среды» - 21 респондент</w:t>
      </w:r>
      <w:r w:rsidR="00CE4E4E" w:rsidRPr="0068770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F067B" w:rsidRPr="00687707" w:rsidRDefault="006621BA" w:rsidP="00247906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-</w:t>
      </w:r>
      <w:r w:rsidR="00247906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</w:t>
      </w:r>
      <w:r w:rsidR="008F067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ынок социальных услуг»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-27 респондентов</w:t>
      </w:r>
      <w:r w:rsidR="008F067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53AE3" w:rsidRPr="00687707" w:rsidRDefault="00223CB5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53AE3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В то же время респонденты оценили на достаточном уровне следующие рынки:</w:t>
      </w:r>
    </w:p>
    <w:p w:rsidR="00553AE3" w:rsidRPr="00687707" w:rsidRDefault="00EA0DA4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53AE3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«Рынок услуг розничной торговли лекарственными препаратами, медицинскими изделия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 и сопутствующими товарами»-38</w:t>
      </w:r>
      <w:r w:rsidR="00DB39FE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респондентов</w:t>
      </w:r>
      <w:r w:rsidR="00553AE3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39FE" w:rsidRPr="00687707" w:rsidRDefault="006621BA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-«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Ры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нок дошкольного образования»- 38 респондентов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E771D" w:rsidRPr="00687707" w:rsidRDefault="006621BA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-«</w:t>
      </w:r>
      <w:r w:rsidR="00DE771D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Рынок по сбору и транспорти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рованию ТКО»-26 респондентов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39FE" w:rsidRDefault="006621BA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-«</w:t>
      </w:r>
      <w:r w:rsidR="00DB39FE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Рынок купли-пр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одажи 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электрической энергии» -24 респондента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A0DA4" w:rsidRDefault="006621BA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A0DA4">
        <w:rPr>
          <w:rFonts w:ascii="Times New Roman" w:eastAsia="Times New Roman" w:hAnsi="Times New Roman" w:cs="Times New Roman"/>
          <w:color w:val="auto"/>
          <w:sz w:val="28"/>
          <w:szCs w:val="28"/>
        </w:rPr>
        <w:t>«Рынок услуг профессионального образования» - 27 респондентов.</w:t>
      </w:r>
    </w:p>
    <w:p w:rsidR="00F31A7D" w:rsidRPr="00687707" w:rsidRDefault="00F31A7D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5F83" w:rsidRPr="00A45CCC" w:rsidRDefault="00785632" w:rsidP="006621BA">
      <w:pPr>
        <w:pStyle w:val="a9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E12FD3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м</w:t>
      </w:r>
      <w:r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ониторинг</w:t>
      </w:r>
      <w:r w:rsidR="00E12FD3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</w:t>
      </w:r>
      <w:r w:rsidR="00592D28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реды на рынках товаров, работ</w:t>
      </w:r>
      <w:r w:rsidR="00C316BE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услуг</w:t>
      </w:r>
      <w:r w:rsidR="000E04F4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E04F4" w:rsidRPr="00A45CCC" w:rsidRDefault="000E04F4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05F7C" w:rsidRPr="00A45CCC" w:rsidRDefault="00785632" w:rsidP="006621BA">
      <w:pPr>
        <w:pStyle w:val="a9"/>
        <w:ind w:firstLine="708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В рамках мониторинга были получены оценки представителей хозяйствующих субъектов относительно уровня доступности, уровня понятности и уровня удобства получения официальной информации о состоянии конкурентной среды на представляемых ими рынках, размещаемой в открытом доступе. В целом большинство респондентов оценивают качество информации о состоянии конкурентной среды в </w:t>
      </w:r>
      <w:proofErr w:type="spellStart"/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Юрьевецком</w:t>
      </w:r>
      <w:proofErr w:type="spellEnd"/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 муниципальном районе как удовлетворительное и скорее удовлетворительное</w:t>
      </w:r>
      <w:r w:rsidR="00905F7C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,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="00905F7C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в том числе:</w:t>
      </w:r>
    </w:p>
    <w:p w:rsidR="00905F7C" w:rsidRPr="00A45CCC" w:rsidRDefault="00905F7C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-уровень доступности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</w:t>
      </w: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="00EA0DA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18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="00EA0DA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и  2</w:t>
      </w:r>
      <w:r w:rsidR="002F012A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4</w:t>
      </w:r>
      <w:r w:rsidR="000E0090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респондентов соответственно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;</w:t>
      </w:r>
    </w:p>
    <w:p w:rsidR="00905F7C" w:rsidRPr="00A45CCC" w:rsidRDefault="00905F7C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-уровень понятности 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</w:t>
      </w:r>
      <w:r w:rsidR="00EA0DA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20 и 23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респондентов соответственно;</w:t>
      </w:r>
    </w:p>
    <w:p w:rsidR="00B34943" w:rsidRPr="00A45CCC" w:rsidRDefault="000E6632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-удобство получения -</w:t>
      </w:r>
      <w:r w:rsidR="00EA0DA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20 и 23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респондентов соответственно.</w:t>
      </w:r>
    </w:p>
    <w:p w:rsidR="00F31A7D" w:rsidRPr="00A45CCC" w:rsidRDefault="00F31A7D" w:rsidP="00A45CCC">
      <w:pPr>
        <w:pStyle w:val="a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5F83" w:rsidRP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1A7D" w:rsidRPr="00A45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1B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</w:t>
      </w:r>
      <w:proofErr w:type="spell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Ивановской области на официальном сайте Администрации Юрьевецкого муниципального района создан раздел «Внедрение стандарта развития конкуренции</w:t>
      </w:r>
      <w:r w:rsidR="00DD7B6A" w:rsidRPr="00A45C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, через который обеспечивается информирование субъектов предпринимательской деятельности и потребителей товаров и услуг о работе, проводимой в </w:t>
      </w:r>
      <w:proofErr w:type="spell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области, в целях содействия развитию конкуренции. В данном разделе </w:t>
      </w:r>
      <w:proofErr w:type="gram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proofErr w:type="gram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D5F83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6621BA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801B6A" w:rsidRPr="00A45C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Распоряжением Правительства Российской Федерации от 17.04.2019 года № 768-р «Об утверждении стандарта развития конкуренции в субъектах Российской Федерации»,</w:t>
      </w:r>
      <w:r w:rsidR="000E6632" w:rsidRPr="00A45C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Соглашение между Правительством Ивановской </w:t>
      </w:r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и администрацией Юрьевецкого муниципального района Ивановской области о внедрении в Ивановской области стандарта развития конкуренции от 09.12.2016г.</w:t>
      </w:r>
    </w:p>
    <w:p w:rsid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CCC" w:rsidRP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943" w:rsidRPr="00A45CCC" w:rsidRDefault="008C146E" w:rsidP="00223C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CB5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A86F45" w:rsidRPr="00223CB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3CB5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и развитии конкурентной среды на рынках товаров, работ и услуг Юрьевецкого муниципального района Ивановской области за 2019</w:t>
      </w:r>
      <w:r w:rsidR="00A86F45" w:rsidRPr="00223CB5">
        <w:rPr>
          <w:rFonts w:ascii="Times New Roman" w:eastAsia="Times New Roman" w:hAnsi="Times New Roman" w:cs="Times New Roman"/>
          <w:sz w:val="28"/>
          <w:szCs w:val="28"/>
        </w:rPr>
        <w:t>,2020</w:t>
      </w:r>
      <w:r w:rsidR="00F73530" w:rsidRPr="00223CB5">
        <w:rPr>
          <w:rFonts w:ascii="Times New Roman" w:eastAsia="Times New Roman" w:hAnsi="Times New Roman" w:cs="Times New Roman"/>
          <w:sz w:val="28"/>
          <w:szCs w:val="28"/>
        </w:rPr>
        <w:t>,2021</w:t>
      </w:r>
      <w:r w:rsidR="00A45CCC" w:rsidRPr="00223CB5">
        <w:rPr>
          <w:rFonts w:ascii="Times New Roman" w:eastAsia="Times New Roman" w:hAnsi="Times New Roman" w:cs="Times New Roman"/>
          <w:sz w:val="28"/>
          <w:szCs w:val="28"/>
        </w:rPr>
        <w:t>,2022</w:t>
      </w:r>
      <w:r w:rsidR="00223CB5" w:rsidRPr="00223CB5">
        <w:rPr>
          <w:rFonts w:ascii="Times New Roman" w:eastAsia="Times New Roman" w:hAnsi="Times New Roman" w:cs="Times New Roman"/>
          <w:sz w:val="28"/>
          <w:szCs w:val="28"/>
        </w:rPr>
        <w:t>,2023</w:t>
      </w:r>
      <w:r w:rsidR="00A86F45" w:rsidRPr="00223CB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0E6632" w:rsidRDefault="000E6632" w:rsidP="007D5F83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247906" w:rsidRPr="00F73530" w:rsidRDefault="00247906" w:rsidP="007D5F83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7D5F83" w:rsidRPr="00A45CCC" w:rsidRDefault="00A02AAB" w:rsidP="006621B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A45CCC">
        <w:rPr>
          <w:rFonts w:ascii="Times New Roman" w:hAnsi="Times New Roman" w:cs="Times New Roman"/>
          <w:b/>
          <w:sz w:val="28"/>
          <w:szCs w:val="28"/>
        </w:rPr>
        <w:t>5.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>Результаты м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>ониторинг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>а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 xml:space="preserve"> деятельности субъектов естественных монополий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>на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>территории Юрьевецкого муниципального района Ивановской области</w:t>
      </w:r>
      <w:bookmarkEnd w:id="0"/>
      <w:r w:rsidR="00A45CCC">
        <w:rPr>
          <w:rFonts w:ascii="Times New Roman" w:hAnsi="Times New Roman" w:cs="Times New Roman"/>
          <w:b/>
          <w:sz w:val="28"/>
          <w:szCs w:val="28"/>
        </w:rPr>
        <w:t>.</w:t>
      </w:r>
    </w:p>
    <w:p w:rsidR="007D5F83" w:rsidRPr="00A45CCC" w:rsidRDefault="007D5F83" w:rsidP="006621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>Мониторинг осуществлялся на основании следующих критериев:</w:t>
      </w:r>
    </w:p>
    <w:p w:rsidR="007D5F83" w:rsidRPr="00A45CCC" w:rsidRDefault="006621BA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83" w:rsidRPr="00A45CCC">
        <w:rPr>
          <w:rFonts w:ascii="Times New Roman" w:hAnsi="Times New Roman" w:cs="Times New Roman"/>
          <w:sz w:val="28"/>
          <w:szCs w:val="28"/>
        </w:rPr>
        <w:t xml:space="preserve">оценка сроков получения доступа к услугам субъектов естественных монополий в </w:t>
      </w:r>
      <w:proofErr w:type="spellStart"/>
      <w:r w:rsidR="007D5F83" w:rsidRPr="00A45CC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hAnsi="Times New Roman" w:cs="Times New Roman"/>
          <w:sz w:val="28"/>
          <w:szCs w:val="28"/>
        </w:rPr>
        <w:t xml:space="preserve"> муниципальном районе  Ивановской области;</w:t>
      </w:r>
    </w:p>
    <w:p w:rsidR="007D5F83" w:rsidRPr="00A45CCC" w:rsidRDefault="007D5F83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оценка сложности (количество) процедур подключения к услугам субъектов естественных монополий в </w:t>
      </w:r>
      <w:proofErr w:type="spellStart"/>
      <w:r w:rsidRPr="00A45CC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A45CCC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области;</w:t>
      </w:r>
    </w:p>
    <w:p w:rsidR="00322C31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F83" w:rsidRPr="00A45CCC">
        <w:rPr>
          <w:rFonts w:ascii="Times New Roman" w:hAnsi="Times New Roman" w:cs="Times New Roman"/>
          <w:sz w:val="28"/>
          <w:szCs w:val="28"/>
        </w:rPr>
        <w:t xml:space="preserve">оценка стоимости подключения к услугам субъектов естественных монополий в </w:t>
      </w:r>
      <w:proofErr w:type="spellStart"/>
      <w:r w:rsidR="007D5F83" w:rsidRPr="00A45CC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области.</w:t>
      </w:r>
      <w:bookmarkStart w:id="1" w:name="bookmark4"/>
    </w:p>
    <w:p w:rsidR="00223CB5" w:rsidRPr="00A45CCC" w:rsidRDefault="00223CB5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0090" w:rsidRPr="00AA399D" w:rsidRDefault="00322C31" w:rsidP="000E0090">
      <w:pPr>
        <w:pStyle w:val="a3"/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99D">
        <w:rPr>
          <w:rFonts w:ascii="Times New Roman" w:hAnsi="Times New Roman" w:cs="Times New Roman"/>
          <w:color w:val="auto"/>
          <w:sz w:val="28"/>
          <w:szCs w:val="28"/>
        </w:rPr>
        <w:t>1.Сроки получения доступа к услугам субъектов естественных монополий: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3073"/>
        <w:gridCol w:w="2252"/>
        <w:gridCol w:w="2550"/>
        <w:gridCol w:w="2342"/>
      </w:tblGrid>
      <w:tr w:rsidR="00AA399D" w:rsidRPr="00AA399D" w:rsidTr="00671BB6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Сроки  получения доступа</w:t>
            </w:r>
          </w:p>
        </w:tc>
      </w:tr>
      <w:tr w:rsidR="00AA399D" w:rsidRPr="00AA399D" w:rsidTr="00671BB6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Неудовлетворительно (скорее неудовлетворительно)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Удовлетворительно</w:t>
            </w:r>
          </w:p>
          <w:p w:rsidR="00322C31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(скорее удовлетворительно)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AA399D" w:rsidRPr="00AA399D" w:rsidTr="00671BB6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Водоснабжение, водоотведение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399D" w:rsidRPr="00AA399D" w:rsidTr="00671BB6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576D4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Водоочистка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EA0DA4" w:rsidP="00B348E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29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D4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399D" w:rsidRPr="00AA399D" w:rsidTr="00671BB6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Газоснабжение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EA0DA4" w:rsidP="00EA0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AA399D" w:rsidRPr="00AA399D" w:rsidTr="00671BB6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Электроснабжение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EA0DA4" w:rsidP="00EA0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AA399D" w:rsidRPr="00AA399D" w:rsidTr="00671BB6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Теплоснабжение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399D" w:rsidRPr="00AA399D" w:rsidTr="00671BB6">
        <w:trPr>
          <w:trHeight w:val="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Телефонная связь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A0DA4" w:rsidP="00EA0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EA0DA4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725863" w:rsidRPr="00AA399D" w:rsidRDefault="00725863" w:rsidP="008124C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322C31" w:rsidRPr="00AA399D" w:rsidRDefault="00322C31" w:rsidP="008124C1">
      <w:pPr>
        <w:ind w:firstLine="708"/>
        <w:rPr>
          <w:color w:val="auto"/>
        </w:rPr>
      </w:pPr>
      <w:r w:rsidRPr="00AA399D">
        <w:rPr>
          <w:rFonts w:ascii="Times New Roman" w:hAnsi="Times New Roman" w:cs="Times New Roman"/>
          <w:color w:val="auto"/>
          <w:sz w:val="28"/>
          <w:szCs w:val="28"/>
        </w:rPr>
        <w:t>2. Оценка сложности (количество) процедур подключения к услугам субъектов естественных монополий:</w:t>
      </w:r>
    </w:p>
    <w:tbl>
      <w:tblPr>
        <w:tblW w:w="1021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3073"/>
        <w:gridCol w:w="2252"/>
        <w:gridCol w:w="2550"/>
        <w:gridCol w:w="2342"/>
      </w:tblGrid>
      <w:tr w:rsidR="00AA399D" w:rsidRPr="00AA399D" w:rsidTr="00A02AAB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Сложность (количество) процедур подключения</w:t>
            </w:r>
          </w:p>
        </w:tc>
      </w:tr>
      <w:tr w:rsidR="00AA399D" w:rsidRPr="00AA399D" w:rsidTr="00A02AAB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Неудовлетворительно (скорее неудовлетворительно)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Удовлетворительно</w:t>
            </w:r>
          </w:p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(скорее удовлетворительно)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AA399D" w:rsidRPr="00AA399D" w:rsidTr="00A02AAB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Водоснабжение, водоотведение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  <w:p w:rsidR="00FE4F08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576D4" w:rsidP="004576D4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Водоочистка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FE4F08" w:rsidP="00FE4F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D4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4576D4" w:rsidP="004576D4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lastRenderedPageBreak/>
              <w:t xml:space="preserve">   Г</w:t>
            </w:r>
            <w:r w:rsidR="00322C31" w:rsidRPr="00AA399D">
              <w:rPr>
                <w:rFonts w:ascii="Times New Roman" w:hAnsi="Times New Roman" w:cs="Times New Roman"/>
                <w:color w:val="auto"/>
              </w:rPr>
              <w:t>азоснабжение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4576D4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22C31" w:rsidRPr="00AA399D">
              <w:rPr>
                <w:rFonts w:ascii="Times New Roman" w:hAnsi="Times New Roman" w:cs="Times New Roman"/>
                <w:color w:val="auto"/>
              </w:rPr>
              <w:t>Электроснабжение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Теплоснабжение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A399D" w:rsidRPr="00AA399D" w:rsidTr="00A02AAB">
        <w:trPr>
          <w:trHeight w:val="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Телефонная связь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FE4F08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AA399D" w:rsidRPr="00AA399D" w:rsidRDefault="00AA399D" w:rsidP="00B1042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22C31" w:rsidRPr="00AA399D" w:rsidRDefault="00322C31" w:rsidP="00725863">
      <w:pPr>
        <w:ind w:firstLine="708"/>
        <w:rPr>
          <w:color w:val="auto"/>
        </w:rPr>
      </w:pPr>
      <w:r w:rsidRPr="00AA399D">
        <w:rPr>
          <w:rFonts w:ascii="Times New Roman" w:hAnsi="Times New Roman" w:cs="Times New Roman"/>
          <w:color w:val="auto"/>
          <w:sz w:val="28"/>
          <w:szCs w:val="28"/>
        </w:rPr>
        <w:t>3. Стоимость подключения к услугам субъектов естественных монополий:</w:t>
      </w:r>
    </w:p>
    <w:tbl>
      <w:tblPr>
        <w:tblW w:w="1021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3073"/>
        <w:gridCol w:w="2252"/>
        <w:gridCol w:w="2550"/>
        <w:gridCol w:w="2342"/>
      </w:tblGrid>
      <w:tr w:rsidR="00AA399D" w:rsidRPr="00AA399D" w:rsidTr="00832FD5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Стоимость подключения</w:t>
            </w:r>
          </w:p>
        </w:tc>
      </w:tr>
      <w:tr w:rsidR="00AA399D" w:rsidRPr="00AA399D" w:rsidTr="00832FD5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Неудовлетворительно (скорее неудовлетворительно)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Удовлетворительно</w:t>
            </w:r>
          </w:p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(скорее удовлетворительно)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AA399D" w:rsidRPr="00AA399D" w:rsidTr="00832FD5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Водоснабжение, водоотведение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4968B7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4968B7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4968B7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576D4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Водоочистка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968B7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968B7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D4" w:rsidRPr="00AA399D" w:rsidRDefault="004968B7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Газоснабжение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Электроснабжение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Теплоснабжение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AA399D" w:rsidRPr="00AA399D" w:rsidTr="00832FD5">
        <w:trPr>
          <w:trHeight w:val="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Телефонная связь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4968B7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832FD5" w:rsidRPr="00E76182" w:rsidRDefault="00832FD5" w:rsidP="00832FD5">
      <w:pPr>
        <w:pStyle w:val="a3"/>
        <w:widowControl/>
        <w:suppressAutoHyphens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8E9" w:rsidRPr="00A45CCC" w:rsidRDefault="00117C81" w:rsidP="003D69C7">
      <w:pPr>
        <w:pStyle w:val="a9"/>
        <w:ind w:firstLine="708"/>
        <w:jc w:val="both"/>
        <w:rPr>
          <w:rFonts w:ascii="Times New Roman" w:hAnsi="Times New Roman" w:cs="Times New Roman"/>
          <w:sz w:val="28"/>
          <w:lang w:bidi="ar-SA"/>
        </w:rPr>
      </w:pPr>
      <w:proofErr w:type="gramStart"/>
      <w:r w:rsidRPr="00A45CCC">
        <w:rPr>
          <w:rFonts w:ascii="Times New Roman" w:hAnsi="Times New Roman" w:cs="Times New Roman"/>
          <w:sz w:val="28"/>
          <w:lang w:bidi="ar-SA"/>
        </w:rPr>
        <w:t>По итогам проведенного опроса большинство респондентов считают</w:t>
      </w:r>
      <w:r w:rsidR="007B68E9" w:rsidRPr="00A45CCC">
        <w:rPr>
          <w:rFonts w:ascii="Times New Roman" w:hAnsi="Times New Roman" w:cs="Times New Roman"/>
          <w:sz w:val="28"/>
          <w:lang w:bidi="ar-SA"/>
        </w:rPr>
        <w:t>,</w:t>
      </w:r>
      <w:r w:rsidRPr="00A45CCC">
        <w:rPr>
          <w:rFonts w:ascii="Times New Roman" w:hAnsi="Times New Roman" w:cs="Times New Roman"/>
          <w:sz w:val="28"/>
          <w:lang w:bidi="ar-SA"/>
        </w:rPr>
        <w:t xml:space="preserve"> что кол</w:t>
      </w:r>
      <w:r w:rsidR="007B68E9" w:rsidRPr="00A45CCC">
        <w:rPr>
          <w:rFonts w:ascii="Times New Roman" w:hAnsi="Times New Roman" w:cs="Times New Roman"/>
          <w:sz w:val="28"/>
          <w:lang w:bidi="ar-SA"/>
        </w:rPr>
        <w:t>ичество процедур подключения  и качество усл</w:t>
      </w:r>
      <w:r w:rsidRPr="00A45CCC">
        <w:rPr>
          <w:rFonts w:ascii="Times New Roman" w:hAnsi="Times New Roman" w:cs="Times New Roman"/>
          <w:sz w:val="28"/>
          <w:lang w:bidi="ar-SA"/>
        </w:rPr>
        <w:t>уг субъе</w:t>
      </w:r>
      <w:r w:rsidR="007B68E9" w:rsidRPr="00A45CCC">
        <w:rPr>
          <w:rFonts w:ascii="Times New Roman" w:hAnsi="Times New Roman" w:cs="Times New Roman"/>
          <w:sz w:val="28"/>
          <w:lang w:bidi="ar-SA"/>
        </w:rPr>
        <w:t>к</w:t>
      </w:r>
      <w:r w:rsidRPr="00A45CCC">
        <w:rPr>
          <w:rFonts w:ascii="Times New Roman" w:hAnsi="Times New Roman" w:cs="Times New Roman"/>
          <w:sz w:val="28"/>
          <w:lang w:bidi="ar-SA"/>
        </w:rPr>
        <w:t>тов естественных монополий</w:t>
      </w:r>
      <w:r w:rsidR="00DE31BC">
        <w:rPr>
          <w:rFonts w:ascii="Times New Roman" w:hAnsi="Times New Roman" w:cs="Times New Roman"/>
          <w:sz w:val="28"/>
          <w:lang w:bidi="ar-SA"/>
        </w:rPr>
        <w:t>,</w:t>
      </w:r>
      <w:r w:rsidR="007B68E9" w:rsidRPr="00A45CCC">
        <w:rPr>
          <w:rFonts w:ascii="Times New Roman" w:hAnsi="Times New Roman" w:cs="Times New Roman"/>
          <w:sz w:val="28"/>
          <w:lang w:bidi="ar-SA"/>
        </w:rPr>
        <w:t xml:space="preserve"> предоставляемых по  месту ведения бизнеса</w:t>
      </w:r>
      <w:r w:rsidR="00DE31BC">
        <w:rPr>
          <w:rFonts w:ascii="Times New Roman" w:hAnsi="Times New Roman" w:cs="Times New Roman"/>
          <w:sz w:val="28"/>
          <w:lang w:bidi="ar-SA"/>
        </w:rPr>
        <w:t>,</w:t>
      </w:r>
      <w:r w:rsidR="007B68E9" w:rsidRPr="00A45CCC">
        <w:rPr>
          <w:rFonts w:ascii="Times New Roman" w:hAnsi="Times New Roman" w:cs="Times New Roman"/>
          <w:sz w:val="28"/>
          <w:lang w:bidi="ar-SA"/>
        </w:rPr>
        <w:t xml:space="preserve"> за последние 5 </w:t>
      </w:r>
      <w:r w:rsidR="000B7E69" w:rsidRPr="00A45CCC">
        <w:rPr>
          <w:rFonts w:ascii="Times New Roman" w:hAnsi="Times New Roman" w:cs="Times New Roman"/>
          <w:sz w:val="28"/>
          <w:lang w:bidi="ar-SA"/>
        </w:rPr>
        <w:t xml:space="preserve">лет  не изменилось,  но </w:t>
      </w:r>
      <w:r w:rsidR="007B68E9" w:rsidRPr="00A45CCC">
        <w:rPr>
          <w:rFonts w:ascii="Times New Roman" w:hAnsi="Times New Roman" w:cs="Times New Roman"/>
          <w:sz w:val="28"/>
          <w:lang w:bidi="ar-SA"/>
        </w:rPr>
        <w:t xml:space="preserve"> увеличился уровень цен на услуги естественных монополий.</w:t>
      </w:r>
      <w:proofErr w:type="gramEnd"/>
    </w:p>
    <w:p w:rsidR="00117C81" w:rsidRPr="00A45CCC" w:rsidRDefault="003B5409" w:rsidP="003D69C7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  <w:r w:rsidRPr="00A45CCC">
        <w:rPr>
          <w:rFonts w:ascii="Times New Roman" w:hAnsi="Times New Roman" w:cs="Times New Roman"/>
          <w:sz w:val="28"/>
        </w:rPr>
        <w:t>Большинство респондентов затруднились ответить</w:t>
      </w:r>
      <w:r w:rsidR="008D3769" w:rsidRPr="00A45CCC">
        <w:rPr>
          <w:rFonts w:ascii="Times New Roman" w:hAnsi="Times New Roman" w:cs="Times New Roman"/>
          <w:sz w:val="28"/>
        </w:rPr>
        <w:t>,</w:t>
      </w:r>
      <w:r w:rsidRPr="00A45CCC">
        <w:rPr>
          <w:rFonts w:ascii="Times New Roman" w:hAnsi="Times New Roman" w:cs="Times New Roman"/>
          <w:sz w:val="28"/>
        </w:rPr>
        <w:t xml:space="preserve"> как изменилось качество </w:t>
      </w:r>
      <w:r w:rsidR="008D3769" w:rsidRPr="00A45CCC">
        <w:rPr>
          <w:rFonts w:ascii="Times New Roman" w:hAnsi="Times New Roman" w:cs="Times New Roman"/>
          <w:sz w:val="28"/>
        </w:rPr>
        <w:t xml:space="preserve"> и стоимость </w:t>
      </w:r>
      <w:r w:rsidRPr="00A45CCC">
        <w:rPr>
          <w:rFonts w:ascii="Times New Roman" w:hAnsi="Times New Roman" w:cs="Times New Roman"/>
          <w:sz w:val="28"/>
        </w:rPr>
        <w:t>услуг по технологическому присоединению к сетям инженерно-технического обеспечения в электронном виде</w:t>
      </w:r>
      <w:r w:rsidR="008D3769" w:rsidRPr="00A45CCC">
        <w:rPr>
          <w:rFonts w:ascii="Times New Roman" w:hAnsi="Times New Roman" w:cs="Times New Roman"/>
          <w:sz w:val="28"/>
        </w:rPr>
        <w:t xml:space="preserve">, оказываемых </w:t>
      </w:r>
      <w:proofErr w:type="spellStart"/>
      <w:r w:rsidR="008D3769" w:rsidRPr="00A45CCC">
        <w:rPr>
          <w:rFonts w:ascii="Times New Roman" w:hAnsi="Times New Roman" w:cs="Times New Roman"/>
          <w:sz w:val="28"/>
        </w:rPr>
        <w:t>ресурсоснабжающими</w:t>
      </w:r>
      <w:proofErr w:type="spellEnd"/>
      <w:r w:rsidR="008D3769" w:rsidRPr="00A45CCC">
        <w:rPr>
          <w:rFonts w:ascii="Times New Roman" w:hAnsi="Times New Roman" w:cs="Times New Roman"/>
          <w:sz w:val="28"/>
        </w:rPr>
        <w:t xml:space="preserve"> организациями и субъектами естественных монополий.</w:t>
      </w:r>
    </w:p>
    <w:p w:rsidR="00117C81" w:rsidRPr="00E76182" w:rsidRDefault="00117C81" w:rsidP="00E76182">
      <w:pPr>
        <w:pStyle w:val="a3"/>
        <w:widowControl/>
        <w:suppressAutoHyphens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FD5" w:rsidRPr="00A45CCC" w:rsidRDefault="006621BA" w:rsidP="006621B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6.</w:t>
      </w:r>
      <w:r w:rsidR="00832FD5" w:rsidRPr="00A45CCC">
        <w:rPr>
          <w:rFonts w:ascii="Times New Roman" w:hAnsi="Times New Roman" w:cs="Times New Roman"/>
          <w:b/>
          <w:sz w:val="28"/>
          <w:szCs w:val="28"/>
          <w:lang w:bidi="ar-SA"/>
        </w:rPr>
        <w:t>Результаты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</w:t>
      </w:r>
      <w:r w:rsidR="00C316BE" w:rsidRPr="00A45CCC">
        <w:rPr>
          <w:rFonts w:ascii="Times New Roman" w:hAnsi="Times New Roman" w:cs="Times New Roman"/>
          <w:b/>
          <w:sz w:val="28"/>
          <w:szCs w:val="28"/>
          <w:lang w:bidi="ar-SA"/>
        </w:rPr>
        <w:t>оцентов. (Приложение к докладу).</w:t>
      </w:r>
    </w:p>
    <w:p w:rsidR="000E04F4" w:rsidRDefault="000E04F4" w:rsidP="00E76182">
      <w:pPr>
        <w:tabs>
          <w:tab w:val="center" w:pos="4153"/>
          <w:tab w:val="right" w:pos="830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</w:p>
    <w:p w:rsidR="004E169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="006621BA">
        <w:rPr>
          <w:rFonts w:ascii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В перечень хозяйствующих субъектов, где доля участия составляет 50 и более процентов по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Юрьевецкому</w:t>
      </w:r>
      <w:proofErr w:type="spellEnd"/>
      <w:r w:rsidR="00DE31BC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муниципальному району входит 23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муниципальных организаций, в том числе 1 муниципальное предприятие, 4 муниципальных казенных учреждения, 1 муниципальное бюджетное учреждение, 10 учреждений образования, 4 учреждения культур, 2 сельскохозяйственных предприятия. Доля собственности муниципалитета в каждом учреждении составляет 1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>00%. Общий объем выручки за 2024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год по всем муниципаль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>ным организациям составил 126,02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млн</w:t>
      </w:r>
      <w:proofErr w:type="gram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.р</w:t>
      </w:r>
      <w:proofErr w:type="gram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уб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., объем финансирован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>ия из бюджета субъекта РФ 466,5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млн.руб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., объем финансирования из бюджета 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>муниципального образования 158,8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0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млн.руб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E31BC" w:rsidRDefault="000E04F4" w:rsidP="00223CB5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>Результаты данного мониторинга прилагаются.</w:t>
      </w:r>
    </w:p>
    <w:p w:rsidR="00223CB5" w:rsidRPr="00223CB5" w:rsidRDefault="00223CB5" w:rsidP="00223CB5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DE31BC" w:rsidRPr="00E40671" w:rsidRDefault="00DE31BC" w:rsidP="00DE31BC">
      <w:p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ar-SA"/>
        </w:rPr>
      </w:pPr>
    </w:p>
    <w:p w:rsidR="00C05B50" w:rsidRPr="00A45CCC" w:rsidRDefault="00DD7B6A" w:rsidP="00A45CCC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b/>
          <w:sz w:val="28"/>
          <w:szCs w:val="28"/>
          <w:lang w:bidi="ar-SA"/>
        </w:rPr>
        <w:lastRenderedPageBreak/>
        <w:t xml:space="preserve"> </w:t>
      </w:r>
      <w:r w:rsidR="00223CB5">
        <w:rPr>
          <w:rFonts w:ascii="Times New Roman" w:hAnsi="Times New Roman" w:cs="Times New Roman"/>
          <w:b/>
          <w:sz w:val="28"/>
          <w:szCs w:val="28"/>
          <w:lang w:bidi="ar-SA"/>
        </w:rPr>
        <w:tab/>
      </w:r>
      <w:r w:rsidR="00C05B50" w:rsidRPr="00A45CCC">
        <w:rPr>
          <w:rFonts w:ascii="Times New Roman" w:hAnsi="Times New Roman" w:cs="Times New Roman"/>
          <w:b/>
          <w:sz w:val="28"/>
          <w:szCs w:val="28"/>
          <w:lang w:bidi="ar-SA"/>
        </w:rPr>
        <w:t>7.</w:t>
      </w:r>
      <w:r w:rsidRPr="00A45CCC">
        <w:rPr>
          <w:rFonts w:ascii="Times New Roman" w:hAnsi="Times New Roman" w:cs="Times New Roman"/>
          <w:b/>
          <w:sz w:val="28"/>
          <w:szCs w:val="28"/>
          <w:lang w:bidi="ar-SA"/>
        </w:rPr>
        <w:t>Е</w:t>
      </w:r>
      <w:r w:rsidR="00C05B50" w:rsidRPr="00A45CCC">
        <w:rPr>
          <w:rFonts w:ascii="Times New Roman" w:hAnsi="Times New Roman" w:cs="Times New Roman"/>
          <w:b/>
          <w:sz w:val="28"/>
          <w:szCs w:val="28"/>
          <w:lang w:bidi="ar-SA"/>
        </w:rPr>
        <w:t>жегодный мониторинг доступности финансовых услуг и удовлетворенности населения деятельностью в сфере финансовых услуг района Ивановской области</w:t>
      </w:r>
      <w:r w:rsidR="000E0090" w:rsidRPr="00A45CCC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 w:rsidR="000E04F4" w:rsidRPr="00A45CCC" w:rsidRDefault="000E04F4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325D9F" w:rsidRPr="00A45CCC" w:rsidRDefault="00325D9F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>мониторинга доступности финансовых услуг и удовлетворенности населения деятельностью в сфере финансовых услуг Юрьевецкого муниципального района  Ивановской области получены следующие результаты:</w:t>
      </w:r>
    </w:p>
    <w:p w:rsidR="00325D9F" w:rsidRPr="00A45CCC" w:rsidRDefault="00325D9F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Не удовлетворены (скорее не удовлетворены) </w:t>
      </w:r>
      <w:r w:rsidRPr="00A45CCC">
        <w:rPr>
          <w:rFonts w:ascii="Times New Roman" w:hAnsi="Times New Roman" w:cs="Times New Roman"/>
          <w:sz w:val="28"/>
          <w:szCs w:val="28"/>
        </w:rPr>
        <w:t>количеством и удобством распо</w:t>
      </w:r>
      <w:r w:rsidR="00743D75" w:rsidRPr="00A45CCC">
        <w:rPr>
          <w:rFonts w:ascii="Times New Roman" w:hAnsi="Times New Roman" w:cs="Times New Roman"/>
          <w:sz w:val="28"/>
          <w:szCs w:val="28"/>
        </w:rPr>
        <w:t xml:space="preserve">ложения банковских отделений  </w:t>
      </w:r>
      <w:r w:rsidR="00DE31BC">
        <w:rPr>
          <w:rFonts w:ascii="Times New Roman" w:hAnsi="Times New Roman" w:cs="Times New Roman"/>
          <w:sz w:val="28"/>
          <w:szCs w:val="28"/>
        </w:rPr>
        <w:t>10,2 % респондентов (6 из 59</w:t>
      </w:r>
      <w:r w:rsidR="00743D75" w:rsidRPr="00A45CCC">
        <w:rPr>
          <w:rFonts w:ascii="Times New Roman" w:hAnsi="Times New Roman" w:cs="Times New Roman"/>
          <w:sz w:val="28"/>
          <w:szCs w:val="28"/>
        </w:rPr>
        <w:t xml:space="preserve">), в тоже время удовлетворены количеством и удобством расположения банковских </w:t>
      </w:r>
      <w:r w:rsidR="00DE31BC">
        <w:rPr>
          <w:rFonts w:ascii="Times New Roman" w:hAnsi="Times New Roman" w:cs="Times New Roman"/>
          <w:sz w:val="28"/>
          <w:szCs w:val="28"/>
        </w:rPr>
        <w:t>отделений 37,3 % (22 из 59</w:t>
      </w:r>
      <w:r w:rsidR="00743D75" w:rsidRPr="00A45CCC">
        <w:rPr>
          <w:rFonts w:ascii="Times New Roman" w:hAnsi="Times New Roman" w:cs="Times New Roman"/>
          <w:sz w:val="28"/>
          <w:szCs w:val="28"/>
        </w:rPr>
        <w:t>).</w:t>
      </w:r>
    </w:p>
    <w:p w:rsidR="00325D9F" w:rsidRPr="00A45CCC" w:rsidRDefault="00325D9F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Не удовлетворены (скорее не удовлетворены) </w:t>
      </w:r>
      <w:r w:rsidRPr="00A45CCC">
        <w:rPr>
          <w:rFonts w:ascii="Times New Roman" w:hAnsi="Times New Roman" w:cs="Times New Roman"/>
          <w:sz w:val="28"/>
          <w:szCs w:val="28"/>
        </w:rPr>
        <w:t xml:space="preserve">выбором  различных банков для получения </w:t>
      </w:r>
      <w:r w:rsidR="00897D04" w:rsidRPr="00A45CCC">
        <w:rPr>
          <w:rFonts w:ascii="Times New Roman" w:hAnsi="Times New Roman" w:cs="Times New Roman"/>
          <w:sz w:val="28"/>
          <w:szCs w:val="28"/>
        </w:rPr>
        <w:t xml:space="preserve">необходимых  банковских услуг </w:t>
      </w:r>
      <w:r w:rsidR="00DE31BC">
        <w:rPr>
          <w:rFonts w:ascii="Times New Roman" w:hAnsi="Times New Roman" w:cs="Times New Roman"/>
          <w:sz w:val="28"/>
          <w:szCs w:val="28"/>
        </w:rPr>
        <w:t>11,9</w:t>
      </w:r>
      <w:r w:rsidR="00376283" w:rsidRPr="00A45CCC">
        <w:rPr>
          <w:rFonts w:ascii="Times New Roman" w:hAnsi="Times New Roman" w:cs="Times New Roman"/>
          <w:sz w:val="28"/>
          <w:szCs w:val="28"/>
        </w:rPr>
        <w:t xml:space="preserve"> % </w:t>
      </w:r>
      <w:r w:rsidRPr="00A45CCC">
        <w:rPr>
          <w:rFonts w:ascii="Times New Roman" w:hAnsi="Times New Roman" w:cs="Times New Roman"/>
          <w:sz w:val="28"/>
          <w:szCs w:val="28"/>
        </w:rPr>
        <w:t xml:space="preserve"> респонде</w:t>
      </w:r>
      <w:r w:rsidR="00DE31BC">
        <w:rPr>
          <w:rFonts w:ascii="Times New Roman" w:hAnsi="Times New Roman" w:cs="Times New Roman"/>
          <w:sz w:val="28"/>
          <w:szCs w:val="28"/>
        </w:rPr>
        <w:t>нтов (7 из 59</w:t>
      </w:r>
      <w:r w:rsidRPr="00A45CCC">
        <w:rPr>
          <w:rFonts w:ascii="Times New Roman" w:hAnsi="Times New Roman" w:cs="Times New Roman"/>
          <w:sz w:val="28"/>
          <w:szCs w:val="28"/>
        </w:rPr>
        <w:t>)</w:t>
      </w:r>
      <w:r w:rsidR="00DE31BC">
        <w:rPr>
          <w:rFonts w:ascii="Times New Roman" w:hAnsi="Times New Roman" w:cs="Times New Roman"/>
          <w:sz w:val="28"/>
          <w:szCs w:val="28"/>
        </w:rPr>
        <w:t>, так же 74,6 % респондентов (44 из 59</w:t>
      </w:r>
      <w:r w:rsidR="00376283" w:rsidRPr="00A45CCC">
        <w:rPr>
          <w:rFonts w:ascii="Times New Roman" w:hAnsi="Times New Roman" w:cs="Times New Roman"/>
          <w:sz w:val="28"/>
          <w:szCs w:val="28"/>
        </w:rPr>
        <w:t xml:space="preserve">) отметили, что не сталкивались с </w:t>
      </w:r>
      <w:r w:rsidR="00DE31BC">
        <w:rPr>
          <w:rFonts w:ascii="Times New Roman" w:hAnsi="Times New Roman" w:cs="Times New Roman"/>
          <w:sz w:val="28"/>
          <w:szCs w:val="28"/>
        </w:rPr>
        <w:t>выбором</w:t>
      </w:r>
      <w:r w:rsidR="0088061B" w:rsidRPr="00A45CCC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r w:rsidR="0088061B" w:rsidRPr="00A45CCC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88061B" w:rsidRPr="00A45CCC">
        <w:rPr>
          <w:rFonts w:ascii="Times New Roman" w:hAnsi="Times New Roman" w:cs="Times New Roman"/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кооперативов. </w:t>
      </w:r>
      <w:proofErr w:type="gramEnd"/>
    </w:p>
    <w:p w:rsidR="00EA229E" w:rsidRPr="00A45CCC" w:rsidRDefault="00EA229E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Наибольшую оценку у респондентов получили такие продукты банков, как расчетные (дебетовые) карты, включая зарплатные. Следует отметить, что большая часть респондентов не используют такие услуги банков, как вклады и кредитные карты. </w:t>
      </w:r>
    </w:p>
    <w:p w:rsidR="00223CB5" w:rsidRDefault="00EA229E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За последние 12 месяцев основными финансовыми </w:t>
      </w:r>
      <w:proofErr w:type="gramStart"/>
      <w:r w:rsidRPr="00A45CCC">
        <w:rPr>
          <w:rFonts w:ascii="Times New Roman" w:hAnsi="Times New Roman" w:cs="Times New Roman"/>
          <w:sz w:val="28"/>
          <w:szCs w:val="28"/>
        </w:rPr>
        <w:t>продуктами</w:t>
      </w:r>
      <w:proofErr w:type="gramEnd"/>
      <w:r w:rsidRPr="00A45CCC">
        <w:rPr>
          <w:rFonts w:ascii="Times New Roman" w:hAnsi="Times New Roman" w:cs="Times New Roman"/>
          <w:sz w:val="28"/>
          <w:szCs w:val="28"/>
        </w:rPr>
        <w:t xml:space="preserve"> которыми пользуются сейчас респонденты и использовали за последние 12 месяцев, являются зарплатные и </w:t>
      </w:r>
      <w:r w:rsidR="00DE31BC">
        <w:rPr>
          <w:rFonts w:ascii="Times New Roman" w:hAnsi="Times New Roman" w:cs="Times New Roman"/>
          <w:sz w:val="28"/>
          <w:szCs w:val="28"/>
        </w:rPr>
        <w:t>расчетные (дебетовые) карты – 86</w:t>
      </w:r>
      <w:r w:rsidRPr="00A45CCC">
        <w:rPr>
          <w:rFonts w:ascii="Times New Roman" w:hAnsi="Times New Roman" w:cs="Times New Roman"/>
          <w:sz w:val="28"/>
          <w:szCs w:val="28"/>
        </w:rPr>
        <w:t>,</w:t>
      </w:r>
      <w:r w:rsidR="00DE31BC">
        <w:rPr>
          <w:rFonts w:ascii="Times New Roman" w:hAnsi="Times New Roman" w:cs="Times New Roman"/>
          <w:sz w:val="28"/>
          <w:szCs w:val="28"/>
        </w:rPr>
        <w:t>4 % (51 из 59</w:t>
      </w:r>
      <w:r w:rsidR="00D27816" w:rsidRPr="00A45CCC">
        <w:rPr>
          <w:rFonts w:ascii="Times New Roman" w:hAnsi="Times New Roman" w:cs="Times New Roman"/>
          <w:sz w:val="28"/>
          <w:szCs w:val="28"/>
        </w:rPr>
        <w:t xml:space="preserve">). Имеют онлайн-кредит в банке </w:t>
      </w:r>
      <w:proofErr w:type="gramStart"/>
      <w:r w:rsidR="00D27816" w:rsidRPr="00A45CCC">
        <w:rPr>
          <w:rFonts w:ascii="Times New Roman" w:hAnsi="Times New Roman" w:cs="Times New Roman"/>
          <w:sz w:val="28"/>
          <w:szCs w:val="28"/>
        </w:rPr>
        <w:t>предоставленный</w:t>
      </w:r>
      <w:proofErr w:type="gramEnd"/>
      <w:r w:rsidR="00D27816" w:rsidRPr="00A45CCC">
        <w:rPr>
          <w:rFonts w:ascii="Times New Roman" w:hAnsi="Times New Roman" w:cs="Times New Roman"/>
          <w:sz w:val="28"/>
          <w:szCs w:val="28"/>
        </w:rPr>
        <w:t xml:space="preserve"> в безналичной форме и кр</w:t>
      </w:r>
      <w:r w:rsidR="00DE31BC">
        <w:rPr>
          <w:rFonts w:ascii="Times New Roman" w:hAnsi="Times New Roman" w:cs="Times New Roman"/>
          <w:sz w:val="28"/>
          <w:szCs w:val="28"/>
        </w:rPr>
        <w:t>едитные карты 16,9</w:t>
      </w:r>
      <w:r w:rsidR="00D27816" w:rsidRPr="00A45CCC">
        <w:rPr>
          <w:rFonts w:ascii="Times New Roman" w:hAnsi="Times New Roman" w:cs="Times New Roman"/>
          <w:sz w:val="28"/>
          <w:szCs w:val="28"/>
        </w:rPr>
        <w:t xml:space="preserve"> % респондентов.</w:t>
      </w:r>
      <w:bookmarkEnd w:id="1"/>
    </w:p>
    <w:p w:rsidR="001A206A" w:rsidRPr="00A45CCC" w:rsidRDefault="001A206A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>Большинство респондентов за последний год не открывали индивидуальные инвестиционные счета, не пользовались такими банковскими продуктами как инвестиционное страхование жизни, не пользовались брокерским счетом, не вкладывали средства в паевой инвестиционный фонд.</w:t>
      </w:r>
    </w:p>
    <w:p w:rsidR="001443FD" w:rsidRPr="00A45CCC" w:rsidRDefault="001443FD" w:rsidP="00223CB5">
      <w:pPr>
        <w:pStyle w:val="a9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Причинами отсутствия данных финансовых продуктов за последние 12 месяцев являлись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:</w:t>
      </w:r>
      <w:proofErr w:type="gramEnd"/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- недо</w:t>
      </w:r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статочность свободных денег – 37,2% (22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чел.);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- использование данных ус</w:t>
      </w:r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>луг другими членами семьи – 33,9 % (20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чел.);</w:t>
      </w:r>
    </w:p>
    <w:p w:rsidR="001443FD" w:rsidRPr="00A45CCC" w:rsidRDefault="00223CB5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низкая процентная ставка – 5% (3</w:t>
      </w:r>
      <w:r w:rsidR="001443FD"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чел.);</w:t>
      </w:r>
    </w:p>
    <w:p w:rsidR="001443FD" w:rsidRP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1443FD"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слишком удаленное расположение отделен</w:t>
      </w:r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>ий финансовых организаций – 3,3% (2</w:t>
      </w:r>
      <w:r w:rsidR="001443FD"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чел.); </w:t>
      </w:r>
    </w:p>
    <w:p w:rsidR="001443FD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- отсутствие довери</w:t>
      </w:r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>я финансовым организациям – 8,5% (5 чел.);</w:t>
      </w:r>
    </w:p>
    <w:p w:rsidR="00A45CCC" w:rsidRDefault="00DE31B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использование других способов размещения денег – 6,7% (4чел.)</w:t>
      </w:r>
    </w:p>
    <w:p w:rsid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DE31BC" w:rsidRDefault="00DE31B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DE31BC" w:rsidRDefault="00DE31B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DE31BC" w:rsidRPr="00A45CCC" w:rsidRDefault="00DE31B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443FD" w:rsidRPr="00A45CCC" w:rsidRDefault="001443FD" w:rsidP="00223CB5">
      <w:pPr>
        <w:pStyle w:val="a9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Результаты опроса респондентов об использовании дистанционного доступа к 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банковскому</w:t>
      </w:r>
      <w:proofErr w:type="gramEnd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счета за последние 12 месяцев сложились следующим образом.</w:t>
      </w:r>
    </w:p>
    <w:p w:rsidR="001443FD" w:rsidRPr="00A45CCC" w:rsidRDefault="001443FD" w:rsidP="00223CB5">
      <w:pPr>
        <w:pStyle w:val="a9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Осуществляли денежные переводы/платежи 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через</w:t>
      </w:r>
      <w:proofErr w:type="gramEnd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- мобильный банк с помощью специализированного мобильного приложения (программы)</w:t>
      </w:r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смартфона или планшета – 62,7% </w:t>
      </w:r>
      <w:proofErr w:type="gramStart"/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>опрошенных</w:t>
      </w:r>
      <w:proofErr w:type="gramEnd"/>
      <w:r w:rsidR="00DE31B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(37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респондента);</w:t>
      </w:r>
    </w:p>
    <w:p w:rsidR="00D16FB8" w:rsidRPr="00A45CCC" w:rsidRDefault="001443FD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мобильный банк посредством сообщений с использованием мобильного телефона- с помощью отп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>равки смс на короткий номер 11,9% (7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респондентов);</w:t>
      </w:r>
    </w:p>
    <w:p w:rsidR="00D16FB8" w:rsidRP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>- интернет-банк с помощью стационарного компьютера или ноутбука (через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 xml:space="preserve"> веб-браузер) осуществляли 33,9 %(20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респондентов);</w:t>
      </w:r>
    </w:p>
    <w:p w:rsidR="00A45CCC" w:rsidRPr="00A45CCC" w:rsidRDefault="00223CB5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интернет-банк с помощью планшета или смартфона (через веб-браузер на м</w:t>
      </w:r>
      <w:r w:rsidR="00DE31BC">
        <w:rPr>
          <w:rFonts w:ascii="Times New Roman" w:hAnsi="Times New Roman" w:cs="Times New Roman"/>
          <w:sz w:val="28"/>
          <w:szCs w:val="28"/>
          <w:lang w:bidi="ar-SA"/>
        </w:rPr>
        <w:t>обильном устройстве) – 64,4% (38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респондентов).</w:t>
      </w:r>
      <w:r w:rsidR="00A45CCC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опроса потребителей о существующих </w:t>
      </w:r>
      <w:r w:rsidR="00A45CCC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барьерах дистанционного доступа 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>к финансовым услугам следующие:</w:t>
      </w:r>
      <w:r w:rsid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D16FB8" w:rsidRP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223CB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>не уверены в безоп</w:t>
      </w:r>
      <w:r w:rsidR="006621BA">
        <w:rPr>
          <w:rFonts w:ascii="Times New Roman" w:hAnsi="Times New Roman" w:cs="Times New Roman"/>
          <w:sz w:val="28"/>
          <w:szCs w:val="28"/>
          <w:lang w:bidi="ar-SA"/>
        </w:rPr>
        <w:t>асности интернет-сервисов – 27,1% (16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чел.);</w:t>
      </w:r>
      <w:proofErr w:type="gramEnd"/>
    </w:p>
    <w:p w:rsidR="00D16FB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223CB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отсутствуют навыки ис</w:t>
      </w:r>
      <w:r w:rsidR="006621BA">
        <w:rPr>
          <w:rFonts w:ascii="Times New Roman" w:hAnsi="Times New Roman" w:cs="Times New Roman"/>
          <w:sz w:val="28"/>
          <w:szCs w:val="28"/>
          <w:lang w:bidi="ar-SA"/>
        </w:rPr>
        <w:t>пользования данных технологий- 13,5% (8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чел.);</w:t>
      </w:r>
    </w:p>
    <w:p w:rsidR="00D16FB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223CB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отсутствует возможность интернет-подключ</w:t>
      </w:r>
      <w:r w:rsidR="006621BA">
        <w:rPr>
          <w:rFonts w:ascii="Times New Roman" w:hAnsi="Times New Roman" w:cs="Times New Roman"/>
          <w:sz w:val="28"/>
          <w:szCs w:val="28"/>
          <w:lang w:bidi="ar-SA"/>
        </w:rPr>
        <w:t>ения – 3,4% (2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чел.);</w:t>
      </w:r>
    </w:p>
    <w:p w:rsidR="00D16FB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223CB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отсутствует компьютер,</w:t>
      </w:r>
      <w:r w:rsidR="006621BA">
        <w:rPr>
          <w:rFonts w:ascii="Times New Roman" w:hAnsi="Times New Roman" w:cs="Times New Roman"/>
          <w:sz w:val="28"/>
          <w:szCs w:val="28"/>
          <w:lang w:bidi="ar-SA"/>
        </w:rPr>
        <w:t xml:space="preserve"> ноутбук</w:t>
      </w:r>
      <w:proofErr w:type="gramStart"/>
      <w:r w:rsidR="006621BA">
        <w:rPr>
          <w:rFonts w:ascii="Times New Roman" w:hAnsi="Times New Roman" w:cs="Times New Roman"/>
          <w:sz w:val="28"/>
          <w:szCs w:val="28"/>
          <w:lang w:bidi="ar-SA"/>
        </w:rPr>
        <w:t xml:space="preserve"> ,</w:t>
      </w:r>
      <w:proofErr w:type="gramEnd"/>
      <w:r w:rsidR="006621BA">
        <w:rPr>
          <w:rFonts w:ascii="Times New Roman" w:hAnsi="Times New Roman" w:cs="Times New Roman"/>
          <w:sz w:val="28"/>
          <w:szCs w:val="28"/>
          <w:lang w:bidi="ar-SA"/>
        </w:rPr>
        <w:t xml:space="preserve"> планшет, смартфон – 3,4% (2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чел.).</w:t>
      </w:r>
    </w:p>
    <w:p w:rsidR="00D16FB8" w:rsidRDefault="00D16FB8" w:rsidP="00223CB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Не смотря на существующие </w:t>
      </w:r>
      <w:proofErr w:type="gramStart"/>
      <w:r w:rsidRPr="00A45CCC">
        <w:rPr>
          <w:rFonts w:ascii="Times New Roman" w:hAnsi="Times New Roman" w:cs="Times New Roman"/>
          <w:sz w:val="28"/>
          <w:szCs w:val="28"/>
          <w:lang w:bidi="ar-SA"/>
        </w:rPr>
        <w:t>барьеры</w:t>
      </w:r>
      <w:proofErr w:type="gramEnd"/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большая часть опрошенных свободн</w:t>
      </w:r>
      <w:r w:rsidR="002E6471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о могут пользоваться соответствующими 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каналами обслуживания. </w:t>
      </w:r>
    </w:p>
    <w:p w:rsidR="00A45CCC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5F743F" w:rsidRPr="00A45CCC" w:rsidRDefault="005F743F" w:rsidP="00223CB5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CCC">
        <w:rPr>
          <w:rFonts w:ascii="Times New Roman" w:hAnsi="Times New Roman" w:cs="Times New Roman"/>
          <w:color w:val="000000" w:themeColor="text1"/>
          <w:sz w:val="28"/>
          <w:szCs w:val="28"/>
        </w:rPr>
        <w:t>Доклад о состоянии и развитии конкурентной среды на рынках товаров, работ и услуг Юрьевецкого муниципального района подготовлен и размещен на официальном сайте Юрьевецкого муниципального района  в сети Интернет.</w:t>
      </w:r>
    </w:p>
    <w:p w:rsidR="005F743F" w:rsidRPr="00A45CCC" w:rsidRDefault="005F743F" w:rsidP="00A45CC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43F" w:rsidRPr="00A45CCC" w:rsidRDefault="005F743F" w:rsidP="00A45CC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743F" w:rsidRPr="00A45CCC" w:rsidSect="00105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17C"/>
    <w:multiLevelType w:val="multilevel"/>
    <w:tmpl w:val="C8D64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20"/>
    <w:rsid w:val="00005189"/>
    <w:rsid w:val="00007893"/>
    <w:rsid w:val="000148A3"/>
    <w:rsid w:val="00064020"/>
    <w:rsid w:val="00071EEA"/>
    <w:rsid w:val="00076486"/>
    <w:rsid w:val="00086CA1"/>
    <w:rsid w:val="00091513"/>
    <w:rsid w:val="000A1C0B"/>
    <w:rsid w:val="000A2545"/>
    <w:rsid w:val="000B10C8"/>
    <w:rsid w:val="000B7E69"/>
    <w:rsid w:val="000D5770"/>
    <w:rsid w:val="000D7FD4"/>
    <w:rsid w:val="000E0090"/>
    <w:rsid w:val="000E04F4"/>
    <w:rsid w:val="000E6632"/>
    <w:rsid w:val="000F1AD8"/>
    <w:rsid w:val="000F1ED1"/>
    <w:rsid w:val="001055B2"/>
    <w:rsid w:val="00105E33"/>
    <w:rsid w:val="00117C81"/>
    <w:rsid w:val="001443FD"/>
    <w:rsid w:val="0014730A"/>
    <w:rsid w:val="0016009A"/>
    <w:rsid w:val="0016184B"/>
    <w:rsid w:val="00161E24"/>
    <w:rsid w:val="00195275"/>
    <w:rsid w:val="001A206A"/>
    <w:rsid w:val="001C1205"/>
    <w:rsid w:val="001D17AA"/>
    <w:rsid w:val="001D3990"/>
    <w:rsid w:val="001D57D7"/>
    <w:rsid w:val="001F4B0F"/>
    <w:rsid w:val="00203BB6"/>
    <w:rsid w:val="00223CB5"/>
    <w:rsid w:val="0022775D"/>
    <w:rsid w:val="0023692F"/>
    <w:rsid w:val="00240996"/>
    <w:rsid w:val="00247906"/>
    <w:rsid w:val="0025211C"/>
    <w:rsid w:val="00292B11"/>
    <w:rsid w:val="00293D63"/>
    <w:rsid w:val="00294E59"/>
    <w:rsid w:val="002D399C"/>
    <w:rsid w:val="002E001F"/>
    <w:rsid w:val="002E578C"/>
    <w:rsid w:val="002E6471"/>
    <w:rsid w:val="002F012A"/>
    <w:rsid w:val="002F090F"/>
    <w:rsid w:val="002F1AC3"/>
    <w:rsid w:val="002F7CAD"/>
    <w:rsid w:val="003015A1"/>
    <w:rsid w:val="003055D7"/>
    <w:rsid w:val="003056B3"/>
    <w:rsid w:val="00306507"/>
    <w:rsid w:val="00310167"/>
    <w:rsid w:val="00316B90"/>
    <w:rsid w:val="00322C0F"/>
    <w:rsid w:val="00322C31"/>
    <w:rsid w:val="00325D9F"/>
    <w:rsid w:val="0034579F"/>
    <w:rsid w:val="003730AE"/>
    <w:rsid w:val="00376283"/>
    <w:rsid w:val="00386610"/>
    <w:rsid w:val="003A202A"/>
    <w:rsid w:val="003B5409"/>
    <w:rsid w:val="003D69C7"/>
    <w:rsid w:val="003E2559"/>
    <w:rsid w:val="0040015E"/>
    <w:rsid w:val="004036FF"/>
    <w:rsid w:val="00427B98"/>
    <w:rsid w:val="004576D4"/>
    <w:rsid w:val="00464EF0"/>
    <w:rsid w:val="004662E6"/>
    <w:rsid w:val="004712B8"/>
    <w:rsid w:val="00475543"/>
    <w:rsid w:val="00482323"/>
    <w:rsid w:val="004968B7"/>
    <w:rsid w:val="004B60B6"/>
    <w:rsid w:val="004D07FD"/>
    <w:rsid w:val="004E1698"/>
    <w:rsid w:val="004E6B71"/>
    <w:rsid w:val="005043FB"/>
    <w:rsid w:val="00511302"/>
    <w:rsid w:val="0051390F"/>
    <w:rsid w:val="00523C67"/>
    <w:rsid w:val="0052719F"/>
    <w:rsid w:val="005337C2"/>
    <w:rsid w:val="00553AE3"/>
    <w:rsid w:val="0056567E"/>
    <w:rsid w:val="005770B5"/>
    <w:rsid w:val="00586E39"/>
    <w:rsid w:val="00592D28"/>
    <w:rsid w:val="005A3FDE"/>
    <w:rsid w:val="005D336F"/>
    <w:rsid w:val="005D4240"/>
    <w:rsid w:val="005D5A18"/>
    <w:rsid w:val="005F5961"/>
    <w:rsid w:val="005F743F"/>
    <w:rsid w:val="006218A3"/>
    <w:rsid w:val="00636590"/>
    <w:rsid w:val="006530EE"/>
    <w:rsid w:val="00656654"/>
    <w:rsid w:val="006621BA"/>
    <w:rsid w:val="00671BB6"/>
    <w:rsid w:val="00680685"/>
    <w:rsid w:val="00685559"/>
    <w:rsid w:val="0068762A"/>
    <w:rsid w:val="00687707"/>
    <w:rsid w:val="006951F7"/>
    <w:rsid w:val="0069669D"/>
    <w:rsid w:val="006A5004"/>
    <w:rsid w:val="006C7844"/>
    <w:rsid w:val="006D35A4"/>
    <w:rsid w:val="006E5CDE"/>
    <w:rsid w:val="006F42CF"/>
    <w:rsid w:val="0071577A"/>
    <w:rsid w:val="00725863"/>
    <w:rsid w:val="00741639"/>
    <w:rsid w:val="00742153"/>
    <w:rsid w:val="00743D75"/>
    <w:rsid w:val="00785632"/>
    <w:rsid w:val="0079540E"/>
    <w:rsid w:val="007A2ABA"/>
    <w:rsid w:val="007A332C"/>
    <w:rsid w:val="007B68E9"/>
    <w:rsid w:val="007C5ECC"/>
    <w:rsid w:val="007D3BC0"/>
    <w:rsid w:val="007D5F83"/>
    <w:rsid w:val="007E2D14"/>
    <w:rsid w:val="00801B6A"/>
    <w:rsid w:val="0080417C"/>
    <w:rsid w:val="008124C1"/>
    <w:rsid w:val="00820458"/>
    <w:rsid w:val="00824274"/>
    <w:rsid w:val="00832FD5"/>
    <w:rsid w:val="0084252C"/>
    <w:rsid w:val="00851768"/>
    <w:rsid w:val="008643CC"/>
    <w:rsid w:val="0087038E"/>
    <w:rsid w:val="0087139B"/>
    <w:rsid w:val="0088061B"/>
    <w:rsid w:val="00881ED1"/>
    <w:rsid w:val="00897D04"/>
    <w:rsid w:val="008B0D76"/>
    <w:rsid w:val="008C146E"/>
    <w:rsid w:val="008D3769"/>
    <w:rsid w:val="008D5562"/>
    <w:rsid w:val="008F067B"/>
    <w:rsid w:val="00905F7C"/>
    <w:rsid w:val="00950D84"/>
    <w:rsid w:val="00952E82"/>
    <w:rsid w:val="00953C78"/>
    <w:rsid w:val="00984960"/>
    <w:rsid w:val="00990AEA"/>
    <w:rsid w:val="009B0F4F"/>
    <w:rsid w:val="009C2952"/>
    <w:rsid w:val="009D01FA"/>
    <w:rsid w:val="009E4AE3"/>
    <w:rsid w:val="009E7904"/>
    <w:rsid w:val="009F6A15"/>
    <w:rsid w:val="00A02AAB"/>
    <w:rsid w:val="00A34E98"/>
    <w:rsid w:val="00A45CCC"/>
    <w:rsid w:val="00A5662A"/>
    <w:rsid w:val="00A72B69"/>
    <w:rsid w:val="00A824F1"/>
    <w:rsid w:val="00A82CF2"/>
    <w:rsid w:val="00A86F45"/>
    <w:rsid w:val="00AA3960"/>
    <w:rsid w:val="00AA399D"/>
    <w:rsid w:val="00AB1AF8"/>
    <w:rsid w:val="00AB4A98"/>
    <w:rsid w:val="00AC486D"/>
    <w:rsid w:val="00AD4D6A"/>
    <w:rsid w:val="00AE64AF"/>
    <w:rsid w:val="00AF2059"/>
    <w:rsid w:val="00AF2FD2"/>
    <w:rsid w:val="00B071AF"/>
    <w:rsid w:val="00B0735B"/>
    <w:rsid w:val="00B1042F"/>
    <w:rsid w:val="00B10E83"/>
    <w:rsid w:val="00B1626E"/>
    <w:rsid w:val="00B348E6"/>
    <w:rsid w:val="00B34943"/>
    <w:rsid w:val="00B4667F"/>
    <w:rsid w:val="00B47EF9"/>
    <w:rsid w:val="00B51CA4"/>
    <w:rsid w:val="00B67746"/>
    <w:rsid w:val="00B902AB"/>
    <w:rsid w:val="00BA0E1B"/>
    <w:rsid w:val="00BB3DA4"/>
    <w:rsid w:val="00BE2AEA"/>
    <w:rsid w:val="00BF17DA"/>
    <w:rsid w:val="00C05B50"/>
    <w:rsid w:val="00C171C9"/>
    <w:rsid w:val="00C23F3F"/>
    <w:rsid w:val="00C25B2A"/>
    <w:rsid w:val="00C316BE"/>
    <w:rsid w:val="00C34795"/>
    <w:rsid w:val="00C35854"/>
    <w:rsid w:val="00C423FC"/>
    <w:rsid w:val="00C67F59"/>
    <w:rsid w:val="00C90D90"/>
    <w:rsid w:val="00CB307E"/>
    <w:rsid w:val="00CC23EC"/>
    <w:rsid w:val="00CC7D6D"/>
    <w:rsid w:val="00CE4E4E"/>
    <w:rsid w:val="00CF1E88"/>
    <w:rsid w:val="00CF3406"/>
    <w:rsid w:val="00D027C5"/>
    <w:rsid w:val="00D16FB8"/>
    <w:rsid w:val="00D21D96"/>
    <w:rsid w:val="00D27103"/>
    <w:rsid w:val="00D27816"/>
    <w:rsid w:val="00D40712"/>
    <w:rsid w:val="00D473B5"/>
    <w:rsid w:val="00D51454"/>
    <w:rsid w:val="00D51C59"/>
    <w:rsid w:val="00D603E5"/>
    <w:rsid w:val="00D721FB"/>
    <w:rsid w:val="00D7233A"/>
    <w:rsid w:val="00D83592"/>
    <w:rsid w:val="00D85E2E"/>
    <w:rsid w:val="00DA1090"/>
    <w:rsid w:val="00DA24E3"/>
    <w:rsid w:val="00DB39FE"/>
    <w:rsid w:val="00DB7912"/>
    <w:rsid w:val="00DC3DFA"/>
    <w:rsid w:val="00DD0B49"/>
    <w:rsid w:val="00DD7B6A"/>
    <w:rsid w:val="00DE31BC"/>
    <w:rsid w:val="00DE771D"/>
    <w:rsid w:val="00E12FD3"/>
    <w:rsid w:val="00E33EA0"/>
    <w:rsid w:val="00E40671"/>
    <w:rsid w:val="00E50C4E"/>
    <w:rsid w:val="00E54253"/>
    <w:rsid w:val="00E76182"/>
    <w:rsid w:val="00E84E4C"/>
    <w:rsid w:val="00E95688"/>
    <w:rsid w:val="00E95ABC"/>
    <w:rsid w:val="00EA0DA4"/>
    <w:rsid w:val="00EA229E"/>
    <w:rsid w:val="00EB1D58"/>
    <w:rsid w:val="00EC2BD5"/>
    <w:rsid w:val="00EC38FC"/>
    <w:rsid w:val="00EF23C1"/>
    <w:rsid w:val="00F15416"/>
    <w:rsid w:val="00F23B2D"/>
    <w:rsid w:val="00F24CFD"/>
    <w:rsid w:val="00F27302"/>
    <w:rsid w:val="00F31A7D"/>
    <w:rsid w:val="00F5184C"/>
    <w:rsid w:val="00F60124"/>
    <w:rsid w:val="00F65F30"/>
    <w:rsid w:val="00F67535"/>
    <w:rsid w:val="00F73530"/>
    <w:rsid w:val="00F91F45"/>
    <w:rsid w:val="00FA63C1"/>
    <w:rsid w:val="00FE4F08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5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62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322C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unhideWhenUsed/>
    <w:rsid w:val="00B34943"/>
    <w:rPr>
      <w:color w:val="0000FF"/>
      <w:u w:val="single"/>
    </w:rPr>
  </w:style>
  <w:style w:type="table" w:styleId="a6">
    <w:name w:val="Table Grid"/>
    <w:basedOn w:val="a1"/>
    <w:uiPriority w:val="59"/>
    <w:rsid w:val="001A2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1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C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2E64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5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62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322C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unhideWhenUsed/>
    <w:rsid w:val="00B34943"/>
    <w:rPr>
      <w:color w:val="0000FF"/>
      <w:u w:val="single"/>
    </w:rPr>
  </w:style>
  <w:style w:type="table" w:styleId="a6">
    <w:name w:val="Table Grid"/>
    <w:basedOn w:val="a1"/>
    <w:uiPriority w:val="59"/>
    <w:rsid w:val="001A2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1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C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2E64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91AB-CB68-47C3-A2C6-718F955E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8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Татьяна Викторовна Миронова</cp:lastModifiedBy>
  <cp:revision>37</cp:revision>
  <cp:lastPrinted>2025-02-13T12:46:00Z</cp:lastPrinted>
  <dcterms:created xsi:type="dcterms:W3CDTF">2022-02-10T14:04:00Z</dcterms:created>
  <dcterms:modified xsi:type="dcterms:W3CDTF">2025-02-13T12:47:00Z</dcterms:modified>
</cp:coreProperties>
</file>