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63" w:rsidRPr="00A74963" w:rsidRDefault="00A74963" w:rsidP="00A74963">
      <w:pPr>
        <w:widowControl w:val="0"/>
        <w:tabs>
          <w:tab w:val="left" w:pos="8440"/>
          <w:tab w:val="right" w:pos="9921"/>
        </w:tabs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ab/>
      </w:r>
    </w:p>
    <w:p w:rsidR="00A74963" w:rsidRDefault="00A74963" w:rsidP="00A74963">
      <w:pPr>
        <w:widowControl w:val="0"/>
        <w:tabs>
          <w:tab w:val="left" w:pos="8440"/>
          <w:tab w:val="right" w:pos="9921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13445E" w:rsidRDefault="00A74963" w:rsidP="00A74963">
      <w:pPr>
        <w:widowControl w:val="0"/>
        <w:tabs>
          <w:tab w:val="left" w:pos="8440"/>
          <w:tab w:val="right" w:pos="9921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 w:rsidR="0013445E">
        <w:rPr>
          <w:b/>
          <w:bCs/>
          <w:color w:val="000000"/>
          <w:sz w:val="32"/>
          <w:szCs w:val="32"/>
        </w:rPr>
        <w:t>ПРОЕКТ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Договор купли-продажи №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находящегося в государственной  собственности земельного участка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BF763A">
        <w:rPr>
          <w:sz w:val="20"/>
          <w:szCs w:val="20"/>
        </w:rPr>
        <w:t xml:space="preserve">Юрьевец                                                                                                                            </w:t>
      </w:r>
      <w:r>
        <w:rPr>
          <w:sz w:val="20"/>
          <w:szCs w:val="20"/>
        </w:rPr>
        <w:t>___________________</w:t>
      </w:r>
      <w:r w:rsidR="00553D49" w:rsidRPr="00553D49">
        <w:rPr>
          <w:sz w:val="20"/>
          <w:szCs w:val="20"/>
          <w:u w:val="single"/>
        </w:rPr>
        <w:t>2024 г</w:t>
      </w:r>
      <w:r>
        <w:rPr>
          <w:sz w:val="20"/>
          <w:szCs w:val="20"/>
        </w:rPr>
        <w:t xml:space="preserve">      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164074" w:rsidRPr="00164074" w:rsidRDefault="00FA5040" w:rsidP="00164074">
      <w:pPr>
        <w:ind w:firstLine="567"/>
        <w:jc w:val="both"/>
      </w:pPr>
      <w:r w:rsidRPr="00D027B0">
        <w:tab/>
      </w:r>
      <w:proofErr w:type="gramStart"/>
      <w:r w:rsidR="00D027B0" w:rsidRPr="00D027B0">
        <w:rPr>
          <w:rStyle w:val="1"/>
          <w:rFonts w:eastAsia="Courier New"/>
          <w:b/>
          <w:sz w:val="24"/>
          <w:szCs w:val="24"/>
        </w:rPr>
        <w:t>Администрация Юрьевецкого муниципального района Ивановской области</w:t>
      </w:r>
      <w:r w:rsidR="00D027B0" w:rsidRPr="00D027B0">
        <w:rPr>
          <w:rStyle w:val="1"/>
          <w:rFonts w:eastAsia="Courier New"/>
          <w:sz w:val="24"/>
          <w:szCs w:val="24"/>
        </w:rPr>
        <w:t xml:space="preserve">, ОГРН 1023701728478, ИНН 3727002373, КПП 372701001, юридический адрес: 155453, Ивановская область, г. Юрьевец, ул. Советская, д. 37, </w:t>
      </w:r>
      <w:r w:rsidR="00164074" w:rsidRPr="00164074">
        <w:rPr>
          <w:rStyle w:val="1"/>
          <w:rFonts w:eastAsia="Courier New"/>
          <w:sz w:val="24"/>
          <w:szCs w:val="24"/>
        </w:rPr>
        <w:t>от имени Юрьевецкого городского поселения Юрьевецкого муниципального района Ивановской области,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</w:t>
      </w:r>
      <w:proofErr w:type="gramEnd"/>
      <w:r w:rsidR="00164074" w:rsidRPr="00164074">
        <w:rPr>
          <w:rStyle w:val="1"/>
          <w:rFonts w:eastAsia="Courier New"/>
          <w:sz w:val="24"/>
          <w:szCs w:val="24"/>
        </w:rPr>
        <w:t xml:space="preserve"> администрации Юрьевецкого муниципального района Ивановской области от   19.01.2016 г. № 3, распоряжения администрации Юрьевецкого муниципального района Ивановской области от 30.12.2020 г. № 45 «О приеме на работу Гурьяновой О.Н.», </w:t>
      </w:r>
      <w:r w:rsidR="00164074" w:rsidRPr="00164074">
        <w:t xml:space="preserve">именуемая в дальнейшем «Продавец», с одной стороны, и </w:t>
      </w:r>
    </w:p>
    <w:p w:rsidR="00D027B0" w:rsidRPr="00D027B0" w:rsidRDefault="00D027B0" w:rsidP="00D027B0">
      <w:pPr>
        <w:ind w:firstLine="567"/>
        <w:jc w:val="both"/>
        <w:rPr>
          <w:rStyle w:val="1"/>
          <w:rFonts w:eastAsia="Courier New"/>
          <w:sz w:val="24"/>
          <w:szCs w:val="24"/>
        </w:rPr>
      </w:pPr>
    </w:p>
    <w:p w:rsidR="00FA5040" w:rsidRDefault="00FA5040" w:rsidP="00D027B0">
      <w:pPr>
        <w:jc w:val="both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1. Предмет Договора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Продавец   обязуется   передать   в собственность, а Покупатель принять  и  оплатить  по цене и на условиях настоящего Договора  земельный участок из категории земель -  _________________, с кадастровым номером ____________________, расположенный по адресу: _________________, (далее - Участок), разрешённое использование – _________________, в  границах, указанных в кадастровом паспорте Участка, прилагаемом к настоящему  Договору  и  являющимся   его  неотъемлемой   частью,  общей  площадью ______ кв.м.</w:t>
      </w:r>
      <w:proofErr w:type="gramEnd"/>
    </w:p>
    <w:p w:rsidR="00FA5040" w:rsidRDefault="00FA5040" w:rsidP="00FA5040">
      <w:pPr>
        <w:jc w:val="both"/>
        <w:rPr>
          <w:color w:val="00000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2. Плата по Договору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  <w:spacing w:val="-1"/>
        </w:rPr>
      </w:pPr>
      <w:r>
        <w:rPr>
          <w:color w:val="000000"/>
        </w:rPr>
        <w:t xml:space="preserve">    2.1.  В соответствии с  Земельным кодексом РФ от 25.10.2001 г. № 136-ФЗ  (в действующей редакции), на основании  протокола о результатах торгов цена  Участка устанавливается в размере начальной цены продажи земельного участка  и составляет         _______________ рублей</w:t>
      </w:r>
      <w:r>
        <w:rPr>
          <w:color w:val="000000"/>
          <w:spacing w:val="-1"/>
        </w:rPr>
        <w:t>.</w:t>
      </w:r>
    </w:p>
    <w:p w:rsidR="00FA5040" w:rsidRDefault="00FA5040" w:rsidP="00FA504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274" w:lineRule="exact"/>
        <w:jc w:val="both"/>
      </w:pPr>
      <w:r>
        <w:t xml:space="preserve">    2.2. В цену участка включена сумма задатка, внесённая Покупателем на счёт _____________________________ в соответствии с договором о задатке от _____________</w:t>
      </w:r>
      <w:proofErr w:type="gramStart"/>
      <w:r>
        <w:t xml:space="preserve"> .</w:t>
      </w:r>
      <w:proofErr w:type="gramEnd"/>
    </w:p>
    <w:p w:rsidR="00FA5040" w:rsidRDefault="00FA5040" w:rsidP="00FA504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274" w:lineRule="exact"/>
        <w:jc w:val="both"/>
        <w:rPr>
          <w:rStyle w:val="a4"/>
          <w:color w:val="FF0000"/>
        </w:rPr>
      </w:pPr>
      <w:r>
        <w:t xml:space="preserve">      2.3. Полная  оплата  цены  Участка  в размере </w:t>
      </w:r>
      <w:r>
        <w:rPr>
          <w:color w:val="000000"/>
        </w:rPr>
        <w:t xml:space="preserve">_______________________ рублей </w:t>
      </w:r>
      <w:r>
        <w:t>произведена Покупателем ___________</w:t>
      </w:r>
      <w:r>
        <w:rPr>
          <w:rStyle w:val="a4"/>
        </w:rPr>
        <w:t xml:space="preserve"> г., что подтверждается копией _____________________________и выпиской из лицевого счёта  получателя  </w:t>
      </w:r>
      <w:proofErr w:type="gramStart"/>
      <w:r>
        <w:rPr>
          <w:rStyle w:val="a4"/>
        </w:rPr>
        <w:t>от</w:t>
      </w:r>
      <w:proofErr w:type="gramEnd"/>
      <w:r>
        <w:rPr>
          <w:rStyle w:val="a4"/>
        </w:rPr>
        <w:t xml:space="preserve"> __________.</w:t>
      </w:r>
    </w:p>
    <w:p w:rsidR="00FA5040" w:rsidRDefault="00FA5040" w:rsidP="00FA504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4" w:lineRule="exact"/>
        <w:ind w:left="29"/>
        <w:jc w:val="both"/>
        <w:rPr>
          <w:color w:val="000000"/>
          <w:spacing w:val="1"/>
        </w:rPr>
      </w:pPr>
      <w:r>
        <w:rPr>
          <w:color w:val="000000"/>
        </w:rPr>
        <w:t xml:space="preserve">    2.4.</w:t>
      </w:r>
      <w:r>
        <w:rPr>
          <w:color w:val="000000"/>
          <w:spacing w:val="1"/>
        </w:rPr>
        <w:t xml:space="preserve"> Оплата   производится   в   рублях в порядке и по нормам, установленным Правительством Российской    Федерации.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3. Права и обязанности Сторон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z w:val="22"/>
          <w:szCs w:val="22"/>
        </w:rPr>
        <w:t xml:space="preserve">     3</w:t>
      </w:r>
      <w:r>
        <w:rPr>
          <w:color w:val="000000"/>
        </w:rPr>
        <w:t>.1. Продавец обязуется: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3.1.1. Предоставить Покупателю сведения, необходимые для  исполнения условий, установленных Договором.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 Покупатель обязуется: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3.2.1. </w:t>
      </w:r>
      <w:proofErr w:type="gramStart"/>
      <w:r>
        <w:rPr>
          <w:color w:val="000000"/>
        </w:rPr>
        <w:t>Оплатить цену  Участка</w:t>
      </w:r>
      <w:proofErr w:type="gramEnd"/>
      <w:r>
        <w:rPr>
          <w:color w:val="000000"/>
        </w:rPr>
        <w:t xml:space="preserve"> в  сроки  и  в  порядке,  установленном разделом 2 Договора.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3.2.2.  Выполнять  требования,   вытекающие   из   установленных   в соответствии с законодательством Российской Федерации ограничений прав на Участок и сервитутов.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3.2.3. Предоставлять информацию  о  состоянии  Участка  по  запросам соответствующих  органов  государственной  власти  и   органов   местного самоуправления, создавать необходимые условия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 надлежащим выполнением  условий  Договора  и  установленного  порядка  использования Участка,  а  также  обеспечивать  доступ   и   проход   </w:t>
      </w:r>
      <w:r>
        <w:rPr>
          <w:color w:val="000000"/>
        </w:rPr>
        <w:lastRenderedPageBreak/>
        <w:t>на   Участок   их представителей.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3.2.4. С момента подписания Договора и до момента регистрации  права собственности  на  Участок  не  отчуждать  в  собственность  третьих  лиц принадлежащее ему недвижимое имущество, находящееся на Участке.</w:t>
      </w:r>
    </w:p>
    <w:p w:rsidR="00FA5040" w:rsidRDefault="00A40D28" w:rsidP="00FA504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4. Ответственность Сторон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4.1. Покупатель  несет  ответственность  перед  третьими  лицами  за последствия отчуждения недвижимого имущества, принадлежащего ему на праве собственности и находящегося на  Участке,  с  момента  подачи  заявки  на приватизацию Участка до государственной регистрации  права  собственности на Участок.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4.2.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t xml:space="preserve">     4.3. Содержание ст.ст. 170-172, 175-180, 460, 461 ГК РФ сторонам понятно.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5. Особые условия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>5.1. Изменение указанного в пункте 1.1 Договора целевого  назначения земель   допускается   в   порядке,   предусмотренном   законодательством Российской Федерации.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5.2. Все изменения и дополнения к Договору действительны,  если  они совершены в письменной форме и подписаны уполномоченными лицами.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5.3.  Договор  составлен  в  </w:t>
      </w:r>
      <w:r w:rsidR="00D027B0">
        <w:rPr>
          <w:color w:val="000000"/>
        </w:rPr>
        <w:t>двух</w:t>
      </w:r>
      <w:r>
        <w:rPr>
          <w:color w:val="000000"/>
        </w:rPr>
        <w:t xml:space="preserve"> экземплярах,  имеющих  одинаковую юридическую силу.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Первый экземпляр находится у Продавца. Второй экземпляр находится  у Покупателя.  </w:t>
      </w:r>
    </w:p>
    <w:p w:rsidR="00734D1A" w:rsidRDefault="00734D1A" w:rsidP="00734D1A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      5.4. </w:t>
      </w:r>
      <w:r>
        <w:t xml:space="preserve"> Стороны настоящего договора пришли к соглашению о том, что настоящий договор имеет силу акта приема-передачи вышеуказанного отчуждаемого земельного участка и с момента подписания настоящего договора обязанность Продавца по передаче Покупателю вышеуказанного отчуждаемого земельного участка считается исполненной.</w:t>
      </w:r>
    </w:p>
    <w:p w:rsidR="00FA5040" w:rsidRDefault="00FA5040" w:rsidP="00734D1A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6. Юридические адреса и реквизиты Сторон: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27B0" w:rsidRPr="000B207B" w:rsidRDefault="00D027B0" w:rsidP="00D027B0">
      <w:pPr>
        <w:pStyle w:val="a5"/>
        <w:keepNext/>
        <w:keepLines/>
        <w:widowControl w:val="0"/>
        <w:tabs>
          <w:tab w:val="left" w:pos="426"/>
        </w:tabs>
        <w:spacing w:line="260" w:lineRule="exact"/>
        <w:ind w:left="0"/>
        <w:jc w:val="center"/>
        <w:outlineLvl w:val="1"/>
        <w:rPr>
          <w:rStyle w:val="2"/>
          <w:rFonts w:eastAsia="Courier New"/>
          <w:bCs w:val="0"/>
          <w:sz w:val="24"/>
          <w:szCs w:val="28"/>
        </w:rPr>
      </w:pPr>
      <w:bookmarkStart w:id="0" w:name="bookmark9"/>
      <w:r w:rsidRPr="000B207B">
        <w:rPr>
          <w:rStyle w:val="2"/>
          <w:rFonts w:eastAsia="Courier New"/>
          <w:sz w:val="24"/>
          <w:szCs w:val="28"/>
        </w:rPr>
        <w:t xml:space="preserve">Реквизиты и подписи </w:t>
      </w:r>
      <w:r>
        <w:rPr>
          <w:rStyle w:val="2"/>
          <w:rFonts w:eastAsia="Courier New"/>
          <w:sz w:val="24"/>
          <w:szCs w:val="28"/>
        </w:rPr>
        <w:t>с</w:t>
      </w:r>
      <w:r w:rsidRPr="000B207B">
        <w:rPr>
          <w:rStyle w:val="2"/>
          <w:rFonts w:eastAsia="Courier New"/>
          <w:sz w:val="24"/>
          <w:szCs w:val="28"/>
        </w:rPr>
        <w:t>торон</w:t>
      </w:r>
      <w:bookmarkEnd w:id="0"/>
    </w:p>
    <w:p w:rsidR="00D027B0" w:rsidRPr="00E3097F" w:rsidRDefault="00D027B0" w:rsidP="00D027B0">
      <w:pPr>
        <w:keepNext/>
        <w:keepLines/>
        <w:tabs>
          <w:tab w:val="left" w:pos="284"/>
          <w:tab w:val="left" w:pos="426"/>
        </w:tabs>
        <w:outlineLvl w:val="1"/>
        <w:rPr>
          <w:b/>
          <w:sz w:val="10"/>
          <w:szCs w:val="28"/>
        </w:rPr>
      </w:pPr>
    </w:p>
    <w:p w:rsidR="00D027B0" w:rsidRPr="000B207B" w:rsidRDefault="00D027B0" w:rsidP="00D027B0">
      <w:pPr>
        <w:tabs>
          <w:tab w:val="left" w:pos="284"/>
        </w:tabs>
        <w:jc w:val="both"/>
        <w:rPr>
          <w:b/>
        </w:rPr>
      </w:pPr>
      <w:r w:rsidRPr="000B207B">
        <w:rPr>
          <w:b/>
        </w:rPr>
        <w:t>Продавец:</w:t>
      </w:r>
    </w:p>
    <w:p w:rsidR="00D027B0" w:rsidRPr="009029AC" w:rsidRDefault="00D027B0" w:rsidP="00D027B0">
      <w:pPr>
        <w:tabs>
          <w:tab w:val="left" w:pos="284"/>
        </w:tabs>
        <w:jc w:val="both"/>
        <w:rPr>
          <w:sz w:val="12"/>
          <w:szCs w:val="10"/>
        </w:rPr>
      </w:pPr>
      <w:r w:rsidRPr="000B207B">
        <w:t xml:space="preserve"> </w:t>
      </w:r>
    </w:p>
    <w:p w:rsidR="00D027B0" w:rsidRPr="00FB6541" w:rsidRDefault="00D027B0" w:rsidP="00D027B0">
      <w:pPr>
        <w:tabs>
          <w:tab w:val="left" w:pos="284"/>
        </w:tabs>
        <w:jc w:val="center"/>
        <w:rPr>
          <w:lang w:eastAsia="en-US"/>
        </w:rPr>
      </w:pPr>
      <w:r w:rsidRPr="00FB6541">
        <w:rPr>
          <w:lang w:eastAsia="en-US"/>
        </w:rPr>
        <w:t xml:space="preserve">Администрация Юрьевецкого муниципального района Ивановской области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1"/>
      </w:tblGrid>
      <w:tr w:rsidR="00D027B0" w:rsidRPr="000B207B" w:rsidTr="00B72907">
        <w:trPr>
          <w:trHeight w:val="18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(наименование юридического лица)</w:t>
            </w:r>
          </w:p>
        </w:tc>
      </w:tr>
      <w:tr w:rsidR="00D027B0" w:rsidRPr="000B207B" w:rsidTr="00B72907">
        <w:trPr>
          <w:trHeight w:val="397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0B207B" w:rsidRDefault="00D027B0" w:rsidP="00B72907">
            <w:pPr>
              <w:jc w:val="center"/>
            </w:pPr>
            <w:r w:rsidRPr="00CB0F9C">
              <w:rPr>
                <w:lang w:eastAsia="en-US"/>
              </w:rPr>
              <w:t>155453, Ивановская область, г. Юрьевец, ул. Советская, д. 37</w:t>
            </w:r>
          </w:p>
        </w:tc>
      </w:tr>
      <w:tr w:rsidR="00D027B0" w:rsidRPr="000B207B" w:rsidTr="00B72907">
        <w:trPr>
          <w:trHeight w:val="228"/>
        </w:trPr>
        <w:tc>
          <w:tcPr>
            <w:tcW w:w="9751" w:type="dxa"/>
            <w:tcBorders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tabs>
                <w:tab w:val="left" w:pos="284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786EE1">
              <w:rPr>
                <w:sz w:val="16"/>
                <w:szCs w:val="16"/>
                <w:vertAlign w:val="superscript"/>
              </w:rPr>
              <w:t>(адрес юридического лица)</w:t>
            </w:r>
          </w:p>
        </w:tc>
      </w:tr>
      <w:tr w:rsidR="00D027B0" w:rsidRPr="000B207B" w:rsidTr="00B72907">
        <w:trPr>
          <w:trHeight w:val="237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0B207B" w:rsidRDefault="00D027B0" w:rsidP="00B72907">
            <w:pPr>
              <w:tabs>
                <w:tab w:val="left" w:pos="284"/>
              </w:tabs>
              <w:ind w:right="-107"/>
              <w:jc w:val="right"/>
            </w:pPr>
            <w:r>
              <w:t xml:space="preserve"> </w:t>
            </w:r>
            <w:r w:rsidRPr="000B207B">
              <w:t>/</w:t>
            </w:r>
            <w:r>
              <w:rPr>
                <w:lang w:eastAsia="en-US"/>
              </w:rPr>
              <w:t>О.Н. Гурьянова</w:t>
            </w:r>
            <w:r w:rsidRPr="000B207B">
              <w:t>/</w:t>
            </w:r>
          </w:p>
        </w:tc>
      </w:tr>
      <w:tr w:rsidR="00D027B0" w:rsidRPr="000B207B" w:rsidTr="00B72907">
        <w:trPr>
          <w:trHeight w:val="192"/>
        </w:trPr>
        <w:tc>
          <w:tcPr>
            <w:tcW w:w="9751" w:type="dxa"/>
            <w:tcBorders>
              <w:left w:val="nil"/>
              <w:bottom w:val="nil"/>
              <w:right w:val="nil"/>
            </w:tcBorders>
          </w:tcPr>
          <w:p w:rsidR="00D027B0" w:rsidRPr="000B207B" w:rsidRDefault="00D027B0" w:rsidP="00B72907">
            <w:pPr>
              <w:tabs>
                <w:tab w:val="left" w:pos="284"/>
              </w:tabs>
              <w:jc w:val="center"/>
              <w:rPr>
                <w:sz w:val="18"/>
              </w:rPr>
            </w:pPr>
            <w:r w:rsidRPr="000B207B">
              <w:rPr>
                <w:sz w:val="18"/>
              </w:rPr>
              <w:t>(</w:t>
            </w:r>
            <w:r w:rsidRPr="00786EE1">
              <w:rPr>
                <w:sz w:val="16"/>
                <w:szCs w:val="16"/>
              </w:rPr>
              <w:t>подпись уполномоченного представителя продавца /расшифровка</w:t>
            </w:r>
            <w:r w:rsidRPr="000B207B">
              <w:rPr>
                <w:sz w:val="18"/>
              </w:rPr>
              <w:t>/)</w:t>
            </w:r>
          </w:p>
        </w:tc>
      </w:tr>
    </w:tbl>
    <w:p w:rsidR="00D027B0" w:rsidRPr="000B207B" w:rsidRDefault="00D027B0" w:rsidP="00D027B0">
      <w:pPr>
        <w:tabs>
          <w:tab w:val="left" w:pos="284"/>
        </w:tabs>
        <w:jc w:val="both"/>
        <w:rPr>
          <w:sz w:val="18"/>
        </w:rPr>
      </w:pPr>
      <w:r w:rsidRPr="000B207B">
        <w:rPr>
          <w:sz w:val="18"/>
        </w:rPr>
        <w:t>МП</w:t>
      </w:r>
    </w:p>
    <w:p w:rsidR="00D027B0" w:rsidRPr="00FB6541" w:rsidRDefault="00D027B0" w:rsidP="00D027B0">
      <w:pPr>
        <w:tabs>
          <w:tab w:val="left" w:pos="284"/>
        </w:tabs>
        <w:jc w:val="both"/>
        <w:rPr>
          <w:b/>
          <w:sz w:val="22"/>
        </w:rPr>
      </w:pPr>
    </w:p>
    <w:p w:rsidR="00D027B0" w:rsidRDefault="00D027B0" w:rsidP="00D027B0">
      <w:pPr>
        <w:tabs>
          <w:tab w:val="left" w:pos="284"/>
        </w:tabs>
        <w:jc w:val="both"/>
        <w:rPr>
          <w:b/>
        </w:rPr>
      </w:pPr>
      <w:r w:rsidRPr="000B207B">
        <w:rPr>
          <w:b/>
        </w:rPr>
        <w:t>Покупатель:</w:t>
      </w:r>
    </w:p>
    <w:p w:rsidR="00D027B0" w:rsidRPr="006D0FF6" w:rsidRDefault="00D027B0" w:rsidP="00D027B0">
      <w:pPr>
        <w:tabs>
          <w:tab w:val="left" w:pos="284"/>
        </w:tabs>
        <w:jc w:val="both"/>
        <w:rPr>
          <w:b/>
          <w:sz w:val="6"/>
        </w:rPr>
      </w:pPr>
    </w:p>
    <w:p w:rsidR="00D027B0" w:rsidRPr="0064277F" w:rsidRDefault="00D027B0" w:rsidP="00D027B0">
      <w:pPr>
        <w:jc w:val="both"/>
        <w:rPr>
          <w:b/>
          <w:sz w:val="12"/>
        </w:rPr>
      </w:pPr>
    </w:p>
    <w:p w:rsidR="00D027B0" w:rsidRPr="00A14EEF" w:rsidRDefault="00D027B0" w:rsidP="00D027B0">
      <w:pPr>
        <w:jc w:val="center"/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5"/>
      </w:tblGrid>
      <w:tr w:rsidR="00D027B0" w:rsidRPr="0064277F" w:rsidTr="00B72907">
        <w:trPr>
          <w:trHeight w:val="190"/>
        </w:trPr>
        <w:tc>
          <w:tcPr>
            <w:tcW w:w="9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jc w:val="center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(Ф.И.О.)</w:t>
            </w:r>
          </w:p>
        </w:tc>
      </w:tr>
      <w:tr w:rsidR="00D027B0" w:rsidRPr="0064277F" w:rsidTr="00B72907">
        <w:trPr>
          <w:trHeight w:val="263"/>
        </w:trPr>
        <w:tc>
          <w:tcPr>
            <w:tcW w:w="9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A14EEF" w:rsidRDefault="00D027B0" w:rsidP="00B72907">
            <w:pPr>
              <w:jc w:val="center"/>
            </w:pPr>
          </w:p>
        </w:tc>
      </w:tr>
      <w:tr w:rsidR="00D027B0" w:rsidRPr="0064277F" w:rsidTr="00B72907">
        <w:trPr>
          <w:trHeight w:val="236"/>
        </w:trPr>
        <w:tc>
          <w:tcPr>
            <w:tcW w:w="9625" w:type="dxa"/>
            <w:tcBorders>
              <w:left w:val="nil"/>
              <w:bottom w:val="nil"/>
              <w:right w:val="nil"/>
            </w:tcBorders>
          </w:tcPr>
          <w:p w:rsidR="00D027B0" w:rsidRPr="0006587D" w:rsidRDefault="00D027B0" w:rsidP="00B72907">
            <w:pPr>
              <w:jc w:val="center"/>
              <w:rPr>
                <w:sz w:val="16"/>
                <w:szCs w:val="16"/>
              </w:rPr>
            </w:pPr>
            <w:r w:rsidRPr="0006587D">
              <w:rPr>
                <w:sz w:val="16"/>
                <w:szCs w:val="16"/>
              </w:rPr>
              <w:t>(адрес по прописке)</w:t>
            </w:r>
          </w:p>
        </w:tc>
      </w:tr>
      <w:tr w:rsidR="00D027B0" w:rsidRPr="0064277F" w:rsidTr="00B72907">
        <w:trPr>
          <w:trHeight w:val="215"/>
        </w:trPr>
        <w:tc>
          <w:tcPr>
            <w:tcW w:w="9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64277F" w:rsidRDefault="00D027B0" w:rsidP="00D027B0">
            <w:pPr>
              <w:ind w:right="-108"/>
              <w:jc w:val="right"/>
            </w:pPr>
            <w:r w:rsidRPr="0064277F">
              <w:t xml:space="preserve"> /</w:t>
            </w:r>
            <w:r>
              <w:t xml:space="preserve">                         </w:t>
            </w:r>
            <w:r w:rsidRPr="0064277F">
              <w:t xml:space="preserve"> /</w:t>
            </w:r>
          </w:p>
        </w:tc>
      </w:tr>
      <w:tr w:rsidR="00D027B0" w:rsidRPr="0064277F" w:rsidTr="00B72907">
        <w:trPr>
          <w:trHeight w:val="144"/>
        </w:trPr>
        <w:tc>
          <w:tcPr>
            <w:tcW w:w="9625" w:type="dxa"/>
            <w:tcBorders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jc w:val="center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(подпись покупателя)</w:t>
            </w:r>
          </w:p>
        </w:tc>
      </w:tr>
    </w:tbl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  <w:bookmarkStart w:id="1" w:name="_GoBack"/>
      <w:bookmarkEnd w:id="1"/>
    </w:p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</w:p>
    <w:p w:rsidR="008C1444" w:rsidRDefault="008C1444"/>
    <w:sectPr w:rsidR="008C1444" w:rsidSect="00FA5040">
      <w:pgSz w:w="11906" w:h="16838"/>
      <w:pgMar w:top="567" w:right="624" w:bottom="62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0064"/>
    <w:multiLevelType w:val="hybridMultilevel"/>
    <w:tmpl w:val="5D1E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5040"/>
    <w:rsid w:val="00014B2D"/>
    <w:rsid w:val="0013445E"/>
    <w:rsid w:val="00164074"/>
    <w:rsid w:val="003B1405"/>
    <w:rsid w:val="004139A9"/>
    <w:rsid w:val="00466C6A"/>
    <w:rsid w:val="004D5341"/>
    <w:rsid w:val="00553D49"/>
    <w:rsid w:val="00734D1A"/>
    <w:rsid w:val="007A5EAB"/>
    <w:rsid w:val="007B1CD1"/>
    <w:rsid w:val="008C1444"/>
    <w:rsid w:val="0091452A"/>
    <w:rsid w:val="00A409A9"/>
    <w:rsid w:val="00A40D28"/>
    <w:rsid w:val="00A74963"/>
    <w:rsid w:val="00BF763A"/>
    <w:rsid w:val="00D027B0"/>
    <w:rsid w:val="00E4540D"/>
    <w:rsid w:val="00EA40C0"/>
    <w:rsid w:val="00ED6E64"/>
    <w:rsid w:val="00F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5040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A50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FA50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027B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Заголовок №2"/>
    <w:basedOn w:val="a0"/>
    <w:rsid w:val="00D02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D027B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828</Words>
  <Characters>4720</Characters>
  <Application>Microsoft Office Word</Application>
  <DocSecurity>0</DocSecurity>
  <Lines>39</Lines>
  <Paragraphs>11</Paragraphs>
  <ScaleCrop>false</ScaleCrop>
  <Company>Home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admin</cp:lastModifiedBy>
  <cp:revision>16</cp:revision>
  <dcterms:created xsi:type="dcterms:W3CDTF">2019-01-25T13:04:00Z</dcterms:created>
  <dcterms:modified xsi:type="dcterms:W3CDTF">2024-02-19T07:14:00Z</dcterms:modified>
</cp:coreProperties>
</file>