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2B2" w:rsidRPr="006242E3" w:rsidRDefault="003902B2" w:rsidP="003902B2">
      <w:pPr>
        <w:jc w:val="right"/>
        <w:rPr>
          <w:rFonts w:ascii="Times New Roman" w:hAnsi="Times New Roman" w:cs="Times New Roman"/>
          <w:b/>
          <w:sz w:val="28"/>
          <w:szCs w:val="28"/>
          <w:u w:val="single"/>
        </w:rPr>
      </w:pPr>
    </w:p>
    <w:p w:rsidR="003902B2" w:rsidRDefault="00A62A33" w:rsidP="003902B2">
      <w:pPr>
        <w:jc w:val="center"/>
      </w:pPr>
      <w:r>
        <w:rPr>
          <w:noProof/>
          <w:lang w:eastAsia="ru-RU"/>
        </w:rPr>
        <w:pict>
          <v:shapetype id="_x0000_t202" coordsize="21600,21600" o:spt="202" path="m,l,21600r21600,l21600,xe">
            <v:stroke joinstyle="miter"/>
            <v:path gradientshapeok="t" o:connecttype="rect"/>
          </v:shapetype>
          <v:shape id="Поле 3" o:spid="_x0000_s1026" type="#_x0000_t202" style="position:absolute;left:0;text-align:left;margin-left:63pt;margin-top:-36pt;width:45pt;height:18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" o:allowincell="f" filled="f" stroked="f">
            <v:textbox>
              <w:txbxContent>
                <w:p w:rsidR="003902B2" w:rsidRDefault="003902B2" w:rsidP="003902B2"/>
              </w:txbxContent>
            </v:textbox>
          </v:shape>
        </w:pict>
      </w:r>
      <w:r>
        <w:rPr>
          <w:noProof/>
          <w:lang w:eastAsia="ru-RU"/>
        </w:rPr>
        <w:pict>
          <v:group id="Полотно 2" o:spid="_x0000_s1028" editas="canvas" style="position:absolute;left:0;text-align:left;margin-left:212.45pt;margin-top:0;width:66.55pt;height:54pt;z-index:-251657216" coordsize="8451,6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451;height:6858;visibility:visible">
              <v:fill o:detectmouseclick="t"/>
              <v:path o:connecttype="none"/>
            </v:shape>
          </v:group>
        </w:pict>
      </w:r>
    </w:p>
    <w:p w:rsidR="003902B2" w:rsidRDefault="00A57F2F" w:rsidP="003902B2">
      <w:pPr>
        <w:pStyle w:val="a4"/>
        <w:rPr>
          <w:sz w:val="32"/>
          <w:szCs w:val="32"/>
        </w:rPr>
      </w:pPr>
      <w:r w:rsidRPr="00A57F2F">
        <w:rPr>
          <w:noProof/>
          <w:sz w:val="32"/>
          <w:szCs w:val="32"/>
        </w:rPr>
        <w:drawing>
          <wp:inline distT="0" distB="0" distL="0" distR="0">
            <wp:extent cx="542925" cy="657225"/>
            <wp:effectExtent l="0" t="0" r="9525" b="9525"/>
            <wp:docPr id="3" name="Рисунок 5"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Герб Юрьевецкого района МАЛ"/>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2925" cy="657225"/>
                    </a:xfrm>
                    <a:prstGeom prst="rect">
                      <a:avLst/>
                    </a:prstGeom>
                    <a:noFill/>
                    <a:ln>
                      <a:noFill/>
                    </a:ln>
                  </pic:spPr>
                </pic:pic>
              </a:graphicData>
            </a:graphic>
          </wp:inline>
        </w:drawing>
      </w:r>
    </w:p>
    <w:p w:rsidR="003902B2" w:rsidRPr="00A57F2F" w:rsidRDefault="003902B2" w:rsidP="00A57F2F">
      <w:pPr>
        <w:pStyle w:val="a4"/>
        <w:rPr>
          <w:sz w:val="28"/>
          <w:szCs w:val="28"/>
        </w:rPr>
      </w:pPr>
      <w:r w:rsidRPr="00A57F2F">
        <w:rPr>
          <w:sz w:val="28"/>
          <w:szCs w:val="28"/>
        </w:rPr>
        <w:t>РОССИЙСКАЯ ФЕДЕРАЦИЯ</w:t>
      </w:r>
    </w:p>
    <w:p w:rsidR="00A57F2F" w:rsidRPr="00A57F2F" w:rsidRDefault="00A57F2F" w:rsidP="00A57F2F">
      <w:pPr>
        <w:pStyle w:val="a4"/>
        <w:rPr>
          <w:sz w:val="28"/>
          <w:szCs w:val="28"/>
        </w:rPr>
      </w:pPr>
      <w:r w:rsidRPr="00A57F2F">
        <w:rPr>
          <w:sz w:val="28"/>
          <w:szCs w:val="28"/>
        </w:rPr>
        <w:t>ИВАНОВСКАЯ ОБЛАСТЬ</w:t>
      </w:r>
    </w:p>
    <w:p w:rsidR="00A57F2F" w:rsidRPr="00A57F2F" w:rsidRDefault="00A57F2F" w:rsidP="00A57F2F">
      <w:pPr>
        <w:pStyle w:val="a4"/>
        <w:rPr>
          <w:sz w:val="28"/>
          <w:szCs w:val="28"/>
        </w:rPr>
      </w:pPr>
      <w:r w:rsidRPr="00A57F2F">
        <w:rPr>
          <w:sz w:val="28"/>
          <w:szCs w:val="28"/>
        </w:rPr>
        <w:t>ЮРЬЕВЕЦКИЙ МУНИЦИПАЛЬНЫЙ РАЙОН</w:t>
      </w:r>
    </w:p>
    <w:p w:rsidR="003902B2" w:rsidRPr="00A57F2F" w:rsidRDefault="003902B2" w:rsidP="003902B2">
      <w:pPr>
        <w:jc w:val="center"/>
        <w:rPr>
          <w:b/>
          <w:bCs/>
          <w:sz w:val="28"/>
          <w:szCs w:val="28"/>
        </w:rPr>
      </w:pPr>
    </w:p>
    <w:p w:rsidR="003902B2" w:rsidRPr="00A57F2F" w:rsidRDefault="003902B2" w:rsidP="003902B2">
      <w:pPr>
        <w:pStyle w:val="a6"/>
        <w:rPr>
          <w:sz w:val="28"/>
          <w:szCs w:val="28"/>
        </w:rPr>
      </w:pPr>
    </w:p>
    <w:p w:rsidR="003902B2" w:rsidRPr="00A57F2F" w:rsidRDefault="003902B2" w:rsidP="00A57F2F">
      <w:pPr>
        <w:pStyle w:val="a6"/>
        <w:rPr>
          <w:sz w:val="28"/>
          <w:szCs w:val="28"/>
        </w:rPr>
      </w:pPr>
      <w:r w:rsidRPr="00A57F2F">
        <w:rPr>
          <w:sz w:val="28"/>
          <w:szCs w:val="28"/>
        </w:rPr>
        <w:t xml:space="preserve">СОВЕТ </w:t>
      </w:r>
      <w:r w:rsidR="00A930C2" w:rsidRPr="00A57F2F">
        <w:rPr>
          <w:sz w:val="28"/>
          <w:szCs w:val="28"/>
        </w:rPr>
        <w:t>ЮРЬЕВЕЦКОГО</w:t>
      </w:r>
      <w:r w:rsidRPr="00A57F2F">
        <w:rPr>
          <w:sz w:val="28"/>
          <w:szCs w:val="28"/>
        </w:rPr>
        <w:t xml:space="preserve"> МУНИЦИПАЛЬНОГО РАЙОНА </w:t>
      </w:r>
    </w:p>
    <w:p w:rsidR="003902B2" w:rsidRPr="00A57F2F" w:rsidRDefault="003902B2" w:rsidP="003902B2">
      <w:pPr>
        <w:pStyle w:val="1"/>
        <w:rPr>
          <w:sz w:val="28"/>
          <w:szCs w:val="28"/>
        </w:rPr>
      </w:pPr>
    </w:p>
    <w:p w:rsidR="003902B2" w:rsidRPr="00A57F2F" w:rsidRDefault="003902B2" w:rsidP="003902B2">
      <w:pPr>
        <w:pStyle w:val="1"/>
        <w:rPr>
          <w:sz w:val="28"/>
          <w:szCs w:val="28"/>
        </w:rPr>
      </w:pPr>
      <w:proofErr w:type="gramStart"/>
      <w:r w:rsidRPr="00A57F2F">
        <w:rPr>
          <w:sz w:val="28"/>
          <w:szCs w:val="28"/>
        </w:rPr>
        <w:t>Р</w:t>
      </w:r>
      <w:proofErr w:type="gramEnd"/>
      <w:r w:rsidRPr="00A57F2F">
        <w:rPr>
          <w:sz w:val="28"/>
          <w:szCs w:val="28"/>
        </w:rPr>
        <w:t xml:space="preserve"> Е Ш Е Н И Е</w:t>
      </w:r>
    </w:p>
    <w:p w:rsidR="003902B2" w:rsidRPr="00A04A09" w:rsidRDefault="003902B2" w:rsidP="003902B2">
      <w:pPr>
        <w:jc w:val="center"/>
      </w:pPr>
    </w:p>
    <w:p w:rsidR="003902B2" w:rsidRDefault="00B17F10" w:rsidP="003902B2">
      <w:pPr>
        <w:pStyle w:val="a3"/>
        <w:ind w:left="708"/>
        <w:jc w:val="both"/>
        <w:rPr>
          <w:rFonts w:ascii="Times New Roman" w:hAnsi="Times New Roman" w:cs="Times New Roman"/>
          <w:sz w:val="24"/>
          <w:szCs w:val="24"/>
        </w:rPr>
      </w:pPr>
      <w:r w:rsidRPr="00B17F10">
        <w:rPr>
          <w:rFonts w:ascii="Times New Roman" w:hAnsi="Times New Roman" w:cs="Times New Roman"/>
          <w:u w:val="single"/>
        </w:rPr>
        <w:t>28.10.</w:t>
      </w:r>
      <w:r w:rsidR="003902B2" w:rsidRPr="00B17F10">
        <w:rPr>
          <w:rFonts w:ascii="Times New Roman" w:hAnsi="Times New Roman" w:cs="Times New Roman"/>
          <w:u w:val="single"/>
        </w:rPr>
        <w:t>2021</w:t>
      </w:r>
      <w:r>
        <w:rPr>
          <w:rFonts w:ascii="Times New Roman" w:hAnsi="Times New Roman" w:cs="Times New Roman"/>
          <w:u w:val="single"/>
        </w:rPr>
        <w:t>г.</w:t>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0927C3">
        <w:rPr>
          <w:rFonts w:ascii="Times New Roman" w:hAnsi="Times New Roman" w:cs="Times New Roman"/>
        </w:rPr>
        <w:tab/>
      </w:r>
      <w:r>
        <w:rPr>
          <w:rFonts w:ascii="Times New Roman" w:hAnsi="Times New Roman" w:cs="Times New Roman"/>
        </w:rPr>
        <w:t xml:space="preserve">                          </w:t>
      </w:r>
      <w:r w:rsidRPr="00B17F10">
        <w:rPr>
          <w:rFonts w:ascii="Times New Roman" w:hAnsi="Times New Roman" w:cs="Times New Roman"/>
          <w:u w:val="single"/>
        </w:rPr>
        <w:t>№ 93</w:t>
      </w:r>
      <w:r w:rsidR="003902B2" w:rsidRPr="00B17F10">
        <w:rPr>
          <w:rFonts w:ascii="Times New Roman" w:hAnsi="Times New Roman" w:cs="Times New Roman"/>
          <w:u w:val="single"/>
        </w:rPr>
        <w:tab/>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3902B2">
        <w:rPr>
          <w:rFonts w:ascii="Times New Roman" w:hAnsi="Times New Roman" w:cs="Times New Roman"/>
          <w:sz w:val="24"/>
          <w:szCs w:val="24"/>
        </w:rPr>
        <w:t xml:space="preserve">      </w:t>
      </w:r>
    </w:p>
    <w:p w:rsidR="00B17F10" w:rsidRDefault="00B17F10" w:rsidP="0066329B">
      <w:pPr>
        <w:pStyle w:val="a3"/>
        <w:jc w:val="center"/>
        <w:rPr>
          <w:rFonts w:ascii="Times New Roman" w:hAnsi="Times New Roman" w:cs="Times New Roman"/>
          <w:b/>
          <w:sz w:val="24"/>
          <w:szCs w:val="24"/>
        </w:rPr>
      </w:pPr>
    </w:p>
    <w:p w:rsidR="003902B2" w:rsidRPr="0066329B" w:rsidRDefault="0066329B" w:rsidP="0066329B">
      <w:pPr>
        <w:pStyle w:val="a3"/>
        <w:jc w:val="center"/>
        <w:rPr>
          <w:rFonts w:ascii="Times New Roman" w:hAnsi="Times New Roman" w:cs="Times New Roman"/>
          <w:b/>
          <w:sz w:val="24"/>
          <w:szCs w:val="24"/>
        </w:rPr>
      </w:pPr>
      <w:r w:rsidRPr="0066329B">
        <w:rPr>
          <w:rFonts w:ascii="Times New Roman" w:hAnsi="Times New Roman" w:cs="Times New Roman"/>
          <w:b/>
          <w:sz w:val="24"/>
          <w:szCs w:val="24"/>
        </w:rPr>
        <w:t>Об утверждении Положения</w:t>
      </w:r>
      <w:r w:rsidRPr="0066329B">
        <w:rPr>
          <w:rFonts w:ascii="Times New Roman" w:hAnsi="Times New Roman"/>
          <w:b/>
          <w:sz w:val="24"/>
          <w:szCs w:val="24"/>
          <w:lang w:eastAsia="ru-RU"/>
        </w:rPr>
        <w:t xml:space="preserve"> о муниципальном жилищном контроле на территории Юрьевецкого муниципального района Ивановской области</w:t>
      </w:r>
    </w:p>
    <w:p w:rsidR="00D31213" w:rsidRPr="00D31213" w:rsidRDefault="00D31213" w:rsidP="00D31213">
      <w:pPr>
        <w:pStyle w:val="a3"/>
        <w:jc w:val="center"/>
        <w:rPr>
          <w:rFonts w:ascii="Times New Roman" w:hAnsi="Times New Roman" w:cs="Times New Roman"/>
          <w:sz w:val="24"/>
          <w:szCs w:val="24"/>
        </w:rPr>
      </w:pPr>
      <w:r w:rsidRPr="00D31213">
        <w:rPr>
          <w:rFonts w:ascii="Times New Roman" w:hAnsi="Times New Roman" w:cs="Times New Roman"/>
          <w:sz w:val="24"/>
          <w:szCs w:val="24"/>
        </w:rPr>
        <w:t>(в редакции от 22.02.2022 №115)</w:t>
      </w:r>
    </w:p>
    <w:p w:rsidR="0066329B" w:rsidRDefault="0066329B" w:rsidP="003902B2">
      <w:pPr>
        <w:pStyle w:val="a3"/>
        <w:ind w:firstLine="708"/>
        <w:jc w:val="both"/>
        <w:rPr>
          <w:rFonts w:ascii="Times New Roman" w:hAnsi="Times New Roman" w:cs="Times New Roman"/>
          <w:sz w:val="24"/>
          <w:szCs w:val="24"/>
        </w:rPr>
      </w:pPr>
    </w:p>
    <w:p w:rsidR="00C40C4F" w:rsidRDefault="003902B2" w:rsidP="003902B2">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В соответствии со статьей 20 Жилищного кодекса Российской Федерации, Федеральным законом от 6 октября 2003 года N 131-ФЗ «Об общих принципах организации местного самоуправления в Российской Федерации», Федеральным законом от 31.07.2020 N 248-ФЗ «О государственном контроле (надзоре) и муниципальном контроле в Российской Федерации», руководствуясь Уставом </w:t>
      </w:r>
      <w:r w:rsidR="00A57F2F">
        <w:rPr>
          <w:rFonts w:ascii="Times New Roman" w:hAnsi="Times New Roman" w:cs="Times New Roman"/>
          <w:sz w:val="24"/>
          <w:szCs w:val="24"/>
        </w:rPr>
        <w:t>Юрьевецкого муниципального</w:t>
      </w:r>
      <w:r w:rsidRPr="003902B2">
        <w:rPr>
          <w:rFonts w:ascii="Times New Roman" w:hAnsi="Times New Roman" w:cs="Times New Roman"/>
          <w:sz w:val="24"/>
          <w:szCs w:val="24"/>
        </w:rPr>
        <w:t xml:space="preserve"> района </w:t>
      </w:r>
      <w:r>
        <w:rPr>
          <w:rFonts w:ascii="Times New Roman" w:hAnsi="Times New Roman" w:cs="Times New Roman"/>
          <w:sz w:val="24"/>
          <w:szCs w:val="24"/>
        </w:rPr>
        <w:t>Ивановской</w:t>
      </w:r>
      <w:r w:rsidRPr="003902B2">
        <w:rPr>
          <w:rFonts w:ascii="Times New Roman" w:hAnsi="Times New Roman" w:cs="Times New Roman"/>
          <w:sz w:val="24"/>
          <w:szCs w:val="24"/>
        </w:rPr>
        <w:t xml:space="preserve"> области</w:t>
      </w:r>
      <w:r w:rsidR="0066329B">
        <w:rPr>
          <w:rFonts w:ascii="Times New Roman" w:hAnsi="Times New Roman" w:cs="Times New Roman"/>
          <w:sz w:val="24"/>
          <w:szCs w:val="24"/>
        </w:rPr>
        <w:t>, Совет Юрьевецкого муниципального района</w:t>
      </w:r>
    </w:p>
    <w:p w:rsidR="003902B2" w:rsidRPr="003902B2" w:rsidRDefault="003902B2" w:rsidP="003902B2">
      <w:pPr>
        <w:pStyle w:val="a3"/>
        <w:ind w:firstLine="708"/>
        <w:jc w:val="both"/>
        <w:rPr>
          <w:rFonts w:ascii="Times New Roman" w:hAnsi="Times New Roman"/>
          <w:sz w:val="24"/>
          <w:szCs w:val="24"/>
          <w:lang w:eastAsia="ru-RU"/>
        </w:rPr>
      </w:pPr>
      <w:r>
        <w:rPr>
          <w:rFonts w:ascii="Times New Roman" w:hAnsi="Times New Roman" w:cs="Times New Roman"/>
          <w:sz w:val="24"/>
          <w:szCs w:val="24"/>
        </w:rPr>
        <w:t>РЕШИЛ</w:t>
      </w:r>
      <w:r w:rsidRPr="003902B2">
        <w:rPr>
          <w:rFonts w:ascii="Times New Roman" w:hAnsi="Times New Roman" w:cs="Times New Roman"/>
          <w:sz w:val="24"/>
          <w:szCs w:val="24"/>
        </w:rPr>
        <w:t>:</w:t>
      </w:r>
      <w:r w:rsidRPr="003902B2">
        <w:rPr>
          <w:rFonts w:ascii="Times New Roman" w:hAnsi="Times New Roman" w:cs="Times New Roman"/>
          <w:sz w:val="24"/>
          <w:szCs w:val="24"/>
        </w:rPr>
        <w:br/>
        <w:t xml:space="preserve">      </w:t>
      </w:r>
      <w:r>
        <w:rPr>
          <w:rFonts w:ascii="Times New Roman" w:hAnsi="Times New Roman" w:cs="Times New Roman"/>
          <w:sz w:val="24"/>
          <w:szCs w:val="24"/>
        </w:rPr>
        <w:tab/>
      </w:r>
      <w:r w:rsidRPr="003902B2">
        <w:rPr>
          <w:rFonts w:ascii="Times New Roman" w:hAnsi="Times New Roman"/>
          <w:sz w:val="24"/>
          <w:szCs w:val="24"/>
          <w:lang w:eastAsia="ru-RU"/>
        </w:rPr>
        <w:t>1. </w:t>
      </w:r>
      <w:r w:rsidR="00A57F2F">
        <w:rPr>
          <w:rFonts w:ascii="Times New Roman" w:hAnsi="Times New Roman"/>
          <w:sz w:val="24"/>
          <w:szCs w:val="24"/>
          <w:lang w:eastAsia="ru-RU"/>
        </w:rPr>
        <w:t xml:space="preserve">  </w:t>
      </w:r>
      <w:r w:rsidRPr="003902B2">
        <w:rPr>
          <w:rFonts w:ascii="Times New Roman" w:hAnsi="Times New Roman"/>
          <w:sz w:val="24"/>
          <w:szCs w:val="24"/>
          <w:lang w:eastAsia="ru-RU"/>
        </w:rPr>
        <w:t>У</w:t>
      </w:r>
      <w:r>
        <w:rPr>
          <w:rFonts w:ascii="Times New Roman" w:hAnsi="Times New Roman"/>
          <w:sz w:val="24"/>
          <w:szCs w:val="24"/>
          <w:lang w:eastAsia="ru-RU"/>
        </w:rPr>
        <w:t>твердить</w:t>
      </w:r>
      <w:r w:rsidRPr="003902B2">
        <w:rPr>
          <w:rFonts w:ascii="Times New Roman" w:hAnsi="Times New Roman"/>
          <w:sz w:val="24"/>
          <w:szCs w:val="24"/>
          <w:lang w:eastAsia="ru-RU"/>
        </w:rPr>
        <w:t xml:space="preserve"> По</w:t>
      </w:r>
      <w:r>
        <w:rPr>
          <w:rFonts w:ascii="Times New Roman" w:hAnsi="Times New Roman"/>
          <w:sz w:val="24"/>
          <w:szCs w:val="24"/>
          <w:lang w:eastAsia="ru-RU"/>
        </w:rPr>
        <w:t xml:space="preserve">ложение о муниципальном жилищном контроле на территории </w:t>
      </w:r>
      <w:r w:rsidR="00A930C2">
        <w:rPr>
          <w:rFonts w:ascii="Times New Roman" w:hAnsi="Times New Roman"/>
          <w:sz w:val="24"/>
          <w:szCs w:val="24"/>
          <w:lang w:eastAsia="ru-RU"/>
        </w:rPr>
        <w:t>Юрьевецкого</w:t>
      </w:r>
      <w:r w:rsidR="00A57F2F">
        <w:rPr>
          <w:rFonts w:ascii="Times New Roman" w:hAnsi="Times New Roman"/>
          <w:sz w:val="24"/>
          <w:szCs w:val="24"/>
          <w:lang w:eastAsia="ru-RU"/>
        </w:rPr>
        <w:t xml:space="preserve"> муниципального района И</w:t>
      </w:r>
      <w:r>
        <w:rPr>
          <w:rFonts w:ascii="Times New Roman" w:hAnsi="Times New Roman"/>
          <w:sz w:val="24"/>
          <w:szCs w:val="24"/>
          <w:lang w:eastAsia="ru-RU"/>
        </w:rPr>
        <w:t>вановской области</w:t>
      </w:r>
      <w:r w:rsidRPr="003902B2">
        <w:rPr>
          <w:rFonts w:ascii="Times New Roman" w:hAnsi="Times New Roman"/>
          <w:sz w:val="24"/>
          <w:szCs w:val="24"/>
          <w:lang w:eastAsia="ru-RU"/>
        </w:rPr>
        <w:t xml:space="preserve"> (приложение №1).</w:t>
      </w:r>
    </w:p>
    <w:p w:rsidR="003902B2" w:rsidRPr="003902B2" w:rsidRDefault="00A57F2F" w:rsidP="003902B2">
      <w:pPr>
        <w:pStyle w:val="a3"/>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2</w:t>
      </w:r>
      <w:r w:rsidR="003902B2" w:rsidRPr="003902B2">
        <w:rPr>
          <w:rFonts w:ascii="Times New Roman" w:hAnsi="Times New Roman"/>
          <w:sz w:val="24"/>
          <w:szCs w:val="24"/>
        </w:rPr>
        <w:t xml:space="preserve">. </w:t>
      </w:r>
      <w:r>
        <w:rPr>
          <w:rFonts w:ascii="Times New Roman" w:hAnsi="Times New Roman"/>
          <w:sz w:val="24"/>
          <w:szCs w:val="24"/>
        </w:rPr>
        <w:t xml:space="preserve">Обнародовать настоящее решение в соответствии с п.10 ст.8 Устава </w:t>
      </w:r>
      <w:r w:rsidR="003902B2" w:rsidRPr="003902B2">
        <w:rPr>
          <w:rFonts w:ascii="Times New Roman" w:hAnsi="Times New Roman"/>
          <w:sz w:val="24"/>
          <w:szCs w:val="24"/>
        </w:rPr>
        <w:t xml:space="preserve"> </w:t>
      </w:r>
      <w:r w:rsidR="00A930C2">
        <w:rPr>
          <w:rFonts w:ascii="Times New Roman" w:hAnsi="Times New Roman"/>
          <w:sz w:val="24"/>
          <w:szCs w:val="24"/>
        </w:rPr>
        <w:t>Юрьевецкого</w:t>
      </w:r>
      <w:r w:rsidR="003902B2" w:rsidRPr="003902B2">
        <w:rPr>
          <w:rFonts w:ascii="Times New Roman" w:hAnsi="Times New Roman"/>
          <w:sz w:val="24"/>
          <w:szCs w:val="24"/>
        </w:rPr>
        <w:t xml:space="preserve"> муниципального района </w:t>
      </w:r>
      <w:r>
        <w:rPr>
          <w:rFonts w:ascii="Times New Roman" w:hAnsi="Times New Roman"/>
          <w:sz w:val="24"/>
          <w:szCs w:val="24"/>
        </w:rPr>
        <w:t xml:space="preserve">и разместить на официальном сайте </w:t>
      </w:r>
      <w:r w:rsidR="00A930C2">
        <w:rPr>
          <w:rFonts w:ascii="Times New Roman" w:hAnsi="Times New Roman"/>
          <w:sz w:val="24"/>
          <w:szCs w:val="24"/>
        </w:rPr>
        <w:t>Юрьевецкого</w:t>
      </w:r>
      <w:r w:rsidR="003902B2" w:rsidRPr="003902B2">
        <w:rPr>
          <w:rFonts w:ascii="Times New Roman" w:hAnsi="Times New Roman"/>
          <w:sz w:val="24"/>
          <w:szCs w:val="24"/>
        </w:rPr>
        <w:t xml:space="preserve"> муниципального района.</w:t>
      </w:r>
    </w:p>
    <w:p w:rsidR="00A57F2F" w:rsidRPr="003902B2" w:rsidRDefault="00A57F2F" w:rsidP="00A57F2F">
      <w:pPr>
        <w:pStyle w:val="a3"/>
        <w:ind w:firstLine="708"/>
        <w:jc w:val="both"/>
        <w:rPr>
          <w:rFonts w:ascii="Times New Roman" w:hAnsi="Times New Roman"/>
          <w:sz w:val="24"/>
          <w:szCs w:val="24"/>
        </w:rPr>
      </w:pPr>
      <w:r>
        <w:rPr>
          <w:rFonts w:ascii="Times New Roman" w:hAnsi="Times New Roman"/>
          <w:sz w:val="24"/>
          <w:szCs w:val="24"/>
          <w:lang w:eastAsia="ru-RU"/>
        </w:rPr>
        <w:t>3</w:t>
      </w:r>
      <w:r w:rsidRPr="003902B2">
        <w:rPr>
          <w:rFonts w:ascii="Times New Roman" w:hAnsi="Times New Roman"/>
          <w:sz w:val="24"/>
          <w:szCs w:val="24"/>
          <w:lang w:eastAsia="ru-RU"/>
        </w:rPr>
        <w:t>.</w:t>
      </w:r>
      <w:r>
        <w:rPr>
          <w:rFonts w:ascii="Times New Roman" w:hAnsi="Times New Roman"/>
          <w:sz w:val="24"/>
          <w:szCs w:val="24"/>
          <w:lang w:eastAsia="ru-RU"/>
        </w:rPr>
        <w:t xml:space="preserve">   </w:t>
      </w:r>
      <w:r w:rsidRPr="003902B2">
        <w:rPr>
          <w:rFonts w:ascii="Times New Roman" w:hAnsi="Times New Roman"/>
          <w:sz w:val="24"/>
          <w:szCs w:val="24"/>
          <w:lang w:eastAsia="ru-RU"/>
        </w:rPr>
        <w:t> Данное решение</w:t>
      </w:r>
      <w:r w:rsidRPr="003902B2">
        <w:rPr>
          <w:rFonts w:ascii="Times New Roman" w:hAnsi="Times New Roman"/>
          <w:sz w:val="24"/>
          <w:szCs w:val="24"/>
        </w:rPr>
        <w:t xml:space="preserve"> вступает в силу с</w:t>
      </w:r>
      <w:r>
        <w:rPr>
          <w:rFonts w:ascii="Times New Roman" w:hAnsi="Times New Roman"/>
          <w:sz w:val="24"/>
          <w:szCs w:val="24"/>
        </w:rPr>
        <w:t xml:space="preserve"> 01 января 2022 года</w:t>
      </w:r>
      <w:r w:rsidRPr="003902B2">
        <w:rPr>
          <w:rFonts w:ascii="Times New Roman" w:hAnsi="Times New Roman"/>
          <w:sz w:val="24"/>
          <w:szCs w:val="24"/>
        </w:rPr>
        <w:t>.</w:t>
      </w:r>
    </w:p>
    <w:p w:rsidR="003902B2" w:rsidRPr="00C15984" w:rsidRDefault="003902B2" w:rsidP="003902B2">
      <w:pPr>
        <w:pStyle w:val="a3"/>
        <w:jc w:val="both"/>
        <w:rPr>
          <w:rFonts w:ascii="Times New Roman" w:hAnsi="Times New Roman"/>
          <w:sz w:val="28"/>
          <w:szCs w:val="28"/>
        </w:rPr>
      </w:pPr>
    </w:p>
    <w:p w:rsidR="003902B2" w:rsidRDefault="003902B2" w:rsidP="003902B2">
      <w:pPr>
        <w:pStyle w:val="ConsPlusNormal"/>
        <w:widowControl/>
        <w:ind w:firstLine="0"/>
        <w:jc w:val="both"/>
        <w:rPr>
          <w:rFonts w:ascii="Times New Roman" w:hAnsi="Times New Roman" w:cs="Times New Roman"/>
          <w:b/>
          <w:sz w:val="28"/>
          <w:szCs w:val="28"/>
        </w:rPr>
      </w:pPr>
    </w:p>
    <w:p w:rsidR="00060C97" w:rsidRDefault="00060C97" w:rsidP="003902B2">
      <w:pPr>
        <w:pStyle w:val="ConsPlusNormal"/>
        <w:widowControl/>
        <w:ind w:firstLine="0"/>
        <w:jc w:val="both"/>
        <w:rPr>
          <w:rFonts w:ascii="Times New Roman" w:hAnsi="Times New Roman" w:cs="Times New Roman"/>
          <w:b/>
          <w:sz w:val="28"/>
          <w:szCs w:val="28"/>
        </w:rPr>
      </w:pPr>
    </w:p>
    <w:p w:rsidR="003902B2" w:rsidRPr="000927C3" w:rsidRDefault="00A57F2F" w:rsidP="003902B2">
      <w:pPr>
        <w:pStyle w:val="ConsPlusNormal"/>
        <w:widowControl/>
        <w:ind w:firstLine="0"/>
        <w:jc w:val="both"/>
        <w:rPr>
          <w:rFonts w:ascii="Times New Roman" w:hAnsi="Times New Roman" w:cs="Times New Roman"/>
          <w:b/>
          <w:sz w:val="28"/>
          <w:szCs w:val="28"/>
        </w:rPr>
      </w:pPr>
      <w:r>
        <w:rPr>
          <w:rFonts w:ascii="Times New Roman" w:hAnsi="Times New Roman" w:cs="Times New Roman"/>
          <w:b/>
          <w:sz w:val="28"/>
          <w:szCs w:val="28"/>
        </w:rPr>
        <w:t>Глава</w:t>
      </w:r>
      <w:r w:rsidR="003902B2" w:rsidRPr="000927C3">
        <w:rPr>
          <w:rFonts w:ascii="Times New Roman" w:hAnsi="Times New Roman" w:cs="Times New Roman"/>
          <w:b/>
          <w:sz w:val="28"/>
          <w:szCs w:val="28"/>
        </w:rPr>
        <w:t xml:space="preserve"> </w:t>
      </w:r>
      <w:r w:rsidR="00A930C2">
        <w:rPr>
          <w:rFonts w:ascii="Times New Roman" w:hAnsi="Times New Roman" w:cs="Times New Roman"/>
          <w:b/>
          <w:sz w:val="28"/>
          <w:szCs w:val="28"/>
        </w:rPr>
        <w:t>Юрьевецкого</w:t>
      </w:r>
    </w:p>
    <w:p w:rsidR="003902B2" w:rsidRPr="000927C3" w:rsidRDefault="003902B2" w:rsidP="003902B2">
      <w:pPr>
        <w:pStyle w:val="ConsPlusNormal"/>
        <w:widowControl/>
        <w:ind w:firstLine="0"/>
        <w:jc w:val="both"/>
        <w:rPr>
          <w:rFonts w:ascii="Times New Roman" w:hAnsi="Times New Roman" w:cs="Times New Roman"/>
          <w:b/>
          <w:sz w:val="28"/>
          <w:szCs w:val="28"/>
        </w:rPr>
      </w:pPr>
      <w:r w:rsidRPr="000927C3">
        <w:rPr>
          <w:rFonts w:ascii="Times New Roman" w:hAnsi="Times New Roman" w:cs="Times New Roman"/>
          <w:b/>
          <w:sz w:val="28"/>
          <w:szCs w:val="28"/>
        </w:rPr>
        <w:t xml:space="preserve">муниципального района                          </w:t>
      </w:r>
      <w:r w:rsidR="00A57F2F">
        <w:rPr>
          <w:rFonts w:ascii="Times New Roman" w:hAnsi="Times New Roman" w:cs="Times New Roman"/>
          <w:b/>
          <w:sz w:val="28"/>
          <w:szCs w:val="28"/>
        </w:rPr>
        <w:t xml:space="preserve">                            С.В. </w:t>
      </w:r>
      <w:proofErr w:type="spellStart"/>
      <w:r w:rsidR="00A57F2F">
        <w:rPr>
          <w:rFonts w:ascii="Times New Roman" w:hAnsi="Times New Roman" w:cs="Times New Roman"/>
          <w:b/>
          <w:sz w:val="28"/>
          <w:szCs w:val="28"/>
        </w:rPr>
        <w:t>Жубаркин</w:t>
      </w:r>
      <w:proofErr w:type="spellEnd"/>
    </w:p>
    <w:p w:rsidR="003902B2" w:rsidRPr="000927C3" w:rsidRDefault="003902B2" w:rsidP="003902B2">
      <w:pPr>
        <w:pStyle w:val="ConsPlusNormal"/>
        <w:widowControl/>
        <w:ind w:firstLine="0"/>
        <w:rPr>
          <w:rFonts w:ascii="Times New Roman" w:hAnsi="Times New Roman" w:cs="Times New Roman"/>
          <w:b/>
          <w:bCs/>
          <w:sz w:val="28"/>
          <w:szCs w:val="28"/>
        </w:rPr>
      </w:pPr>
    </w:p>
    <w:p w:rsidR="003902B2" w:rsidRPr="000927C3" w:rsidRDefault="003902B2" w:rsidP="003902B2">
      <w:pPr>
        <w:pStyle w:val="ConsPlusNormal"/>
        <w:widowControl/>
        <w:ind w:firstLine="0"/>
        <w:rPr>
          <w:rFonts w:ascii="Times New Roman" w:hAnsi="Times New Roman" w:cs="Times New Roman"/>
          <w:b/>
          <w:bCs/>
          <w:sz w:val="28"/>
          <w:szCs w:val="28"/>
        </w:rPr>
      </w:pPr>
    </w:p>
    <w:p w:rsidR="00A57F2F" w:rsidRDefault="00A57F2F" w:rsidP="003902B2">
      <w:pPr>
        <w:pStyle w:val="ConsPlusNormal"/>
        <w:widowControl/>
        <w:ind w:firstLine="0"/>
        <w:rPr>
          <w:rFonts w:ascii="Times New Roman" w:hAnsi="Times New Roman" w:cs="Times New Roman"/>
          <w:b/>
          <w:bCs/>
          <w:sz w:val="28"/>
          <w:szCs w:val="28"/>
        </w:rPr>
      </w:pPr>
      <w:r>
        <w:rPr>
          <w:rFonts w:ascii="Times New Roman" w:hAnsi="Times New Roman" w:cs="Times New Roman"/>
          <w:b/>
          <w:bCs/>
          <w:sz w:val="28"/>
          <w:szCs w:val="28"/>
        </w:rPr>
        <w:t>Председатель Совета</w:t>
      </w:r>
    </w:p>
    <w:p w:rsidR="003902B2" w:rsidRPr="000927C3" w:rsidRDefault="00A57F2F" w:rsidP="003902B2">
      <w:pPr>
        <w:pStyle w:val="ConsPlusNormal"/>
        <w:widowControl/>
        <w:ind w:firstLine="0"/>
        <w:rPr>
          <w:rFonts w:ascii="Times New Roman" w:hAnsi="Times New Roman" w:cs="Times New Roman"/>
          <w:b/>
          <w:sz w:val="28"/>
          <w:szCs w:val="28"/>
        </w:rPr>
      </w:pPr>
      <w:r>
        <w:rPr>
          <w:rFonts w:ascii="Times New Roman" w:hAnsi="Times New Roman" w:cs="Times New Roman"/>
          <w:b/>
          <w:bCs/>
          <w:sz w:val="28"/>
          <w:szCs w:val="28"/>
        </w:rPr>
        <w:t xml:space="preserve">Юрьевецкого муниципального района   </w:t>
      </w:r>
      <w:r w:rsidR="003902B2" w:rsidRPr="000927C3">
        <w:rPr>
          <w:rFonts w:ascii="Times New Roman" w:hAnsi="Times New Roman" w:cs="Times New Roman"/>
          <w:b/>
          <w:sz w:val="28"/>
          <w:szCs w:val="28"/>
        </w:rPr>
        <w:tab/>
      </w:r>
      <w:r w:rsidR="003902B2" w:rsidRPr="000927C3">
        <w:rPr>
          <w:rFonts w:ascii="Times New Roman" w:hAnsi="Times New Roman" w:cs="Times New Roman"/>
          <w:b/>
          <w:sz w:val="28"/>
          <w:szCs w:val="28"/>
        </w:rPr>
        <w:tab/>
        <w:t xml:space="preserve"> </w:t>
      </w:r>
      <w:r w:rsidR="003902B2">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3902B2" w:rsidRPr="000927C3">
        <w:rPr>
          <w:rFonts w:ascii="Times New Roman" w:hAnsi="Times New Roman" w:cs="Times New Roman"/>
          <w:b/>
          <w:sz w:val="28"/>
          <w:szCs w:val="28"/>
        </w:rPr>
        <w:t xml:space="preserve"> </w:t>
      </w:r>
      <w:r w:rsidR="00060C97">
        <w:rPr>
          <w:rFonts w:ascii="Times New Roman" w:hAnsi="Times New Roman" w:cs="Times New Roman"/>
          <w:b/>
          <w:sz w:val="28"/>
          <w:szCs w:val="28"/>
        </w:rPr>
        <w:t xml:space="preserve">  </w:t>
      </w:r>
      <w:r>
        <w:rPr>
          <w:rFonts w:ascii="Times New Roman" w:hAnsi="Times New Roman" w:cs="Times New Roman"/>
          <w:b/>
          <w:sz w:val="28"/>
          <w:szCs w:val="28"/>
        </w:rPr>
        <w:t xml:space="preserve"> И.Л. </w:t>
      </w:r>
      <w:proofErr w:type="spellStart"/>
      <w:r>
        <w:rPr>
          <w:rFonts w:ascii="Times New Roman" w:hAnsi="Times New Roman" w:cs="Times New Roman"/>
          <w:b/>
          <w:sz w:val="28"/>
          <w:szCs w:val="28"/>
        </w:rPr>
        <w:t>Щелканова</w:t>
      </w:r>
      <w:proofErr w:type="spellEnd"/>
    </w:p>
    <w:p w:rsidR="00A57F2F" w:rsidRDefault="00A57F2F" w:rsidP="00B17F10">
      <w:pPr>
        <w:pStyle w:val="a3"/>
        <w:rPr>
          <w:rFonts w:ascii="Times New Roman" w:hAnsi="Times New Roman"/>
          <w:lang w:eastAsia="ru-RU"/>
        </w:rPr>
      </w:pPr>
    </w:p>
    <w:p w:rsidR="00A57F2F" w:rsidRDefault="00A57F2F" w:rsidP="003902B2">
      <w:pPr>
        <w:pStyle w:val="a3"/>
        <w:jc w:val="right"/>
        <w:rPr>
          <w:rFonts w:ascii="Times New Roman" w:hAnsi="Times New Roman"/>
          <w:lang w:eastAsia="ru-RU"/>
        </w:rPr>
      </w:pPr>
    </w:p>
    <w:p w:rsidR="00060C97" w:rsidRPr="000A54E0" w:rsidRDefault="00060C97" w:rsidP="00060C97">
      <w:pPr>
        <w:pStyle w:val="a3"/>
        <w:jc w:val="right"/>
        <w:rPr>
          <w:rFonts w:ascii="Times New Roman" w:hAnsi="Times New Roman"/>
          <w:sz w:val="24"/>
          <w:szCs w:val="24"/>
          <w:lang w:eastAsia="ru-RU"/>
        </w:rPr>
      </w:pPr>
      <w:r w:rsidRPr="000A54E0">
        <w:rPr>
          <w:rFonts w:ascii="Times New Roman" w:hAnsi="Times New Roman"/>
          <w:sz w:val="24"/>
          <w:szCs w:val="24"/>
          <w:lang w:eastAsia="ru-RU"/>
        </w:rPr>
        <w:t>Приложение</w:t>
      </w:r>
      <w:r w:rsidR="00A57F2F">
        <w:rPr>
          <w:rFonts w:ascii="Times New Roman" w:hAnsi="Times New Roman"/>
          <w:sz w:val="24"/>
          <w:szCs w:val="24"/>
          <w:lang w:eastAsia="ru-RU"/>
        </w:rPr>
        <w:t xml:space="preserve"> №1</w:t>
      </w:r>
    </w:p>
    <w:p w:rsidR="00060C97" w:rsidRPr="000A54E0" w:rsidRDefault="00060C97" w:rsidP="00060C97">
      <w:pPr>
        <w:pStyle w:val="a3"/>
        <w:jc w:val="right"/>
        <w:rPr>
          <w:rFonts w:ascii="Times New Roman" w:hAnsi="Times New Roman"/>
          <w:sz w:val="24"/>
          <w:szCs w:val="24"/>
          <w:lang w:eastAsia="ru-RU"/>
        </w:rPr>
      </w:pPr>
      <w:r w:rsidRPr="000A54E0">
        <w:rPr>
          <w:rFonts w:ascii="Times New Roman" w:hAnsi="Times New Roman"/>
          <w:sz w:val="24"/>
          <w:szCs w:val="24"/>
          <w:lang w:eastAsia="ru-RU"/>
        </w:rPr>
        <w:t>к решению Совета</w:t>
      </w:r>
    </w:p>
    <w:p w:rsidR="00060C97" w:rsidRDefault="00060C97" w:rsidP="00060C97">
      <w:pPr>
        <w:pStyle w:val="a3"/>
        <w:jc w:val="right"/>
        <w:rPr>
          <w:rFonts w:ascii="Times New Roman" w:hAnsi="Times New Roman"/>
          <w:sz w:val="24"/>
          <w:szCs w:val="24"/>
          <w:lang w:eastAsia="ru-RU"/>
        </w:rPr>
      </w:pPr>
      <w:r w:rsidRPr="000A54E0">
        <w:rPr>
          <w:rFonts w:ascii="Times New Roman" w:hAnsi="Times New Roman"/>
          <w:sz w:val="24"/>
          <w:szCs w:val="24"/>
          <w:lang w:eastAsia="ru-RU"/>
        </w:rPr>
        <w:t xml:space="preserve"> </w:t>
      </w:r>
      <w:r w:rsidR="00A930C2">
        <w:rPr>
          <w:rFonts w:ascii="Times New Roman" w:hAnsi="Times New Roman"/>
          <w:sz w:val="24"/>
          <w:szCs w:val="24"/>
          <w:lang w:eastAsia="ru-RU"/>
        </w:rPr>
        <w:t>Юрьевецкого</w:t>
      </w:r>
      <w:r w:rsidRPr="000A54E0">
        <w:rPr>
          <w:rFonts w:ascii="Times New Roman" w:hAnsi="Times New Roman"/>
          <w:sz w:val="24"/>
          <w:szCs w:val="24"/>
          <w:lang w:eastAsia="ru-RU"/>
        </w:rPr>
        <w:t xml:space="preserve"> </w:t>
      </w:r>
    </w:p>
    <w:p w:rsidR="00060C97" w:rsidRPr="000A54E0" w:rsidRDefault="00060C97" w:rsidP="00060C97">
      <w:pPr>
        <w:pStyle w:val="a3"/>
        <w:jc w:val="right"/>
        <w:rPr>
          <w:rFonts w:ascii="Times New Roman" w:hAnsi="Times New Roman"/>
          <w:sz w:val="24"/>
          <w:szCs w:val="24"/>
          <w:lang w:eastAsia="ru-RU"/>
        </w:rPr>
      </w:pPr>
      <w:r w:rsidRPr="000A54E0">
        <w:rPr>
          <w:rFonts w:ascii="Times New Roman" w:hAnsi="Times New Roman"/>
          <w:sz w:val="24"/>
          <w:szCs w:val="24"/>
          <w:lang w:eastAsia="ru-RU"/>
        </w:rPr>
        <w:t>муниципального района</w:t>
      </w:r>
    </w:p>
    <w:p w:rsidR="00060C97" w:rsidRDefault="00060C97" w:rsidP="00060C97">
      <w:pPr>
        <w:pStyle w:val="a3"/>
        <w:jc w:val="right"/>
        <w:rPr>
          <w:rFonts w:ascii="Times New Roman" w:hAnsi="Times New Roman"/>
          <w:sz w:val="24"/>
          <w:szCs w:val="24"/>
          <w:lang w:eastAsia="ru-RU"/>
        </w:rPr>
      </w:pPr>
      <w:r w:rsidRPr="000A54E0">
        <w:rPr>
          <w:rFonts w:ascii="Times New Roman" w:hAnsi="Times New Roman"/>
          <w:sz w:val="24"/>
          <w:szCs w:val="24"/>
          <w:lang w:eastAsia="ru-RU"/>
        </w:rPr>
        <w:t xml:space="preserve">от </w:t>
      </w:r>
      <w:r w:rsidR="00B17F10">
        <w:rPr>
          <w:rFonts w:ascii="Times New Roman" w:hAnsi="Times New Roman"/>
          <w:sz w:val="24"/>
          <w:szCs w:val="24"/>
          <w:lang w:eastAsia="ru-RU"/>
        </w:rPr>
        <w:t>28.10.2021</w:t>
      </w:r>
      <w:r w:rsidRPr="000A54E0">
        <w:rPr>
          <w:rFonts w:ascii="Times New Roman" w:hAnsi="Times New Roman"/>
          <w:sz w:val="24"/>
          <w:szCs w:val="24"/>
          <w:lang w:eastAsia="ru-RU"/>
        </w:rPr>
        <w:t xml:space="preserve"> № </w:t>
      </w:r>
      <w:r w:rsidR="00B17F10">
        <w:rPr>
          <w:rFonts w:ascii="Times New Roman" w:hAnsi="Times New Roman"/>
          <w:sz w:val="24"/>
          <w:szCs w:val="24"/>
          <w:lang w:eastAsia="ru-RU"/>
        </w:rPr>
        <w:t>93</w:t>
      </w:r>
    </w:p>
    <w:p w:rsidR="00D31213" w:rsidRPr="00D31213" w:rsidRDefault="00D31213" w:rsidP="00D31213">
      <w:pPr>
        <w:pStyle w:val="a3"/>
        <w:jc w:val="right"/>
        <w:rPr>
          <w:rFonts w:ascii="Times New Roman" w:hAnsi="Times New Roman" w:cs="Times New Roman"/>
          <w:sz w:val="24"/>
          <w:szCs w:val="24"/>
        </w:rPr>
      </w:pPr>
      <w:r w:rsidRPr="00D31213">
        <w:rPr>
          <w:rFonts w:ascii="Times New Roman" w:hAnsi="Times New Roman" w:cs="Times New Roman"/>
          <w:sz w:val="24"/>
          <w:szCs w:val="24"/>
        </w:rPr>
        <w:t>(в редакции от 22.02.2022 №115)</w:t>
      </w:r>
    </w:p>
    <w:p w:rsidR="00D31213" w:rsidRPr="000A54E0" w:rsidRDefault="00D31213" w:rsidP="00060C97">
      <w:pPr>
        <w:pStyle w:val="a3"/>
        <w:jc w:val="right"/>
        <w:rPr>
          <w:rFonts w:ascii="Times New Roman" w:hAnsi="Times New Roman"/>
          <w:sz w:val="24"/>
          <w:szCs w:val="24"/>
          <w:lang w:eastAsia="ru-RU"/>
        </w:rPr>
      </w:pPr>
    </w:p>
    <w:p w:rsidR="00060C97" w:rsidRPr="000A54E0" w:rsidRDefault="00060C97" w:rsidP="00060C97">
      <w:pPr>
        <w:pStyle w:val="a3"/>
        <w:jc w:val="center"/>
        <w:rPr>
          <w:rFonts w:ascii="Times New Roman" w:hAnsi="Times New Roman"/>
          <w:sz w:val="24"/>
          <w:szCs w:val="24"/>
          <w:lang w:eastAsia="ru-RU"/>
        </w:rPr>
      </w:pPr>
    </w:p>
    <w:p w:rsidR="00060C97" w:rsidRDefault="00060C97" w:rsidP="00060C97">
      <w:pPr>
        <w:pStyle w:val="a3"/>
        <w:jc w:val="center"/>
        <w:rPr>
          <w:rFonts w:ascii="Times New Roman" w:hAnsi="Times New Roman"/>
          <w:sz w:val="28"/>
          <w:szCs w:val="28"/>
          <w:lang w:eastAsia="ru-RU"/>
        </w:rPr>
      </w:pPr>
    </w:p>
    <w:p w:rsidR="00060C97" w:rsidRPr="000A54E0" w:rsidRDefault="00060C97" w:rsidP="00060C97">
      <w:pPr>
        <w:pStyle w:val="a3"/>
        <w:jc w:val="center"/>
        <w:rPr>
          <w:rFonts w:ascii="Times New Roman" w:hAnsi="Times New Roman"/>
          <w:sz w:val="28"/>
          <w:szCs w:val="28"/>
          <w:lang w:eastAsia="ru-RU"/>
        </w:rPr>
      </w:pPr>
      <w:r w:rsidRPr="000A54E0">
        <w:rPr>
          <w:rFonts w:ascii="Times New Roman" w:hAnsi="Times New Roman"/>
          <w:sz w:val="28"/>
          <w:szCs w:val="28"/>
          <w:lang w:eastAsia="ru-RU"/>
        </w:rPr>
        <w:t>ПО</w:t>
      </w:r>
      <w:r>
        <w:rPr>
          <w:rFonts w:ascii="Times New Roman" w:hAnsi="Times New Roman"/>
          <w:sz w:val="28"/>
          <w:szCs w:val="28"/>
          <w:lang w:eastAsia="ru-RU"/>
        </w:rPr>
        <w:t>ЛОЖЕНИЕ</w:t>
      </w:r>
    </w:p>
    <w:p w:rsidR="00060C97" w:rsidRPr="000A54E0" w:rsidRDefault="00060C97" w:rsidP="00060C97">
      <w:pPr>
        <w:pStyle w:val="a3"/>
        <w:jc w:val="center"/>
        <w:rPr>
          <w:rFonts w:ascii="Times New Roman" w:hAnsi="Times New Roman"/>
          <w:sz w:val="28"/>
          <w:szCs w:val="28"/>
          <w:lang w:eastAsia="ru-RU"/>
        </w:rPr>
      </w:pPr>
      <w:r>
        <w:rPr>
          <w:rFonts w:ascii="Times New Roman" w:hAnsi="Times New Roman"/>
          <w:sz w:val="28"/>
          <w:szCs w:val="28"/>
          <w:lang w:eastAsia="ru-RU"/>
        </w:rPr>
        <w:t xml:space="preserve">о муниципальном жилищном контроле на территории </w:t>
      </w:r>
      <w:r w:rsidR="00A930C2">
        <w:rPr>
          <w:rFonts w:ascii="Times New Roman" w:hAnsi="Times New Roman"/>
          <w:sz w:val="28"/>
          <w:szCs w:val="28"/>
          <w:lang w:eastAsia="ru-RU"/>
        </w:rPr>
        <w:t>Юрьевецкого</w:t>
      </w:r>
      <w:r w:rsidRPr="000A54E0">
        <w:rPr>
          <w:rFonts w:ascii="Times New Roman" w:hAnsi="Times New Roman"/>
          <w:sz w:val="28"/>
          <w:szCs w:val="28"/>
          <w:lang w:eastAsia="ru-RU"/>
        </w:rPr>
        <w:t xml:space="preserve"> муниципального района</w:t>
      </w:r>
      <w:r>
        <w:rPr>
          <w:rFonts w:ascii="Times New Roman" w:hAnsi="Times New Roman"/>
          <w:sz w:val="28"/>
          <w:szCs w:val="28"/>
          <w:lang w:eastAsia="ru-RU"/>
        </w:rPr>
        <w:t xml:space="preserve"> Ивановской области</w:t>
      </w:r>
    </w:p>
    <w:p w:rsidR="00060C97" w:rsidRDefault="00060C97" w:rsidP="00060C97">
      <w:pPr>
        <w:pStyle w:val="a3"/>
        <w:jc w:val="both"/>
        <w:rPr>
          <w:rFonts w:ascii="Times New Roman" w:hAnsi="Times New Roman"/>
          <w:sz w:val="28"/>
          <w:szCs w:val="28"/>
          <w:lang w:eastAsia="ru-RU"/>
        </w:rPr>
      </w:pPr>
    </w:p>
    <w:p w:rsidR="00060C97" w:rsidRDefault="003902B2" w:rsidP="00060C97">
      <w:pPr>
        <w:pStyle w:val="a3"/>
        <w:jc w:val="center"/>
        <w:rPr>
          <w:rFonts w:ascii="Times New Roman" w:hAnsi="Times New Roman" w:cs="Times New Roman"/>
          <w:b/>
          <w:sz w:val="24"/>
          <w:szCs w:val="24"/>
        </w:rPr>
      </w:pPr>
      <w:r w:rsidRPr="00060C97">
        <w:rPr>
          <w:rFonts w:ascii="Times New Roman" w:hAnsi="Times New Roman" w:cs="Times New Roman"/>
          <w:b/>
          <w:sz w:val="24"/>
          <w:szCs w:val="24"/>
        </w:rPr>
        <w:t>Общие положения</w:t>
      </w:r>
    </w:p>
    <w:p w:rsidR="00060C97" w:rsidRPr="00060C97" w:rsidRDefault="00060C97" w:rsidP="00060C97">
      <w:pPr>
        <w:pStyle w:val="a3"/>
        <w:jc w:val="center"/>
        <w:rPr>
          <w:rFonts w:ascii="Times New Roman" w:hAnsi="Times New Roman" w:cs="Times New Roman"/>
          <w:b/>
          <w:sz w:val="24"/>
          <w:szCs w:val="24"/>
        </w:rPr>
      </w:pPr>
    </w:p>
    <w:p w:rsidR="00060C97"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1.    Настоящее Положение устанавливает порядок организации и осуществления муниципального жилищного контроля на территории </w:t>
      </w:r>
      <w:r w:rsidR="00A930C2">
        <w:rPr>
          <w:rFonts w:ascii="Times New Roman" w:hAnsi="Times New Roman" w:cs="Times New Roman"/>
          <w:sz w:val="24"/>
          <w:szCs w:val="24"/>
        </w:rPr>
        <w:t>Юрьевецкого</w:t>
      </w:r>
      <w:r w:rsidRPr="003902B2">
        <w:rPr>
          <w:rFonts w:ascii="Times New Roman" w:hAnsi="Times New Roman" w:cs="Times New Roman"/>
          <w:sz w:val="24"/>
          <w:szCs w:val="24"/>
        </w:rPr>
        <w:t xml:space="preserve"> муниципального района </w:t>
      </w:r>
      <w:r w:rsidR="00060C97">
        <w:rPr>
          <w:rFonts w:ascii="Times New Roman" w:hAnsi="Times New Roman" w:cs="Times New Roman"/>
          <w:sz w:val="24"/>
          <w:szCs w:val="24"/>
        </w:rPr>
        <w:t>Ивановской</w:t>
      </w:r>
      <w:r w:rsidRPr="003902B2">
        <w:rPr>
          <w:rFonts w:ascii="Times New Roman" w:hAnsi="Times New Roman" w:cs="Times New Roman"/>
          <w:sz w:val="24"/>
          <w:szCs w:val="24"/>
        </w:rPr>
        <w:t xml:space="preserve"> области (далее – муниципальный контроль).</w:t>
      </w:r>
      <w:r w:rsidRPr="003902B2">
        <w:rPr>
          <w:rFonts w:ascii="Times New Roman" w:hAnsi="Times New Roman" w:cs="Times New Roman"/>
          <w:sz w:val="24"/>
          <w:szCs w:val="24"/>
        </w:rPr>
        <w:br/>
        <w:t>Муниципальный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r w:rsidR="00060C97">
        <w:rPr>
          <w:rFonts w:ascii="Times New Roman" w:hAnsi="Times New Roman" w:cs="Times New Roman"/>
          <w:sz w:val="24"/>
          <w:szCs w:val="24"/>
        </w:rPr>
        <w:t xml:space="preserve"> </w:t>
      </w:r>
    </w:p>
    <w:p w:rsidR="00D31213" w:rsidRPr="00D31213" w:rsidRDefault="003902B2" w:rsidP="00D31213">
      <w:pPr>
        <w:autoSpaceDE w:val="0"/>
        <w:autoSpaceDN w:val="0"/>
        <w:adjustRightInd w:val="0"/>
        <w:spacing w:after="0" w:line="240" w:lineRule="atLeast"/>
        <w:ind w:firstLine="540"/>
        <w:jc w:val="both"/>
        <w:rPr>
          <w:rFonts w:ascii="Times New Roman" w:hAnsi="Times New Roman" w:cs="Times New Roman"/>
          <w:sz w:val="24"/>
          <w:szCs w:val="24"/>
        </w:rPr>
      </w:pPr>
      <w:r w:rsidRPr="00D31213">
        <w:rPr>
          <w:rFonts w:ascii="Times New Roman" w:hAnsi="Times New Roman" w:cs="Times New Roman"/>
          <w:sz w:val="24"/>
          <w:szCs w:val="24"/>
        </w:rPr>
        <w:t>2. </w:t>
      </w:r>
      <w:r w:rsidR="00D31213" w:rsidRPr="00D31213">
        <w:rPr>
          <w:rFonts w:ascii="Times New Roman" w:hAnsi="Times New Roman" w:cs="Times New Roman"/>
          <w:sz w:val="24"/>
          <w:szCs w:val="24"/>
        </w:rPr>
        <w:t xml:space="preserve"> Предметом муниципального контроля являются:</w:t>
      </w:r>
    </w:p>
    <w:p w:rsidR="00D31213" w:rsidRPr="00D31213" w:rsidRDefault="00D31213" w:rsidP="00D31213">
      <w:pPr>
        <w:autoSpaceDE w:val="0"/>
        <w:autoSpaceDN w:val="0"/>
        <w:adjustRightInd w:val="0"/>
        <w:spacing w:after="0" w:line="240" w:lineRule="atLeast"/>
        <w:ind w:firstLine="540"/>
        <w:jc w:val="both"/>
        <w:rPr>
          <w:rFonts w:ascii="Times New Roman" w:hAnsi="Times New Roman" w:cs="Times New Roman"/>
          <w:sz w:val="24"/>
          <w:szCs w:val="24"/>
        </w:rPr>
      </w:pPr>
      <w:r w:rsidRPr="00D31213">
        <w:rPr>
          <w:rFonts w:ascii="Times New Roman" w:hAnsi="Times New Roman" w:cs="Times New Roman"/>
          <w:sz w:val="24"/>
          <w:szCs w:val="24"/>
        </w:rPr>
        <w:t>1) соблюдение контролируемыми лицами обязательных требований, установленных нормативными правовыми актами;</w:t>
      </w:r>
    </w:p>
    <w:p w:rsidR="00D31213" w:rsidRPr="00D31213" w:rsidRDefault="00D31213" w:rsidP="00D31213">
      <w:pPr>
        <w:autoSpaceDE w:val="0"/>
        <w:autoSpaceDN w:val="0"/>
        <w:adjustRightInd w:val="0"/>
        <w:spacing w:after="0" w:line="240" w:lineRule="atLeast"/>
        <w:ind w:firstLine="540"/>
        <w:jc w:val="both"/>
        <w:rPr>
          <w:rFonts w:ascii="Times New Roman" w:hAnsi="Times New Roman" w:cs="Times New Roman"/>
          <w:sz w:val="24"/>
          <w:szCs w:val="24"/>
        </w:rPr>
      </w:pPr>
      <w:r w:rsidRPr="00D31213">
        <w:rPr>
          <w:rFonts w:ascii="Times New Roman" w:hAnsi="Times New Roman" w:cs="Times New Roman"/>
          <w:sz w:val="24"/>
          <w:szCs w:val="24"/>
        </w:rPr>
        <w:t>2) соблюдение (реализация) требований, содержащихся в разрешительных документах;</w:t>
      </w:r>
    </w:p>
    <w:p w:rsidR="00D31213" w:rsidRPr="00D31213" w:rsidRDefault="00D31213" w:rsidP="00D31213">
      <w:pPr>
        <w:autoSpaceDE w:val="0"/>
        <w:autoSpaceDN w:val="0"/>
        <w:adjustRightInd w:val="0"/>
        <w:spacing w:after="0" w:line="240" w:lineRule="atLeast"/>
        <w:ind w:firstLine="540"/>
        <w:jc w:val="both"/>
        <w:rPr>
          <w:rFonts w:ascii="Times New Roman" w:hAnsi="Times New Roman" w:cs="Times New Roman"/>
          <w:sz w:val="24"/>
          <w:szCs w:val="24"/>
        </w:rPr>
      </w:pPr>
      <w:r w:rsidRPr="00D31213">
        <w:rPr>
          <w:rFonts w:ascii="Times New Roman" w:hAnsi="Times New Roman" w:cs="Times New Roman"/>
          <w:sz w:val="24"/>
          <w:szCs w:val="24"/>
        </w:rPr>
        <w:t>3) соблюдение требований документов, исполнение которых является необходимым в соответствии с законодательством Российской Федерации;</w:t>
      </w:r>
    </w:p>
    <w:p w:rsidR="00D31213" w:rsidRDefault="00D31213" w:rsidP="00D31213">
      <w:pPr>
        <w:pStyle w:val="a3"/>
        <w:spacing w:line="240" w:lineRule="atLeast"/>
        <w:jc w:val="both"/>
        <w:rPr>
          <w:rFonts w:ascii="Times New Roman" w:hAnsi="Times New Roman" w:cs="Times New Roman"/>
          <w:sz w:val="24"/>
          <w:szCs w:val="24"/>
        </w:rPr>
      </w:pPr>
      <w:r w:rsidRPr="00D31213">
        <w:rPr>
          <w:rFonts w:ascii="Times New Roman" w:hAnsi="Times New Roman" w:cs="Times New Roman"/>
          <w:sz w:val="24"/>
          <w:szCs w:val="24"/>
        </w:rPr>
        <w:t xml:space="preserve">       4) исполнение решений, принимаемых по результатам контрольных (надзорных) мероприятий.</w:t>
      </w:r>
    </w:p>
    <w:p w:rsidR="00D31213" w:rsidRPr="00D31213" w:rsidRDefault="00D31213" w:rsidP="00D31213">
      <w:pPr>
        <w:pStyle w:val="a3"/>
        <w:jc w:val="both"/>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(в ред. решения Совета Юрьевецкого муниципального района от 22.02.2022 №115)</w:t>
      </w:r>
    </w:p>
    <w:p w:rsidR="00FB5FF4" w:rsidRPr="00FB5FF4" w:rsidRDefault="00D31213" w:rsidP="00D31213">
      <w:pPr>
        <w:pStyle w:val="a3"/>
        <w:spacing w:line="240" w:lineRule="atLeast"/>
        <w:ind w:firstLine="708"/>
        <w:jc w:val="both"/>
        <w:rPr>
          <w:rFonts w:ascii="Times New Roman" w:hAnsi="Times New Roman" w:cs="Times New Roman"/>
          <w:sz w:val="24"/>
          <w:szCs w:val="24"/>
        </w:rPr>
      </w:pPr>
      <w:r w:rsidRPr="00FB5FF4">
        <w:rPr>
          <w:rFonts w:ascii="Times New Roman" w:hAnsi="Times New Roman" w:cs="Times New Roman"/>
          <w:sz w:val="24"/>
          <w:szCs w:val="24"/>
        </w:rPr>
        <w:t xml:space="preserve"> </w:t>
      </w:r>
      <w:r w:rsidR="00FB5FF4" w:rsidRPr="00FB5FF4">
        <w:rPr>
          <w:rFonts w:ascii="Times New Roman" w:hAnsi="Times New Roman" w:cs="Times New Roman"/>
          <w:sz w:val="24"/>
          <w:szCs w:val="24"/>
        </w:rPr>
        <w:t xml:space="preserve">Предметом </w:t>
      </w:r>
      <w:r w:rsidR="00FB5FF4">
        <w:rPr>
          <w:rFonts w:ascii="Times New Roman" w:hAnsi="Times New Roman" w:cs="Times New Roman"/>
          <w:sz w:val="24"/>
          <w:szCs w:val="24"/>
        </w:rPr>
        <w:t>муниципального</w:t>
      </w:r>
      <w:r w:rsidR="00FB5FF4" w:rsidRPr="00FB5FF4">
        <w:rPr>
          <w:rFonts w:ascii="Times New Roman" w:hAnsi="Times New Roman" w:cs="Times New Roman"/>
          <w:sz w:val="24"/>
          <w:szCs w:val="24"/>
        </w:rPr>
        <w:t xml:space="preserve"> жилищного </w:t>
      </w:r>
      <w:r w:rsidR="00FB5FF4">
        <w:rPr>
          <w:rFonts w:ascii="Times New Roman" w:hAnsi="Times New Roman" w:cs="Times New Roman"/>
          <w:sz w:val="24"/>
          <w:szCs w:val="24"/>
        </w:rPr>
        <w:t>контроля</w:t>
      </w:r>
      <w:r w:rsidR="00FB5FF4" w:rsidRPr="00FB5FF4">
        <w:rPr>
          <w:rFonts w:ascii="Times New Roman" w:hAnsi="Times New Roman" w:cs="Times New Roman"/>
          <w:sz w:val="24"/>
          <w:szCs w:val="24"/>
        </w:rPr>
        <w:t xml:space="preserve"> является соблюдение юридическими лицами, индивидуальными предпринимателями и гражданами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FB5FF4" w:rsidRPr="00FB5FF4" w:rsidRDefault="00FB5FF4" w:rsidP="00FB5FF4">
      <w:pPr>
        <w:pStyle w:val="a3"/>
        <w:ind w:firstLine="708"/>
        <w:jc w:val="both"/>
        <w:rPr>
          <w:rFonts w:ascii="Times New Roman" w:hAnsi="Times New Roman" w:cs="Times New Roman"/>
          <w:sz w:val="24"/>
          <w:szCs w:val="24"/>
        </w:rPr>
      </w:pPr>
      <w:proofErr w:type="gramStart"/>
      <w:r w:rsidRPr="00FB5FF4">
        <w:rPr>
          <w:rFonts w:ascii="Times New Roman" w:hAnsi="Times New Roman" w:cs="Times New Roman"/>
          <w:sz w:val="24"/>
          <w:szCs w:val="24"/>
        </w:rPr>
        <w:t>1)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rsidR="00FB5FF4" w:rsidRPr="00FB5FF4" w:rsidRDefault="00FB5FF4" w:rsidP="00FB5FF4">
      <w:pPr>
        <w:pStyle w:val="a3"/>
        <w:ind w:firstLine="708"/>
        <w:jc w:val="both"/>
        <w:rPr>
          <w:rFonts w:ascii="Times New Roman" w:hAnsi="Times New Roman" w:cs="Times New Roman"/>
          <w:sz w:val="24"/>
          <w:szCs w:val="24"/>
        </w:rPr>
      </w:pPr>
      <w:r w:rsidRPr="00FB5FF4">
        <w:rPr>
          <w:rFonts w:ascii="Times New Roman" w:hAnsi="Times New Roman" w:cs="Times New Roman"/>
          <w:sz w:val="24"/>
          <w:szCs w:val="24"/>
        </w:rPr>
        <w:t>2) требований к формированию фондов капитального ремонта;</w:t>
      </w:r>
    </w:p>
    <w:p w:rsidR="00FB5FF4" w:rsidRPr="00FB5FF4" w:rsidRDefault="00FB5FF4" w:rsidP="00FB5FF4">
      <w:pPr>
        <w:pStyle w:val="a3"/>
        <w:ind w:firstLine="708"/>
        <w:jc w:val="both"/>
        <w:rPr>
          <w:rFonts w:ascii="Times New Roman" w:hAnsi="Times New Roman" w:cs="Times New Roman"/>
          <w:sz w:val="24"/>
          <w:szCs w:val="24"/>
        </w:rPr>
      </w:pPr>
      <w:r w:rsidRPr="00FB5FF4">
        <w:rPr>
          <w:rFonts w:ascii="Times New Roman" w:hAnsi="Times New Roman" w:cs="Times New Roman"/>
          <w:sz w:val="24"/>
          <w:szCs w:val="24"/>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FB5FF4" w:rsidRPr="00FB5FF4" w:rsidRDefault="00FB5FF4" w:rsidP="00FB5FF4">
      <w:pPr>
        <w:pStyle w:val="a3"/>
        <w:ind w:firstLine="708"/>
        <w:jc w:val="both"/>
        <w:rPr>
          <w:rFonts w:ascii="Times New Roman" w:hAnsi="Times New Roman" w:cs="Times New Roman"/>
          <w:sz w:val="24"/>
          <w:szCs w:val="24"/>
        </w:rPr>
      </w:pPr>
      <w:r w:rsidRPr="00FB5FF4">
        <w:rPr>
          <w:rFonts w:ascii="Times New Roman" w:hAnsi="Times New Roman" w:cs="Times New Roman"/>
          <w:sz w:val="24"/>
          <w:szCs w:val="24"/>
        </w:rPr>
        <w:t>4) требований к предоставлению коммунальных услуг собственникам и пользователям помещений в многоквартирных домах и жилых домов;</w:t>
      </w:r>
    </w:p>
    <w:p w:rsidR="00FB5FF4" w:rsidRPr="00FB5FF4" w:rsidRDefault="00FB5FF4" w:rsidP="00FB5FF4">
      <w:pPr>
        <w:pStyle w:val="a3"/>
        <w:ind w:firstLine="708"/>
        <w:jc w:val="both"/>
        <w:rPr>
          <w:rFonts w:ascii="Times New Roman" w:hAnsi="Times New Roman" w:cs="Times New Roman"/>
          <w:sz w:val="24"/>
          <w:szCs w:val="24"/>
        </w:rPr>
      </w:pPr>
      <w:r w:rsidRPr="00FB5FF4">
        <w:rPr>
          <w:rFonts w:ascii="Times New Roman" w:hAnsi="Times New Roman" w:cs="Times New Roman"/>
          <w:sz w:val="24"/>
          <w:szCs w:val="24"/>
        </w:rPr>
        <w:lastRenderedPageBreak/>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FB5FF4" w:rsidRPr="00FB5FF4" w:rsidRDefault="00FB5FF4" w:rsidP="00FB5FF4">
      <w:pPr>
        <w:pStyle w:val="a3"/>
        <w:ind w:firstLine="708"/>
        <w:jc w:val="both"/>
        <w:rPr>
          <w:rFonts w:ascii="Times New Roman" w:hAnsi="Times New Roman" w:cs="Times New Roman"/>
          <w:sz w:val="24"/>
          <w:szCs w:val="24"/>
        </w:rPr>
      </w:pPr>
      <w:r w:rsidRPr="00FB5FF4">
        <w:rPr>
          <w:rFonts w:ascii="Times New Roman" w:hAnsi="Times New Roman" w:cs="Times New Roman"/>
          <w:sz w:val="24"/>
          <w:szCs w:val="24"/>
        </w:rPr>
        <w:t>6) правил содержания общего имущества в многоквартирном доме и правил изменения размера платы за содержание жилого помещения;</w:t>
      </w:r>
    </w:p>
    <w:p w:rsidR="00FB5FF4" w:rsidRPr="00FB5FF4" w:rsidRDefault="00FB5FF4" w:rsidP="00FB5FF4">
      <w:pPr>
        <w:pStyle w:val="a3"/>
        <w:ind w:firstLine="708"/>
        <w:jc w:val="both"/>
        <w:rPr>
          <w:rFonts w:ascii="Times New Roman" w:hAnsi="Times New Roman" w:cs="Times New Roman"/>
          <w:sz w:val="24"/>
          <w:szCs w:val="24"/>
        </w:rPr>
      </w:pPr>
      <w:r w:rsidRPr="00FB5FF4">
        <w:rPr>
          <w:rFonts w:ascii="Times New Roman" w:hAnsi="Times New Roman" w:cs="Times New Roman"/>
          <w:sz w:val="24"/>
          <w:szCs w:val="24"/>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FB5FF4" w:rsidRPr="00FB5FF4" w:rsidRDefault="00FB5FF4" w:rsidP="00FB5FF4">
      <w:pPr>
        <w:pStyle w:val="a3"/>
        <w:ind w:firstLine="708"/>
        <w:jc w:val="both"/>
        <w:rPr>
          <w:rFonts w:ascii="Times New Roman" w:hAnsi="Times New Roman" w:cs="Times New Roman"/>
          <w:sz w:val="24"/>
          <w:szCs w:val="24"/>
        </w:rPr>
      </w:pPr>
      <w:r w:rsidRPr="00FB5FF4">
        <w:rPr>
          <w:rFonts w:ascii="Times New Roman" w:hAnsi="Times New Roman" w:cs="Times New Roman"/>
          <w:sz w:val="24"/>
          <w:szCs w:val="24"/>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FB5FF4" w:rsidRPr="00FB5FF4" w:rsidRDefault="00FB5FF4" w:rsidP="00FB5FF4">
      <w:pPr>
        <w:pStyle w:val="a3"/>
        <w:ind w:firstLine="708"/>
        <w:jc w:val="both"/>
        <w:rPr>
          <w:rFonts w:ascii="Times New Roman" w:hAnsi="Times New Roman" w:cs="Times New Roman"/>
          <w:sz w:val="24"/>
          <w:szCs w:val="24"/>
        </w:rPr>
      </w:pPr>
      <w:r w:rsidRPr="00FB5FF4">
        <w:rPr>
          <w:rFonts w:ascii="Times New Roman" w:hAnsi="Times New Roman" w:cs="Times New Roman"/>
          <w:sz w:val="24"/>
          <w:szCs w:val="24"/>
        </w:rPr>
        <w:t xml:space="preserve">9) требований к порядку размещения </w:t>
      </w:r>
      <w:proofErr w:type="spellStart"/>
      <w:r w:rsidRPr="00FB5FF4">
        <w:rPr>
          <w:rFonts w:ascii="Times New Roman" w:hAnsi="Times New Roman" w:cs="Times New Roman"/>
          <w:sz w:val="24"/>
          <w:szCs w:val="24"/>
        </w:rPr>
        <w:t>ресурсоснабжающими</w:t>
      </w:r>
      <w:proofErr w:type="spellEnd"/>
      <w:r w:rsidRPr="00FB5FF4">
        <w:rPr>
          <w:rFonts w:ascii="Times New Roman" w:hAnsi="Times New Roman" w:cs="Times New Roman"/>
          <w:sz w:val="24"/>
          <w:szCs w:val="24"/>
        </w:rPr>
        <w:t xml:space="preserve"> организациями, лицами, осуществляющими деятельность по управлению многоквартирными домами, информации в системе;</w:t>
      </w:r>
    </w:p>
    <w:p w:rsidR="00FB5FF4" w:rsidRPr="00FB5FF4" w:rsidRDefault="00FB5FF4" w:rsidP="00FB5FF4">
      <w:pPr>
        <w:pStyle w:val="a3"/>
        <w:ind w:firstLine="708"/>
        <w:jc w:val="both"/>
        <w:rPr>
          <w:rFonts w:ascii="Times New Roman" w:hAnsi="Times New Roman" w:cs="Times New Roman"/>
          <w:sz w:val="24"/>
          <w:szCs w:val="24"/>
        </w:rPr>
      </w:pPr>
      <w:r w:rsidRPr="00FB5FF4">
        <w:rPr>
          <w:rFonts w:ascii="Times New Roman" w:hAnsi="Times New Roman" w:cs="Times New Roman"/>
          <w:sz w:val="24"/>
          <w:szCs w:val="24"/>
        </w:rPr>
        <w:t>10) требований к обеспечению доступности для инвалидов помещений в многоквартирных домах;</w:t>
      </w:r>
    </w:p>
    <w:p w:rsidR="00060C97" w:rsidRPr="003902B2" w:rsidRDefault="00FB5FF4" w:rsidP="00FB5FF4">
      <w:pPr>
        <w:pStyle w:val="a3"/>
        <w:ind w:firstLine="708"/>
        <w:jc w:val="both"/>
        <w:rPr>
          <w:rFonts w:ascii="Times New Roman" w:hAnsi="Times New Roman" w:cs="Times New Roman"/>
          <w:sz w:val="24"/>
          <w:szCs w:val="24"/>
        </w:rPr>
      </w:pPr>
      <w:r w:rsidRPr="00FB5FF4">
        <w:rPr>
          <w:rFonts w:ascii="Times New Roman" w:hAnsi="Times New Roman" w:cs="Times New Roman"/>
          <w:sz w:val="24"/>
          <w:szCs w:val="24"/>
        </w:rPr>
        <w:t>11) требований к предоставлению жилых помещений в наемных домах социального использования.</w:t>
      </w:r>
    </w:p>
    <w:p w:rsidR="00E0347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3. Муниципальный контроль осуществляется администрацией </w:t>
      </w:r>
      <w:r w:rsidR="00A930C2">
        <w:rPr>
          <w:rFonts w:ascii="Times New Roman" w:hAnsi="Times New Roman" w:cs="Times New Roman"/>
          <w:sz w:val="24"/>
          <w:szCs w:val="24"/>
        </w:rPr>
        <w:t>Юрьевецкого</w:t>
      </w:r>
      <w:r w:rsidRPr="003902B2">
        <w:rPr>
          <w:rFonts w:ascii="Times New Roman" w:hAnsi="Times New Roman" w:cs="Times New Roman"/>
          <w:sz w:val="24"/>
          <w:szCs w:val="24"/>
        </w:rPr>
        <w:t xml:space="preserve"> муниципального района </w:t>
      </w:r>
      <w:r w:rsidR="00E03474">
        <w:rPr>
          <w:rFonts w:ascii="Times New Roman" w:hAnsi="Times New Roman" w:cs="Times New Roman"/>
          <w:sz w:val="24"/>
          <w:szCs w:val="24"/>
        </w:rPr>
        <w:t>Ивановской</w:t>
      </w:r>
      <w:r w:rsidRPr="003902B2">
        <w:rPr>
          <w:rFonts w:ascii="Times New Roman" w:hAnsi="Times New Roman" w:cs="Times New Roman"/>
          <w:sz w:val="24"/>
          <w:szCs w:val="24"/>
        </w:rPr>
        <w:t xml:space="preserve"> области, в лице </w:t>
      </w:r>
      <w:r w:rsidR="00A930C2">
        <w:rPr>
          <w:rFonts w:ascii="Times New Roman" w:hAnsi="Times New Roman" w:cs="Times New Roman"/>
          <w:sz w:val="24"/>
          <w:szCs w:val="24"/>
        </w:rPr>
        <w:t>управления муниципального контроля, по делам ГОЧС и мобилизационной подготовке</w:t>
      </w:r>
      <w:r w:rsidRPr="003902B2">
        <w:rPr>
          <w:rFonts w:ascii="Times New Roman" w:hAnsi="Times New Roman" w:cs="Times New Roman"/>
          <w:sz w:val="24"/>
          <w:szCs w:val="24"/>
        </w:rPr>
        <w:t xml:space="preserve"> (далее – уполномоченный орган).</w:t>
      </w:r>
    </w:p>
    <w:p w:rsidR="00E0347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4. Должностными лицами уполномоченного органа, уполномоченным осуществлять муниципальный контроль от имени администрации </w:t>
      </w:r>
      <w:r w:rsidR="00A930C2">
        <w:rPr>
          <w:rFonts w:ascii="Times New Roman" w:hAnsi="Times New Roman" w:cs="Times New Roman"/>
          <w:sz w:val="24"/>
          <w:szCs w:val="24"/>
        </w:rPr>
        <w:t>Юрьевецкого</w:t>
      </w:r>
      <w:r w:rsidRPr="003902B2">
        <w:rPr>
          <w:rFonts w:ascii="Times New Roman" w:hAnsi="Times New Roman" w:cs="Times New Roman"/>
          <w:sz w:val="24"/>
          <w:szCs w:val="24"/>
        </w:rPr>
        <w:t xml:space="preserve"> муниципального района, явля</w:t>
      </w:r>
      <w:r w:rsidR="00E03474">
        <w:rPr>
          <w:rFonts w:ascii="Times New Roman" w:hAnsi="Times New Roman" w:cs="Times New Roman"/>
          <w:sz w:val="24"/>
          <w:szCs w:val="24"/>
        </w:rPr>
        <w:t>ю</w:t>
      </w:r>
      <w:r w:rsidRPr="003902B2">
        <w:rPr>
          <w:rFonts w:ascii="Times New Roman" w:hAnsi="Times New Roman" w:cs="Times New Roman"/>
          <w:sz w:val="24"/>
          <w:szCs w:val="24"/>
        </w:rPr>
        <w:t>тся:</w:t>
      </w:r>
    </w:p>
    <w:p w:rsidR="00E0347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 </w:t>
      </w:r>
      <w:r w:rsidR="00A930C2">
        <w:rPr>
          <w:rFonts w:ascii="Times New Roman" w:hAnsi="Times New Roman" w:cs="Times New Roman"/>
          <w:sz w:val="24"/>
          <w:szCs w:val="24"/>
        </w:rPr>
        <w:t>Начальник</w:t>
      </w:r>
      <w:r w:rsidR="00E03474">
        <w:rPr>
          <w:rFonts w:ascii="Times New Roman" w:hAnsi="Times New Roman" w:cs="Times New Roman"/>
          <w:sz w:val="24"/>
          <w:szCs w:val="24"/>
        </w:rPr>
        <w:t xml:space="preserve"> </w:t>
      </w:r>
      <w:r w:rsidR="00A930C2">
        <w:rPr>
          <w:rFonts w:ascii="Times New Roman" w:hAnsi="Times New Roman" w:cs="Times New Roman"/>
          <w:sz w:val="24"/>
          <w:szCs w:val="24"/>
        </w:rPr>
        <w:t>управления муниципального контроля, по делам ГОЧС и мобилизационной подготовке</w:t>
      </w:r>
      <w:r w:rsidR="00A930C2" w:rsidRPr="003902B2">
        <w:rPr>
          <w:rFonts w:ascii="Times New Roman" w:hAnsi="Times New Roman" w:cs="Times New Roman"/>
          <w:sz w:val="24"/>
          <w:szCs w:val="24"/>
        </w:rPr>
        <w:t xml:space="preserve"> </w:t>
      </w:r>
      <w:r w:rsidRPr="003902B2">
        <w:rPr>
          <w:rFonts w:ascii="Times New Roman" w:hAnsi="Times New Roman" w:cs="Times New Roman"/>
          <w:sz w:val="24"/>
          <w:szCs w:val="24"/>
        </w:rPr>
        <w:t xml:space="preserve">администрации </w:t>
      </w:r>
      <w:r w:rsidR="00A930C2">
        <w:rPr>
          <w:rFonts w:ascii="Times New Roman" w:hAnsi="Times New Roman" w:cs="Times New Roman"/>
          <w:sz w:val="24"/>
          <w:szCs w:val="24"/>
        </w:rPr>
        <w:t>Юрьевецкого</w:t>
      </w:r>
      <w:r w:rsidRPr="003902B2">
        <w:rPr>
          <w:rFonts w:ascii="Times New Roman" w:hAnsi="Times New Roman" w:cs="Times New Roman"/>
          <w:sz w:val="24"/>
          <w:szCs w:val="24"/>
        </w:rPr>
        <w:t xml:space="preserve"> муниципального района;</w:t>
      </w:r>
    </w:p>
    <w:p w:rsidR="00E03474" w:rsidRDefault="00A930C2" w:rsidP="00060C97">
      <w:pPr>
        <w:pStyle w:val="a3"/>
        <w:ind w:firstLine="708"/>
        <w:jc w:val="both"/>
        <w:rPr>
          <w:rFonts w:ascii="Times New Roman" w:hAnsi="Times New Roman" w:cs="Times New Roman"/>
          <w:sz w:val="24"/>
          <w:szCs w:val="24"/>
        </w:rPr>
      </w:pPr>
      <w:r>
        <w:rPr>
          <w:rFonts w:ascii="Times New Roman" w:hAnsi="Times New Roman" w:cs="Times New Roman"/>
          <w:sz w:val="24"/>
          <w:szCs w:val="24"/>
        </w:rPr>
        <w:t>2) главный специалист управления муниципального контроля, по делам ГОЧС и мобилизационной подготовке</w:t>
      </w:r>
      <w:r w:rsidRPr="003902B2">
        <w:rPr>
          <w:rFonts w:ascii="Times New Roman" w:hAnsi="Times New Roman" w:cs="Times New Roman"/>
          <w:sz w:val="24"/>
          <w:szCs w:val="24"/>
        </w:rPr>
        <w:t xml:space="preserve"> </w:t>
      </w:r>
      <w:r w:rsidR="003902B2" w:rsidRPr="003902B2">
        <w:rPr>
          <w:rFonts w:ascii="Times New Roman" w:hAnsi="Times New Roman" w:cs="Times New Roman"/>
          <w:sz w:val="24"/>
          <w:szCs w:val="24"/>
        </w:rPr>
        <w:t xml:space="preserve">администрации </w:t>
      </w:r>
      <w:r>
        <w:rPr>
          <w:rFonts w:ascii="Times New Roman" w:hAnsi="Times New Roman" w:cs="Times New Roman"/>
          <w:sz w:val="24"/>
          <w:szCs w:val="24"/>
        </w:rPr>
        <w:t>Юрьевецкого</w:t>
      </w:r>
      <w:r w:rsidR="003902B2" w:rsidRPr="003902B2">
        <w:rPr>
          <w:rFonts w:ascii="Times New Roman" w:hAnsi="Times New Roman" w:cs="Times New Roman"/>
          <w:sz w:val="24"/>
          <w:szCs w:val="24"/>
        </w:rPr>
        <w:t xml:space="preserve"> муниципального района (далее – также </w:t>
      </w:r>
      <w:r w:rsidR="00E03474">
        <w:rPr>
          <w:rFonts w:ascii="Times New Roman" w:hAnsi="Times New Roman" w:cs="Times New Roman"/>
          <w:sz w:val="24"/>
          <w:szCs w:val="24"/>
        </w:rPr>
        <w:t>и</w:t>
      </w:r>
      <w:r w:rsidR="003902B2" w:rsidRPr="003902B2">
        <w:rPr>
          <w:rFonts w:ascii="Times New Roman" w:hAnsi="Times New Roman" w:cs="Times New Roman"/>
          <w:sz w:val="24"/>
          <w:szCs w:val="24"/>
        </w:rPr>
        <w:t>нспекторы).</w:t>
      </w:r>
    </w:p>
    <w:p w:rsidR="00E0347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 Инспекторы, при осуществлении муниципального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D31213" w:rsidRPr="00D31213" w:rsidRDefault="003902B2" w:rsidP="00D31213">
      <w:pPr>
        <w:autoSpaceDE w:val="0"/>
        <w:autoSpaceDN w:val="0"/>
        <w:adjustRightInd w:val="0"/>
        <w:spacing w:after="0" w:line="240" w:lineRule="auto"/>
        <w:ind w:firstLine="539"/>
        <w:jc w:val="both"/>
        <w:rPr>
          <w:rFonts w:ascii="Times New Roman" w:hAnsi="Times New Roman" w:cs="Times New Roman"/>
          <w:sz w:val="24"/>
          <w:szCs w:val="24"/>
        </w:rPr>
      </w:pPr>
      <w:r w:rsidRPr="00D31213">
        <w:rPr>
          <w:rFonts w:ascii="Times New Roman" w:hAnsi="Times New Roman" w:cs="Times New Roman"/>
          <w:sz w:val="24"/>
          <w:szCs w:val="24"/>
        </w:rPr>
        <w:t>6. </w:t>
      </w:r>
      <w:r w:rsidR="00D31213" w:rsidRPr="00D31213">
        <w:rPr>
          <w:rFonts w:ascii="Times New Roman" w:hAnsi="Times New Roman" w:cs="Times New Roman"/>
          <w:sz w:val="24"/>
          <w:szCs w:val="24"/>
        </w:rPr>
        <w:t xml:space="preserve"> Объектами муниципального контроля (далее - объект контроля) являются:</w:t>
      </w:r>
    </w:p>
    <w:p w:rsidR="00D31213" w:rsidRPr="00D31213" w:rsidRDefault="00D31213" w:rsidP="00D31213">
      <w:pPr>
        <w:autoSpaceDE w:val="0"/>
        <w:autoSpaceDN w:val="0"/>
        <w:adjustRightInd w:val="0"/>
        <w:spacing w:after="0" w:line="240" w:lineRule="auto"/>
        <w:ind w:firstLine="540"/>
        <w:jc w:val="both"/>
        <w:rPr>
          <w:rFonts w:ascii="Times New Roman" w:hAnsi="Times New Roman" w:cs="Times New Roman"/>
          <w:sz w:val="24"/>
          <w:szCs w:val="24"/>
        </w:rPr>
      </w:pPr>
      <w:r w:rsidRPr="00D31213">
        <w:rPr>
          <w:rFonts w:ascii="Times New Roman" w:hAnsi="Times New Roman" w:cs="Times New Roman"/>
          <w:sz w:val="24"/>
          <w:szCs w:val="24"/>
        </w:rP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D31213" w:rsidRPr="00D31213" w:rsidRDefault="00D31213" w:rsidP="00D31213">
      <w:pPr>
        <w:autoSpaceDE w:val="0"/>
        <w:autoSpaceDN w:val="0"/>
        <w:adjustRightInd w:val="0"/>
        <w:spacing w:after="0" w:line="240" w:lineRule="auto"/>
        <w:ind w:firstLine="540"/>
        <w:jc w:val="both"/>
        <w:rPr>
          <w:rFonts w:ascii="Times New Roman" w:hAnsi="Times New Roman" w:cs="Times New Roman"/>
          <w:sz w:val="24"/>
          <w:szCs w:val="24"/>
        </w:rPr>
      </w:pPr>
      <w:r w:rsidRPr="00D31213">
        <w:rPr>
          <w:rFonts w:ascii="Times New Roman" w:hAnsi="Times New Roman" w:cs="Times New Roman"/>
          <w:sz w:val="24"/>
          <w:szCs w:val="24"/>
        </w:rP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D31213" w:rsidRDefault="00D31213" w:rsidP="00D31213">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D31213">
        <w:rPr>
          <w:rFonts w:ascii="Times New Roman" w:hAnsi="Times New Roman" w:cs="Times New Roman"/>
          <w:sz w:val="24"/>
          <w:szCs w:val="24"/>
        </w:rP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w:t>
      </w:r>
      <w:proofErr w:type="gramEnd"/>
    </w:p>
    <w:p w:rsidR="00D31213" w:rsidRPr="00D31213" w:rsidRDefault="00D31213" w:rsidP="00D31213">
      <w:pPr>
        <w:pStyle w:val="a3"/>
        <w:jc w:val="both"/>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(в ред. решения Совета Юрьевецкого муниципального района от 22.02.2022 №115)</w:t>
      </w:r>
    </w:p>
    <w:p w:rsidR="00FB5FF4" w:rsidRDefault="00D31213"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 </w:t>
      </w:r>
      <w:r w:rsidR="003902B2" w:rsidRPr="003902B2">
        <w:rPr>
          <w:rFonts w:ascii="Times New Roman" w:hAnsi="Times New Roman" w:cs="Times New Roman"/>
          <w:sz w:val="24"/>
          <w:szCs w:val="24"/>
        </w:rPr>
        <w:t xml:space="preserve">7. Принятие решений о проведении контрольных мероприятий осуществляет глава </w:t>
      </w:r>
      <w:r w:rsidR="00E57D11">
        <w:rPr>
          <w:rFonts w:ascii="Times New Roman" w:hAnsi="Times New Roman" w:cs="Times New Roman"/>
          <w:sz w:val="24"/>
          <w:szCs w:val="24"/>
        </w:rPr>
        <w:t xml:space="preserve">(заместитель главы администрации) </w:t>
      </w:r>
      <w:r w:rsidR="00A930C2">
        <w:rPr>
          <w:rFonts w:ascii="Times New Roman" w:hAnsi="Times New Roman" w:cs="Times New Roman"/>
          <w:sz w:val="24"/>
          <w:szCs w:val="24"/>
        </w:rPr>
        <w:t>Юрьевецкого</w:t>
      </w:r>
      <w:r w:rsidR="003902B2" w:rsidRPr="003902B2">
        <w:rPr>
          <w:rFonts w:ascii="Times New Roman" w:hAnsi="Times New Roman" w:cs="Times New Roman"/>
          <w:sz w:val="24"/>
          <w:szCs w:val="24"/>
        </w:rPr>
        <w:t xml:space="preserve"> муниципального района </w:t>
      </w:r>
      <w:r w:rsidR="00FB5FF4">
        <w:rPr>
          <w:rFonts w:ascii="Times New Roman" w:hAnsi="Times New Roman" w:cs="Times New Roman"/>
          <w:sz w:val="24"/>
          <w:szCs w:val="24"/>
        </w:rPr>
        <w:t xml:space="preserve">Ивановской </w:t>
      </w:r>
      <w:r w:rsidR="003902B2" w:rsidRPr="003902B2">
        <w:rPr>
          <w:rFonts w:ascii="Times New Roman" w:hAnsi="Times New Roman" w:cs="Times New Roman"/>
          <w:sz w:val="24"/>
          <w:szCs w:val="24"/>
        </w:rPr>
        <w:t>области.</w:t>
      </w:r>
      <w:r w:rsidR="00FB5FF4">
        <w:rPr>
          <w:rFonts w:ascii="Times New Roman" w:hAnsi="Times New Roman" w:cs="Times New Roman"/>
          <w:sz w:val="24"/>
          <w:szCs w:val="24"/>
        </w:rPr>
        <w:t xml:space="preserve"> </w:t>
      </w:r>
    </w:p>
    <w:p w:rsidR="00FB5FF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lastRenderedPageBreak/>
        <w:t>8. Муниципальный контроль осуществляется в отношении граждан, в том числе осуществляющих деятельность в качестве индивидуальных предпринимателей, организаций, в том числе коммерческих и некоммерческих организаций любых форм собственности и организационно-правовых форм, (далее - контролируемые лица).</w:t>
      </w:r>
    </w:p>
    <w:p w:rsidR="00C40C4F"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9. Уполномоченный орган осуществляет учет объектов муниципального контроля в соответствии с настоящим положением посредством:</w:t>
      </w:r>
      <w:r w:rsidR="00C40C4F">
        <w:rPr>
          <w:rFonts w:ascii="Times New Roman" w:hAnsi="Times New Roman" w:cs="Times New Roman"/>
          <w:sz w:val="24"/>
          <w:szCs w:val="24"/>
        </w:rPr>
        <w:t xml:space="preserve"> </w:t>
      </w:r>
    </w:p>
    <w:p w:rsidR="00FB5FF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перечня объектов контроля, размещенного на официальном сайте в сети «Интернет»;</w:t>
      </w:r>
    </w:p>
    <w:p w:rsidR="00FB5FF4" w:rsidRDefault="003902B2" w:rsidP="00C40C4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иных федеральных или региональных информационных систем,</w:t>
      </w:r>
      <w:r w:rsidRPr="003902B2">
        <w:rPr>
          <w:rFonts w:ascii="Times New Roman" w:hAnsi="Times New Roman" w:cs="Times New Roman"/>
          <w:sz w:val="24"/>
          <w:szCs w:val="24"/>
        </w:rPr>
        <w:br/>
        <w:t>в том числе путем получения сведений в порядке межведомственного информационного взаимодействия.</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При сборе, обработке, анализе и учете сведений об объектах контроля для целей их учета уполномоченный орган использует информацию, представляемую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r w:rsidRPr="003902B2">
        <w:rPr>
          <w:rFonts w:ascii="Times New Roman" w:hAnsi="Times New Roman" w:cs="Times New Roman"/>
          <w:sz w:val="24"/>
          <w:szCs w:val="24"/>
        </w:rPr>
        <w:b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r w:rsidR="00283971">
        <w:rPr>
          <w:rFonts w:ascii="Times New Roman" w:hAnsi="Times New Roman" w:cs="Times New Roman"/>
          <w:sz w:val="24"/>
          <w:szCs w:val="24"/>
        </w:rPr>
        <w:t xml:space="preserve"> </w:t>
      </w:r>
    </w:p>
    <w:p w:rsidR="00283971" w:rsidRDefault="003902B2" w:rsidP="00C40C4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Перечень объектов контроля содержит следующую информацию:</w:t>
      </w:r>
      <w:r w:rsidRPr="003902B2">
        <w:rPr>
          <w:rFonts w:ascii="Times New Roman" w:hAnsi="Times New Roman" w:cs="Times New Roman"/>
          <w:sz w:val="24"/>
          <w:szCs w:val="24"/>
        </w:rPr>
        <w:br/>
      </w:r>
      <w:r w:rsidR="00C40C4F">
        <w:rPr>
          <w:rFonts w:ascii="Times New Roman" w:hAnsi="Times New Roman" w:cs="Times New Roman"/>
          <w:sz w:val="24"/>
          <w:szCs w:val="24"/>
        </w:rPr>
        <w:t xml:space="preserve">          </w:t>
      </w:r>
      <w:r w:rsidRPr="003902B2">
        <w:rPr>
          <w:rFonts w:ascii="Times New Roman" w:hAnsi="Times New Roman" w:cs="Times New Roman"/>
          <w:sz w:val="24"/>
          <w:szCs w:val="24"/>
        </w:rPr>
        <w:t>1)    полное наименование юридического лица или фамилия, имя и отчество (при наличии) индивидуального предпринимателя, деятельности и (или) производственным объектам которых присвоена категория риска</w:t>
      </w:r>
      <w:r w:rsidR="00283971">
        <w:rPr>
          <w:rFonts w:ascii="Times New Roman" w:hAnsi="Times New Roman" w:cs="Times New Roman"/>
          <w:sz w:val="24"/>
          <w:szCs w:val="24"/>
        </w:rPr>
        <w:t xml:space="preserve"> </w:t>
      </w:r>
      <w:r w:rsidRPr="003902B2">
        <w:rPr>
          <w:rFonts w:ascii="Times New Roman" w:hAnsi="Times New Roman" w:cs="Times New Roman"/>
          <w:sz w:val="24"/>
          <w:szCs w:val="24"/>
        </w:rPr>
        <w:t>(при наличии);</w:t>
      </w:r>
      <w:r w:rsidR="00283971" w:rsidRPr="003902B2">
        <w:rPr>
          <w:rFonts w:ascii="Times New Roman" w:hAnsi="Times New Roman" w:cs="Times New Roman"/>
          <w:sz w:val="24"/>
          <w:szCs w:val="24"/>
        </w:rPr>
        <w:t xml:space="preserve"> </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    основной государственный регистрационный номер;</w:t>
      </w:r>
      <w:r w:rsidR="00283971">
        <w:rPr>
          <w:rFonts w:ascii="Times New Roman" w:hAnsi="Times New Roman" w:cs="Times New Roman"/>
          <w:sz w:val="24"/>
          <w:szCs w:val="24"/>
        </w:rPr>
        <w:t xml:space="preserve"> </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    идентификационный номер налогоплательщика;</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    наименование объекта контроля (при наличии);</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    место нахождения объекта контроля;</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6)    дата и номер решения о присвоении объекту контроля категории риска, указание на категорию риска, а также сведения, на основании которых было принято решение об отнесении объекта контроля к категории риска (при наличии).</w:t>
      </w:r>
      <w:r w:rsidRPr="003902B2">
        <w:rPr>
          <w:rFonts w:ascii="Times New Roman" w:hAnsi="Times New Roman" w:cs="Times New Roman"/>
          <w:sz w:val="24"/>
          <w:szCs w:val="24"/>
        </w:rPr>
        <w:br/>
        <w:t>Размещение информации в перечне и информационных системах осуществляется с учетом требований законодательства Российской Федерации о государственной и иной охраняемой законом тайне.</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10. 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закона от 31.07.2020 № 248-ФЗ «О государственном контроле (надзоре) и муниципальном контроле в Российской Федерации».</w:t>
      </w:r>
    </w:p>
    <w:p w:rsidR="00D31213" w:rsidRPr="00D31213" w:rsidRDefault="00D31213" w:rsidP="00D31213">
      <w:pPr>
        <w:autoSpaceDE w:val="0"/>
        <w:autoSpaceDN w:val="0"/>
        <w:adjustRightInd w:val="0"/>
        <w:spacing w:after="0" w:line="240" w:lineRule="atLeast"/>
        <w:ind w:firstLine="540"/>
        <w:jc w:val="both"/>
        <w:rPr>
          <w:rFonts w:ascii="Times New Roman" w:hAnsi="Times New Roman" w:cs="Times New Roman"/>
          <w:sz w:val="24"/>
          <w:szCs w:val="24"/>
          <w:lang w:eastAsia="ar-SA"/>
        </w:rPr>
      </w:pPr>
      <w:r>
        <w:rPr>
          <w:rFonts w:ascii="Times New Roman" w:hAnsi="Times New Roman" w:cs="Times New Roman"/>
          <w:sz w:val="24"/>
          <w:szCs w:val="24"/>
        </w:rPr>
        <w:t xml:space="preserve">   </w:t>
      </w:r>
      <w:r w:rsidR="003902B2" w:rsidRPr="00D31213">
        <w:rPr>
          <w:rFonts w:ascii="Times New Roman" w:hAnsi="Times New Roman" w:cs="Times New Roman"/>
          <w:sz w:val="24"/>
          <w:szCs w:val="24"/>
        </w:rPr>
        <w:t>11. </w:t>
      </w:r>
      <w:r w:rsidRPr="00D31213">
        <w:rPr>
          <w:rFonts w:ascii="Times New Roman" w:hAnsi="Times New Roman" w:cs="Times New Roman"/>
          <w:sz w:val="24"/>
          <w:szCs w:val="24"/>
          <w:lang w:eastAsia="ar-SA"/>
        </w:rPr>
        <w:t xml:space="preserve"> Система оценки и управления рисками при осуществлении муниципального контроля не применяется.</w:t>
      </w:r>
    </w:p>
    <w:p w:rsidR="00283971" w:rsidRDefault="00D31213" w:rsidP="00D31213">
      <w:pPr>
        <w:pStyle w:val="a3"/>
        <w:ind w:firstLine="708"/>
        <w:jc w:val="both"/>
        <w:rPr>
          <w:rFonts w:ascii="Times New Roman" w:hAnsi="Times New Roman" w:cs="Times New Roman"/>
          <w:sz w:val="24"/>
          <w:szCs w:val="24"/>
          <w:lang w:eastAsia="ar-SA"/>
        </w:rPr>
      </w:pPr>
      <w:r w:rsidRPr="00D31213">
        <w:rPr>
          <w:rFonts w:ascii="Times New Roman" w:hAnsi="Times New Roman" w:cs="Times New Roman"/>
          <w:sz w:val="24"/>
          <w:szCs w:val="24"/>
          <w:lang w:eastAsia="ar-SA"/>
        </w:rPr>
        <w:t xml:space="preserve">  Внеплановые контрольные мероприятия могут проводиться только после согласования с органами прокуратуры.</w:t>
      </w:r>
    </w:p>
    <w:p w:rsidR="00D31213" w:rsidRPr="00D31213" w:rsidRDefault="00D31213" w:rsidP="00D31213">
      <w:pPr>
        <w:pStyle w:val="a3"/>
        <w:jc w:val="both"/>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(в ред. решения Совета Юрьевецкого муниципального района от 22.02.2022 №115)</w:t>
      </w:r>
    </w:p>
    <w:p w:rsidR="00283971"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12. Оценка результативности и эффективности осуществления муниципального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w:t>
      </w:r>
    </w:p>
    <w:p w:rsidR="00283971" w:rsidRPr="00283971" w:rsidRDefault="00283971" w:rsidP="00283971">
      <w:pPr>
        <w:pStyle w:val="a3"/>
        <w:ind w:firstLine="708"/>
        <w:jc w:val="both"/>
        <w:rPr>
          <w:rFonts w:ascii="Times New Roman" w:hAnsi="Times New Roman" w:cs="Times New Roman"/>
          <w:b/>
          <w:sz w:val="24"/>
          <w:szCs w:val="24"/>
        </w:rPr>
      </w:pPr>
    </w:p>
    <w:p w:rsidR="00283971" w:rsidRPr="00283971" w:rsidRDefault="003902B2" w:rsidP="00283971">
      <w:pPr>
        <w:pStyle w:val="a3"/>
        <w:ind w:firstLine="708"/>
        <w:jc w:val="center"/>
        <w:rPr>
          <w:rFonts w:ascii="Times New Roman" w:hAnsi="Times New Roman" w:cs="Times New Roman"/>
          <w:b/>
          <w:sz w:val="24"/>
          <w:szCs w:val="24"/>
        </w:rPr>
      </w:pPr>
      <w:r w:rsidRPr="00283971">
        <w:rPr>
          <w:rFonts w:ascii="Times New Roman" w:hAnsi="Times New Roman" w:cs="Times New Roman"/>
          <w:b/>
          <w:sz w:val="24"/>
          <w:szCs w:val="24"/>
        </w:rPr>
        <w:t>Профилактика рисков причинения вреда (ущерба) охраняемым законом ценностям при осуществлении муниципального контроля</w:t>
      </w:r>
      <w:r w:rsidR="00283971" w:rsidRPr="00283971">
        <w:rPr>
          <w:rFonts w:ascii="Times New Roman" w:hAnsi="Times New Roman" w:cs="Times New Roman"/>
          <w:b/>
          <w:sz w:val="24"/>
          <w:szCs w:val="24"/>
        </w:rPr>
        <w:t>.</w:t>
      </w:r>
    </w:p>
    <w:p w:rsidR="00283971" w:rsidRPr="00283971" w:rsidRDefault="00283971" w:rsidP="00283971">
      <w:pPr>
        <w:pStyle w:val="a3"/>
        <w:ind w:firstLine="708"/>
        <w:jc w:val="both"/>
        <w:rPr>
          <w:rFonts w:ascii="Times New Roman" w:hAnsi="Times New Roman" w:cs="Times New Roman"/>
          <w:b/>
          <w:sz w:val="24"/>
          <w:szCs w:val="24"/>
        </w:rPr>
      </w:pPr>
    </w:p>
    <w:p w:rsidR="00283971"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lastRenderedPageBreak/>
        <w:t>13. Профилактические мероприятия проводятся уполномоченным органом в целях стимулирования добросовестного соблюдения обязательных требований контролируемыми лицами и направлены на снижение риска причинения вреда (ущерба), а также являются приоритетным по отношению к проведению контрольных мероприятий.</w:t>
      </w:r>
      <w:r w:rsidR="00283971">
        <w:rPr>
          <w:rFonts w:ascii="Times New Roman" w:hAnsi="Times New Roman" w:cs="Times New Roman"/>
          <w:sz w:val="24"/>
          <w:szCs w:val="24"/>
        </w:rPr>
        <w:t xml:space="preserve"> </w:t>
      </w:r>
    </w:p>
    <w:p w:rsidR="00283971"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14.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постановлением администрации </w:t>
      </w:r>
      <w:r w:rsidR="00A930C2">
        <w:rPr>
          <w:rFonts w:ascii="Times New Roman" w:hAnsi="Times New Roman" w:cs="Times New Roman"/>
          <w:sz w:val="24"/>
          <w:szCs w:val="24"/>
        </w:rPr>
        <w:t>Юрьевецкого</w:t>
      </w:r>
      <w:r w:rsidRPr="003902B2">
        <w:rPr>
          <w:rFonts w:ascii="Times New Roman" w:hAnsi="Times New Roman" w:cs="Times New Roman"/>
          <w:sz w:val="24"/>
          <w:szCs w:val="24"/>
        </w:rPr>
        <w:t xml:space="preserve"> муниципального района </w:t>
      </w:r>
      <w:r w:rsidR="00283971">
        <w:rPr>
          <w:rFonts w:ascii="Times New Roman" w:hAnsi="Times New Roman" w:cs="Times New Roman"/>
          <w:sz w:val="24"/>
          <w:szCs w:val="24"/>
        </w:rPr>
        <w:t>Ивановской</w:t>
      </w:r>
      <w:r w:rsidRPr="003902B2">
        <w:rPr>
          <w:rFonts w:ascii="Times New Roman" w:hAnsi="Times New Roman" w:cs="Times New Roman"/>
          <w:sz w:val="24"/>
          <w:szCs w:val="24"/>
        </w:rPr>
        <w:t xml:space="preserve"> области в соответствии с законодательством.</w:t>
      </w:r>
      <w:r w:rsidR="00283971">
        <w:rPr>
          <w:rFonts w:ascii="Times New Roman" w:hAnsi="Times New Roman" w:cs="Times New Roman"/>
          <w:sz w:val="24"/>
          <w:szCs w:val="24"/>
        </w:rPr>
        <w:t xml:space="preserve"> </w:t>
      </w:r>
    </w:p>
    <w:p w:rsidR="00283971"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15. Уполномоченный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от 31.07.2020 № 248-ФЗ «О государственном контроле (надзоре) и муниципальном контроле в Российской Федерации».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283971"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16.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контрольного органа для принятия решения о проведении контрольных мероприятий.</w:t>
      </w:r>
      <w:r w:rsidR="00283971">
        <w:rPr>
          <w:rFonts w:ascii="Times New Roman" w:hAnsi="Times New Roman" w:cs="Times New Roman"/>
          <w:sz w:val="24"/>
          <w:szCs w:val="24"/>
        </w:rPr>
        <w:t xml:space="preserve"> </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17. Уполномоченный орган может проводить профилактические мероприятия, не предусмотренные программой профилактики рисков причинения вреда.</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18. При осуществлении муниципального контроля могут проводиться следующие виды профилактических мероприятий:</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 информирование;</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 консультирование.</w:t>
      </w:r>
      <w:r w:rsidR="00342C0F">
        <w:rPr>
          <w:rFonts w:ascii="Times New Roman" w:hAnsi="Times New Roman" w:cs="Times New Roman"/>
          <w:sz w:val="24"/>
          <w:szCs w:val="24"/>
        </w:rPr>
        <w:t xml:space="preserve"> </w:t>
      </w:r>
    </w:p>
    <w:p w:rsidR="00342C0F" w:rsidRDefault="003902B2" w:rsidP="00C40C4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19.</w:t>
      </w:r>
      <w:r w:rsidR="00342C0F">
        <w:rPr>
          <w:rFonts w:ascii="Times New Roman" w:hAnsi="Times New Roman" w:cs="Times New Roman"/>
          <w:sz w:val="24"/>
          <w:szCs w:val="24"/>
        </w:rPr>
        <w:t xml:space="preserve"> </w:t>
      </w:r>
      <w:proofErr w:type="gramStart"/>
      <w:r w:rsidRPr="003902B2">
        <w:rPr>
          <w:rFonts w:ascii="Times New Roman" w:hAnsi="Times New Roman" w:cs="Times New Roman"/>
          <w:sz w:val="24"/>
          <w:szCs w:val="24"/>
        </w:rPr>
        <w:t>Информирование осуществляется посредством размещения сведений, предусмотренных частью 3 статьи 46 Федерального закона от 31.07.2020 № 248-ФЗ «О государственном контроле (надзоре) и муниципальном контроле в Российской Федерации» на официальном сайте в сети «Интернет</w:t>
      </w:r>
      <w:r w:rsidRPr="007B6AAF">
        <w:rPr>
          <w:rFonts w:ascii="Times New Roman" w:hAnsi="Times New Roman" w:cs="Times New Roman"/>
          <w:sz w:val="24"/>
          <w:szCs w:val="24"/>
        </w:rPr>
        <w:t>»</w:t>
      </w:r>
      <w:r w:rsidR="00C40C4F" w:rsidRPr="007B6AAF">
        <w:rPr>
          <w:rFonts w:ascii="Times New Roman" w:hAnsi="Times New Roman" w:cs="Times New Roman"/>
          <w:sz w:val="24"/>
          <w:szCs w:val="24"/>
        </w:rPr>
        <w:t xml:space="preserve"> - </w:t>
      </w:r>
      <w:proofErr w:type="spellStart"/>
      <w:r w:rsidR="007B6AAF">
        <w:rPr>
          <w:rFonts w:ascii="Times New Roman" w:hAnsi="Times New Roman" w:cs="Times New Roman"/>
          <w:sz w:val="24"/>
          <w:szCs w:val="24"/>
        </w:rPr>
        <w:t>www.yurevets.ru</w:t>
      </w:r>
      <w:proofErr w:type="spellEnd"/>
      <w:r w:rsidR="00C40C4F" w:rsidRPr="007B6AAF">
        <w:rPr>
          <w:rFonts w:ascii="Times New Roman" w:hAnsi="Times New Roman" w:cs="Times New Roman"/>
          <w:sz w:val="24"/>
          <w:szCs w:val="24"/>
        </w:rPr>
        <w:t xml:space="preserve">, </w:t>
      </w:r>
      <w:r w:rsidRPr="007B6AAF">
        <w:rPr>
          <w:rFonts w:ascii="Times New Roman" w:hAnsi="Times New Roman" w:cs="Times New Roman"/>
          <w:sz w:val="24"/>
          <w:szCs w:val="24"/>
        </w:rPr>
        <w:t>в сре</w:t>
      </w:r>
      <w:r w:rsidRPr="003902B2">
        <w:rPr>
          <w:rFonts w:ascii="Times New Roman" w:hAnsi="Times New Roman" w:cs="Times New Roman"/>
          <w:sz w:val="24"/>
          <w:szCs w:val="24"/>
        </w:rPr>
        <w:t>дствах массовой информации, через личные кабинеты контролируемых лиц в государственных информационных системах (при их наличии) и в иных формах.</w:t>
      </w:r>
      <w:proofErr w:type="gramEnd"/>
      <w:r w:rsidR="00342C0F">
        <w:rPr>
          <w:rFonts w:ascii="Times New Roman" w:hAnsi="Times New Roman" w:cs="Times New Roman"/>
          <w:sz w:val="24"/>
          <w:szCs w:val="24"/>
        </w:rPr>
        <w:t xml:space="preserve"> </w:t>
      </w:r>
      <w:r w:rsidRPr="003902B2">
        <w:rPr>
          <w:rFonts w:ascii="Times New Roman" w:hAnsi="Times New Roman" w:cs="Times New Roman"/>
          <w:sz w:val="24"/>
          <w:szCs w:val="24"/>
        </w:rPr>
        <w:t>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w:t>
      </w:r>
    </w:p>
    <w:p w:rsidR="007B6AA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20. Консультирование контролируемых лиц и их представителей осуществляется инспектором, по обращениям контролируемых лиц и их представителей по вопросам, связанным с организацией и осуществлением муниципального контроля.</w:t>
      </w:r>
      <w:r w:rsidRPr="003902B2">
        <w:rPr>
          <w:rFonts w:ascii="Times New Roman" w:hAnsi="Times New Roman" w:cs="Times New Roman"/>
          <w:sz w:val="24"/>
          <w:szCs w:val="24"/>
        </w:rPr>
        <w:br/>
        <w:t>Консультирование осуществляется без взимания платы.</w:t>
      </w:r>
      <w:r w:rsidR="00342C0F">
        <w:rPr>
          <w:rFonts w:ascii="Times New Roman" w:hAnsi="Times New Roman" w:cs="Times New Roman"/>
          <w:sz w:val="24"/>
          <w:szCs w:val="24"/>
        </w:rPr>
        <w:t xml:space="preserve"> </w:t>
      </w:r>
      <w:r w:rsidRPr="003902B2">
        <w:rPr>
          <w:rFonts w:ascii="Times New Roman" w:hAnsi="Times New Roman" w:cs="Times New Roman"/>
          <w:sz w:val="24"/>
          <w:szCs w:val="24"/>
        </w:rPr>
        <w:t>Консультирование может осуществляться инспектором по телефону, посредством видео-конференц-связи, на личном приеме, либо в ходе проведения профилактических мероприятий, контрольных (надзорных) мероприятий.</w:t>
      </w:r>
      <w:r w:rsidR="00342C0F">
        <w:rPr>
          <w:rFonts w:ascii="Times New Roman" w:hAnsi="Times New Roman" w:cs="Times New Roman"/>
          <w:sz w:val="24"/>
          <w:szCs w:val="24"/>
        </w:rPr>
        <w:t xml:space="preserve"> </w:t>
      </w:r>
      <w:r w:rsidRPr="003902B2">
        <w:rPr>
          <w:rFonts w:ascii="Times New Roman" w:hAnsi="Times New Roman" w:cs="Times New Roman"/>
          <w:sz w:val="24"/>
          <w:szCs w:val="24"/>
        </w:rPr>
        <w:t>Время консультирования не должно превышать 15 минут.</w:t>
      </w:r>
      <w:r w:rsidRPr="003902B2">
        <w:rPr>
          <w:rFonts w:ascii="Times New Roman" w:hAnsi="Times New Roman" w:cs="Times New Roman"/>
          <w:sz w:val="24"/>
          <w:szCs w:val="24"/>
        </w:rPr>
        <w:br/>
        <w:t>Личный прием граждан проводится Инспекторами уполномоченного органа.</w:t>
      </w:r>
      <w:r w:rsidR="00342C0F">
        <w:rPr>
          <w:rFonts w:ascii="Times New Roman" w:hAnsi="Times New Roman" w:cs="Times New Roman"/>
          <w:sz w:val="24"/>
          <w:szCs w:val="24"/>
        </w:rPr>
        <w:t xml:space="preserve"> </w:t>
      </w:r>
      <w:r w:rsidRPr="003902B2">
        <w:rPr>
          <w:rFonts w:ascii="Times New Roman" w:hAnsi="Times New Roman" w:cs="Times New Roman"/>
          <w:sz w:val="24"/>
          <w:szCs w:val="24"/>
        </w:rPr>
        <w:t xml:space="preserve">Информация о месте приема, а также об установленных для приема днях и часах размещается на официальном сайте: </w:t>
      </w:r>
      <w:proofErr w:type="spellStart"/>
      <w:r w:rsidR="007B6AAF">
        <w:rPr>
          <w:rFonts w:ascii="Times New Roman" w:hAnsi="Times New Roman" w:cs="Times New Roman"/>
          <w:sz w:val="24"/>
          <w:szCs w:val="24"/>
        </w:rPr>
        <w:t>www.yurevets.ru</w:t>
      </w:r>
      <w:proofErr w:type="spellEnd"/>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Консультирование осуществляется по следующим вопросам:</w:t>
      </w:r>
      <w:r w:rsidR="00342C0F" w:rsidRPr="003902B2">
        <w:rPr>
          <w:rFonts w:ascii="Times New Roman" w:hAnsi="Times New Roman" w:cs="Times New Roman"/>
          <w:sz w:val="24"/>
          <w:szCs w:val="24"/>
        </w:rPr>
        <w:t xml:space="preserve"> </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 организация и осуществление муниципального контроля;</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 порядок осуществления профилактических, контрольных (надзорных) мероприятий, установленных настоящим положением.</w:t>
      </w:r>
      <w:r w:rsidR="00342C0F">
        <w:rPr>
          <w:rFonts w:ascii="Times New Roman" w:hAnsi="Times New Roman" w:cs="Times New Roman"/>
          <w:sz w:val="24"/>
          <w:szCs w:val="24"/>
        </w:rPr>
        <w:t xml:space="preserve"> </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Консультирование в письменной форме осуществляется инспектором в сроки, установленные Федеральным законом от 02.05.2006 № 59-ФЗ «О порядке рассмотрения обращений граждан Российской Федерации», в следующих случаях:</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lastRenderedPageBreak/>
        <w:t>1) контролируемым лицом представлен письменный запрос о предоставлении письменного ответа по вопросам консультирования;</w:t>
      </w:r>
      <w:r w:rsidR="00342C0F">
        <w:rPr>
          <w:rFonts w:ascii="Times New Roman" w:hAnsi="Times New Roman" w:cs="Times New Roman"/>
          <w:sz w:val="24"/>
          <w:szCs w:val="24"/>
        </w:rPr>
        <w:t xml:space="preserve"> </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 за время консультирования предоставить ответ на поставленные вопросы невозможно;</w:t>
      </w:r>
      <w:r w:rsidR="00342C0F">
        <w:rPr>
          <w:rFonts w:ascii="Times New Roman" w:hAnsi="Times New Roman" w:cs="Times New Roman"/>
          <w:sz w:val="24"/>
          <w:szCs w:val="24"/>
        </w:rPr>
        <w:t xml:space="preserve"> </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 ответ на поставленные вопросы требует дополнительного запроса сведений от органов власти или иных лиц.</w:t>
      </w:r>
      <w:r w:rsidR="00342C0F">
        <w:rPr>
          <w:rFonts w:ascii="Times New Roman" w:hAnsi="Times New Roman" w:cs="Times New Roman"/>
          <w:sz w:val="24"/>
          <w:szCs w:val="24"/>
        </w:rPr>
        <w:t xml:space="preserve"> </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Если поставленные во время консультирования вопросы не относятся к сфере муниципального контроля, даются необходимые разъяснения по обращению в соответствующие органы власти или к соответствующим должностным лицам.</w:t>
      </w:r>
      <w:r w:rsidRPr="003902B2">
        <w:rPr>
          <w:rFonts w:ascii="Times New Roman" w:hAnsi="Times New Roman" w:cs="Times New Roman"/>
          <w:sz w:val="24"/>
          <w:szCs w:val="24"/>
        </w:rPr>
        <w:br/>
        <w:t>Уполномоченный орган осуществляет учет консультирований, который проводится посредством внесения соответствующей записи в журнал консультирования.</w:t>
      </w:r>
      <w:r w:rsidRPr="003902B2">
        <w:rPr>
          <w:rFonts w:ascii="Times New Roman" w:hAnsi="Times New Roman" w:cs="Times New Roman"/>
          <w:sz w:val="24"/>
          <w:szCs w:val="24"/>
        </w:rPr>
        <w:br/>
        <w:t>При проведении консультирования во время контрольных мероприятий запись о проведенной консультации отражается в акте контрольного (надзорного) мероприятия.</w:t>
      </w:r>
      <w:r w:rsidR="00342C0F">
        <w:rPr>
          <w:rFonts w:ascii="Times New Roman" w:hAnsi="Times New Roman" w:cs="Times New Roman"/>
          <w:sz w:val="24"/>
          <w:szCs w:val="24"/>
        </w:rPr>
        <w:t xml:space="preserve"> </w:t>
      </w:r>
    </w:p>
    <w:p w:rsidR="00342C0F" w:rsidRDefault="003902B2" w:rsidP="00342C0F">
      <w:pPr>
        <w:pStyle w:val="a3"/>
        <w:ind w:firstLine="708"/>
        <w:jc w:val="both"/>
        <w:rPr>
          <w:rFonts w:ascii="Times New Roman" w:hAnsi="Times New Roman" w:cs="Times New Roman"/>
          <w:sz w:val="24"/>
          <w:szCs w:val="24"/>
        </w:rPr>
      </w:pPr>
      <w:proofErr w:type="gramStart"/>
      <w:r w:rsidRPr="003902B2">
        <w:rPr>
          <w:rFonts w:ascii="Times New Roman" w:hAnsi="Times New Roman" w:cs="Times New Roman"/>
          <w:sz w:val="24"/>
          <w:szCs w:val="24"/>
        </w:rPr>
        <w:t>В случае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w:t>
      </w:r>
      <w:r w:rsidR="007B6AAF" w:rsidRPr="007B6AAF">
        <w:t xml:space="preserve"> </w:t>
      </w:r>
      <w:proofErr w:type="spellStart"/>
      <w:r w:rsidR="007B6AAF">
        <w:rPr>
          <w:rFonts w:ascii="Times New Roman" w:hAnsi="Times New Roman" w:cs="Times New Roman"/>
          <w:sz w:val="24"/>
          <w:szCs w:val="24"/>
        </w:rPr>
        <w:t>www.yurevets.ru</w:t>
      </w:r>
      <w:proofErr w:type="spellEnd"/>
      <w:r w:rsidRPr="003902B2">
        <w:rPr>
          <w:rFonts w:ascii="Times New Roman" w:hAnsi="Times New Roman" w:cs="Times New Roman"/>
          <w:sz w:val="24"/>
          <w:szCs w:val="24"/>
        </w:rPr>
        <w:t xml:space="preserve"> письменного разъяснения, подписанного уполномоченным должностным лицом, без указания в таком разъяснении сведений, отнесенных к категории ограниченного доступа.</w:t>
      </w:r>
      <w:proofErr w:type="gramEnd"/>
    </w:p>
    <w:p w:rsidR="00342C0F" w:rsidRDefault="00342C0F" w:rsidP="00342C0F">
      <w:pPr>
        <w:pStyle w:val="a3"/>
        <w:ind w:firstLine="708"/>
        <w:jc w:val="both"/>
        <w:rPr>
          <w:rFonts w:ascii="Times New Roman" w:hAnsi="Times New Roman" w:cs="Times New Roman"/>
          <w:sz w:val="24"/>
          <w:szCs w:val="24"/>
        </w:rPr>
      </w:pPr>
    </w:p>
    <w:p w:rsidR="00342C0F" w:rsidRDefault="003902B2" w:rsidP="00342C0F">
      <w:pPr>
        <w:pStyle w:val="a3"/>
        <w:ind w:firstLine="708"/>
        <w:jc w:val="center"/>
        <w:rPr>
          <w:rFonts w:ascii="Times New Roman" w:hAnsi="Times New Roman" w:cs="Times New Roman"/>
          <w:b/>
          <w:sz w:val="24"/>
          <w:szCs w:val="24"/>
        </w:rPr>
      </w:pPr>
      <w:r w:rsidRPr="00342C0F">
        <w:rPr>
          <w:rFonts w:ascii="Times New Roman" w:hAnsi="Times New Roman" w:cs="Times New Roman"/>
          <w:b/>
          <w:sz w:val="24"/>
          <w:szCs w:val="24"/>
        </w:rPr>
        <w:t>Порядок организации муниципального контроля</w:t>
      </w:r>
    </w:p>
    <w:p w:rsidR="00342C0F" w:rsidRPr="00342C0F" w:rsidRDefault="00342C0F" w:rsidP="00342C0F">
      <w:pPr>
        <w:pStyle w:val="a3"/>
        <w:ind w:firstLine="708"/>
        <w:jc w:val="center"/>
        <w:rPr>
          <w:rFonts w:ascii="Times New Roman" w:hAnsi="Times New Roman" w:cs="Times New Roman"/>
          <w:b/>
          <w:sz w:val="24"/>
          <w:szCs w:val="24"/>
        </w:rPr>
      </w:pPr>
    </w:p>
    <w:p w:rsidR="00342C0F"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21. В рамках осуществления муниципального контроля при взаимодействии с контролируемым лицом проводятся следующие контрольные мероприятия:</w:t>
      </w:r>
    </w:p>
    <w:p w:rsidR="00342C0F" w:rsidRDefault="00342C0F" w:rsidP="00342C0F">
      <w:pPr>
        <w:pStyle w:val="a3"/>
        <w:ind w:firstLine="708"/>
        <w:jc w:val="both"/>
        <w:rPr>
          <w:rFonts w:ascii="Times New Roman" w:hAnsi="Times New Roman" w:cs="Times New Roman"/>
          <w:sz w:val="24"/>
          <w:szCs w:val="24"/>
        </w:rPr>
      </w:pPr>
      <w:r>
        <w:rPr>
          <w:rFonts w:ascii="Times New Roman" w:hAnsi="Times New Roman" w:cs="Times New Roman"/>
          <w:sz w:val="24"/>
          <w:szCs w:val="24"/>
        </w:rPr>
        <w:t>1</w:t>
      </w:r>
      <w:r w:rsidR="003902B2" w:rsidRPr="003902B2">
        <w:rPr>
          <w:rFonts w:ascii="Times New Roman" w:hAnsi="Times New Roman" w:cs="Times New Roman"/>
          <w:sz w:val="24"/>
          <w:szCs w:val="24"/>
        </w:rPr>
        <w:t>. инспекционный визит;</w:t>
      </w:r>
      <w:r>
        <w:rPr>
          <w:rFonts w:ascii="Times New Roman" w:hAnsi="Times New Roman" w:cs="Times New Roman"/>
          <w:sz w:val="24"/>
          <w:szCs w:val="24"/>
        </w:rPr>
        <w:t xml:space="preserve"> </w:t>
      </w:r>
    </w:p>
    <w:p w:rsidR="00342C0F" w:rsidRDefault="00342C0F" w:rsidP="00342C0F">
      <w:pPr>
        <w:pStyle w:val="a3"/>
        <w:ind w:firstLine="708"/>
        <w:jc w:val="both"/>
        <w:rPr>
          <w:rFonts w:ascii="Times New Roman" w:hAnsi="Times New Roman" w:cs="Times New Roman"/>
          <w:sz w:val="24"/>
          <w:szCs w:val="24"/>
        </w:rPr>
      </w:pPr>
      <w:r>
        <w:rPr>
          <w:rFonts w:ascii="Times New Roman" w:hAnsi="Times New Roman" w:cs="Times New Roman"/>
          <w:sz w:val="24"/>
          <w:szCs w:val="24"/>
        </w:rPr>
        <w:t>2</w:t>
      </w:r>
      <w:r w:rsidR="003902B2" w:rsidRPr="003902B2">
        <w:rPr>
          <w:rFonts w:ascii="Times New Roman" w:hAnsi="Times New Roman" w:cs="Times New Roman"/>
          <w:sz w:val="24"/>
          <w:szCs w:val="24"/>
        </w:rPr>
        <w:t>. документарная проверка;</w:t>
      </w:r>
    </w:p>
    <w:p w:rsidR="00342C0F" w:rsidRDefault="00342C0F" w:rsidP="00342C0F">
      <w:pPr>
        <w:pStyle w:val="a3"/>
        <w:ind w:firstLine="708"/>
        <w:jc w:val="both"/>
        <w:rPr>
          <w:rFonts w:ascii="Times New Roman" w:hAnsi="Times New Roman" w:cs="Times New Roman"/>
          <w:sz w:val="24"/>
          <w:szCs w:val="24"/>
        </w:rPr>
      </w:pPr>
      <w:r>
        <w:rPr>
          <w:rFonts w:ascii="Times New Roman" w:hAnsi="Times New Roman" w:cs="Times New Roman"/>
          <w:sz w:val="24"/>
          <w:szCs w:val="24"/>
        </w:rPr>
        <w:t>3</w:t>
      </w:r>
      <w:r w:rsidR="003902B2" w:rsidRPr="003902B2">
        <w:rPr>
          <w:rFonts w:ascii="Times New Roman" w:hAnsi="Times New Roman" w:cs="Times New Roman"/>
          <w:sz w:val="24"/>
          <w:szCs w:val="24"/>
        </w:rPr>
        <w:t>. выездная проверка.</w:t>
      </w:r>
    </w:p>
    <w:p w:rsidR="00342C0F"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Без взаимодействия с контролируемым лицом проводятся следующие контрольные мероприятия (далее - контрольные мероприятия без взаимодействия):</w:t>
      </w:r>
      <w:r w:rsidR="00342C0F">
        <w:rPr>
          <w:rFonts w:ascii="Times New Roman" w:hAnsi="Times New Roman" w:cs="Times New Roman"/>
          <w:sz w:val="24"/>
          <w:szCs w:val="24"/>
        </w:rPr>
        <w:t xml:space="preserve"> </w:t>
      </w:r>
    </w:p>
    <w:p w:rsidR="00342C0F" w:rsidRDefault="00342C0F" w:rsidP="00342C0F">
      <w:pPr>
        <w:pStyle w:val="a3"/>
        <w:ind w:firstLine="708"/>
        <w:jc w:val="both"/>
        <w:rPr>
          <w:rFonts w:ascii="Times New Roman" w:hAnsi="Times New Roman" w:cs="Times New Roman"/>
          <w:sz w:val="24"/>
          <w:szCs w:val="24"/>
        </w:rPr>
      </w:pPr>
      <w:r>
        <w:rPr>
          <w:rFonts w:ascii="Times New Roman" w:hAnsi="Times New Roman" w:cs="Times New Roman"/>
          <w:sz w:val="24"/>
          <w:szCs w:val="24"/>
        </w:rPr>
        <w:t xml:space="preserve">1. </w:t>
      </w:r>
      <w:r w:rsidR="003902B2" w:rsidRPr="003902B2">
        <w:rPr>
          <w:rFonts w:ascii="Times New Roman" w:hAnsi="Times New Roman" w:cs="Times New Roman"/>
          <w:sz w:val="24"/>
          <w:szCs w:val="24"/>
        </w:rPr>
        <w:t>наблюдение за соблюдением обязательных требований (мониторинг безопасности).</w:t>
      </w:r>
      <w:r>
        <w:rPr>
          <w:rFonts w:ascii="Times New Roman" w:hAnsi="Times New Roman" w:cs="Times New Roman"/>
          <w:sz w:val="24"/>
          <w:szCs w:val="24"/>
        </w:rPr>
        <w:t xml:space="preserve"> </w:t>
      </w:r>
    </w:p>
    <w:p w:rsidR="00342C0F"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22. Для проведения контрольного мероприятия принимается решение (распоряжение) </w:t>
      </w:r>
      <w:r w:rsidR="0040487E">
        <w:rPr>
          <w:rFonts w:ascii="Times New Roman" w:hAnsi="Times New Roman" w:cs="Times New Roman"/>
          <w:sz w:val="24"/>
          <w:szCs w:val="24"/>
        </w:rPr>
        <w:t xml:space="preserve">главы (заместителя главы администрации) </w:t>
      </w:r>
      <w:r w:rsidR="00A930C2">
        <w:rPr>
          <w:rFonts w:ascii="Times New Roman" w:hAnsi="Times New Roman" w:cs="Times New Roman"/>
          <w:sz w:val="24"/>
          <w:szCs w:val="24"/>
        </w:rPr>
        <w:t>Юрьевецкого</w:t>
      </w:r>
      <w:r w:rsidR="0040487E">
        <w:rPr>
          <w:rFonts w:ascii="Times New Roman" w:hAnsi="Times New Roman" w:cs="Times New Roman"/>
          <w:sz w:val="24"/>
          <w:szCs w:val="24"/>
        </w:rPr>
        <w:t xml:space="preserve"> муниципального района</w:t>
      </w:r>
      <w:bookmarkStart w:id="0" w:name="_GoBack"/>
      <w:bookmarkEnd w:id="0"/>
      <w:r w:rsidRPr="003902B2">
        <w:rPr>
          <w:rFonts w:ascii="Times New Roman" w:hAnsi="Times New Roman" w:cs="Times New Roman"/>
          <w:sz w:val="24"/>
          <w:szCs w:val="24"/>
        </w:rPr>
        <w:t>, в котором указываются сведения, предусмотренные частью 1 статьи 64 Федерального закона от 31.07.2020 № 248-ФЗ «О государственном контроле (надзоре) и муниципальном контроле в Российской Федерации».</w:t>
      </w:r>
    </w:p>
    <w:p w:rsidR="00821100"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23</w:t>
      </w:r>
      <w:r w:rsidRPr="00A930C2">
        <w:rPr>
          <w:rFonts w:ascii="Times New Roman" w:hAnsi="Times New Roman" w:cs="Times New Roman"/>
          <w:sz w:val="24"/>
          <w:szCs w:val="24"/>
        </w:rPr>
        <w:t>. Контрольные мероприятия, за исключением контрольных мероприятий без взаимодействия, могут проводиться на внеплановой основе.</w:t>
      </w:r>
      <w:r w:rsidRPr="00A930C2">
        <w:rPr>
          <w:rFonts w:ascii="Times New Roman" w:hAnsi="Times New Roman" w:cs="Times New Roman"/>
          <w:sz w:val="24"/>
          <w:szCs w:val="24"/>
        </w:rPr>
        <w:br/>
        <w:t>Плановые контрольные мероприятия при осуществлении муниципального контроля не проводятся.</w:t>
      </w:r>
    </w:p>
    <w:p w:rsidR="00821100"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24. Внеплановые контрольные мероприятия проводятся при наличии оснований, предусмотренных пунктами 1, 3, 4, 5 части 1 статьи 57</w:t>
      </w:r>
      <w:r w:rsidR="00821100">
        <w:rPr>
          <w:rFonts w:ascii="Times New Roman" w:hAnsi="Times New Roman" w:cs="Times New Roman"/>
          <w:sz w:val="24"/>
          <w:szCs w:val="24"/>
        </w:rPr>
        <w:t xml:space="preserve"> </w:t>
      </w:r>
      <w:r w:rsidRPr="003902B2">
        <w:rPr>
          <w:rFonts w:ascii="Times New Roman" w:hAnsi="Times New Roman" w:cs="Times New Roman"/>
          <w:sz w:val="24"/>
          <w:szCs w:val="24"/>
        </w:rPr>
        <w:t>Федерального закона от 31.07.2020 № 248-ФЗ «О государственном контроле (надзоре) и муниципальном контроле в Российской Федерации».</w:t>
      </w:r>
      <w:r w:rsidR="00821100" w:rsidRPr="003902B2">
        <w:rPr>
          <w:rFonts w:ascii="Times New Roman" w:hAnsi="Times New Roman" w:cs="Times New Roman"/>
          <w:sz w:val="24"/>
          <w:szCs w:val="24"/>
        </w:rPr>
        <w:t xml:space="preserve"> </w:t>
      </w:r>
      <w:r w:rsidRPr="003902B2">
        <w:rPr>
          <w:rFonts w:ascii="Times New Roman" w:hAnsi="Times New Roman" w:cs="Times New Roman"/>
          <w:sz w:val="24"/>
          <w:szCs w:val="24"/>
        </w:rPr>
        <w:t>Конкретный вид и содержание внепланового контрольного мероприятия (перечень контрольных действий) устанавливается в решении о проведении внепланового контрольного мероприятия.</w:t>
      </w:r>
      <w:r w:rsidR="00821100">
        <w:rPr>
          <w:rFonts w:ascii="Times New Roman" w:hAnsi="Times New Roman" w:cs="Times New Roman"/>
          <w:sz w:val="24"/>
          <w:szCs w:val="24"/>
        </w:rPr>
        <w:t xml:space="preserve"> </w:t>
      </w:r>
    </w:p>
    <w:p w:rsidR="00821100" w:rsidRDefault="003902B2" w:rsidP="00821100">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25. При проведении контрольных мероприятий в рамках осуществления муниципального контроля должностное лицо контрольного органа имеет право:</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lastRenderedPageBreak/>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7) обращаться в соответствии с Федеральным законом от 7 февраля 2011 года N 3-ФЗ "О полиции" за содействием к органам полиции в случаях, если инспектору оказывается противодействие или угрожает опасность;</w:t>
      </w:r>
    </w:p>
    <w:p w:rsid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8) совершать иные действия, предусмотренные федеральными законами о видах контроля, положением о виде контроля.</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Инспектор обязан:</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1) соблюдать законодательство Российской Федерации, права и законные интересы контролируемых лиц;</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контрольных органов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8052E4" w:rsidRPr="008052E4" w:rsidRDefault="008052E4" w:rsidP="008052E4">
      <w:pPr>
        <w:pStyle w:val="a3"/>
        <w:ind w:firstLine="708"/>
        <w:jc w:val="both"/>
        <w:rPr>
          <w:rFonts w:ascii="Times New Roman" w:hAnsi="Times New Roman" w:cs="Times New Roman"/>
          <w:sz w:val="24"/>
          <w:szCs w:val="24"/>
        </w:rPr>
      </w:pPr>
      <w:proofErr w:type="gramStart"/>
      <w:r w:rsidRPr="008052E4">
        <w:rPr>
          <w:rFonts w:ascii="Times New Roman" w:hAnsi="Times New Roman" w:cs="Times New Roman"/>
          <w:sz w:val="24"/>
          <w:szCs w:val="24"/>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8052E4" w:rsidRPr="008052E4" w:rsidRDefault="008052E4" w:rsidP="008052E4">
      <w:pPr>
        <w:pStyle w:val="a3"/>
        <w:ind w:firstLine="708"/>
        <w:jc w:val="both"/>
        <w:rPr>
          <w:rFonts w:ascii="Times New Roman" w:hAnsi="Times New Roman" w:cs="Times New Roman"/>
          <w:sz w:val="24"/>
          <w:szCs w:val="24"/>
        </w:rPr>
      </w:pPr>
      <w:proofErr w:type="gramStart"/>
      <w:r w:rsidRPr="008052E4">
        <w:rPr>
          <w:rFonts w:ascii="Times New Roman" w:hAnsi="Times New Roman" w:cs="Times New Roman"/>
          <w:sz w:val="24"/>
          <w:szCs w:val="24"/>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w:t>
      </w:r>
      <w:proofErr w:type="gramEnd"/>
      <w:r w:rsidRPr="008052E4">
        <w:rPr>
          <w:rFonts w:ascii="Times New Roman" w:hAnsi="Times New Roman" w:cs="Times New Roman"/>
          <w:sz w:val="24"/>
          <w:szCs w:val="24"/>
        </w:rPr>
        <w:t xml:space="preserve">, </w:t>
      </w:r>
      <w:proofErr w:type="gramStart"/>
      <w:r w:rsidRPr="008052E4">
        <w:rPr>
          <w:rFonts w:ascii="Times New Roman" w:hAnsi="Times New Roman" w:cs="Times New Roman"/>
          <w:sz w:val="24"/>
          <w:szCs w:val="24"/>
        </w:rPr>
        <w:t>предусмотренных</w:t>
      </w:r>
      <w:proofErr w:type="gramEnd"/>
      <w:r w:rsidRPr="008052E4">
        <w:rPr>
          <w:rFonts w:ascii="Times New Roman" w:hAnsi="Times New Roman" w:cs="Times New Roman"/>
          <w:sz w:val="24"/>
          <w:szCs w:val="24"/>
        </w:rPr>
        <w:t xml:space="preserve"> Федеральным законом, осуществлять консультирование;</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 xml:space="preserve">6) предоставлять контролируемым лицам, их представителям, присутствующим при проведении контрольных мероприятий, информацию и документы, относящиеся к </w:t>
      </w:r>
      <w:r w:rsidRPr="008052E4">
        <w:rPr>
          <w:rFonts w:ascii="Times New Roman" w:hAnsi="Times New Roman" w:cs="Times New Roman"/>
          <w:sz w:val="24"/>
          <w:szCs w:val="24"/>
        </w:rPr>
        <w:lastRenderedPageBreak/>
        <w:t>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настоящим Федеральным законом;</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10) доказывать обоснованность своих действий при их обжаловании в порядке, установленном законодательством Российской Федерации;</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26. Инспектор Уполномоченного  органа в соответствии со статьей 32 Федерального закона от 31.07.2020 № 248-ФЗ «О государственном контроле (надзоре) и муниципальном контроле в Российской Федерации» может привлекать на добровольной основе свидетеля, которому могут быть известны какие-либо сведения о фактических обстоятельствах, имеющих значение для принятия решения при проведении контрольного мероприятия.</w:t>
      </w:r>
      <w:r w:rsidR="00D22E47">
        <w:rPr>
          <w:rFonts w:ascii="Times New Roman" w:hAnsi="Times New Roman" w:cs="Times New Roman"/>
          <w:sz w:val="24"/>
          <w:szCs w:val="24"/>
        </w:rPr>
        <w:t xml:space="preserve"> </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27. Уполномоченный орган в соответствии со статьей 33 Федерального закона от 31.07.2020 № 248-ФЗ «О государственном контроле (надзоре) и муниципальном контроле в Российской Федерации» вправе привлекать к проведению контрольного мероприятия экспертов, экспертные организации, аттестованных уполномоченным органом в установленном порядке, и включенных в реестр экспертов, экспертных организаций, привлекаемых к про</w:t>
      </w:r>
      <w:r w:rsidR="00D22E47">
        <w:rPr>
          <w:rFonts w:ascii="Times New Roman" w:hAnsi="Times New Roman" w:cs="Times New Roman"/>
          <w:sz w:val="24"/>
          <w:szCs w:val="24"/>
        </w:rPr>
        <w:t>ведению контрольных мероприятий</w:t>
      </w:r>
      <w:r w:rsidRPr="003902B2">
        <w:rPr>
          <w:rFonts w:ascii="Times New Roman" w:hAnsi="Times New Roman" w:cs="Times New Roman"/>
          <w:sz w:val="24"/>
          <w:szCs w:val="24"/>
        </w:rPr>
        <w:t>.</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По требованию контролируемого лица инспектор обязан предоставить информацию об экспертах, экспертных организациях и иных лицах, привлекаемых для проведения контрольного мероприятия, в целях подтверждения полномочий.</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28. Уполномоченный орган в соответствии со статьей 34 Федерального закона от 31.07.2020 № 248-ФЗ «О государственном контроле (надзоре) и муниципальном контроле в Российской Федерации» может привлекать для совершения отдельных контрольных действий специалистов, обладающих специальными знаниями и навыками, необходимыми для оказания содействия контрольным органам, в том числе при применении технических средств.</w:t>
      </w:r>
      <w:r w:rsidR="00D22E47">
        <w:rPr>
          <w:rFonts w:ascii="Times New Roman" w:hAnsi="Times New Roman" w:cs="Times New Roman"/>
          <w:sz w:val="24"/>
          <w:szCs w:val="24"/>
        </w:rPr>
        <w:t xml:space="preserve"> </w:t>
      </w:r>
      <w:r w:rsidRPr="003902B2">
        <w:rPr>
          <w:rFonts w:ascii="Times New Roman" w:hAnsi="Times New Roman" w:cs="Times New Roman"/>
          <w:sz w:val="24"/>
          <w:szCs w:val="24"/>
        </w:rPr>
        <w:t>Свидетелям, специалистам, экспертам, экспертным организациям возмещаются расходы, понесенные ими в связи с участием в контрольных мероприятиях, в случае, если порядок возмещения расходов установлен федеральным законом о виде муниципального контроля.</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29.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3902B2">
        <w:rPr>
          <w:rFonts w:ascii="Times New Roman" w:hAnsi="Times New Roman" w:cs="Times New Roman"/>
          <w:sz w:val="24"/>
          <w:szCs w:val="24"/>
        </w:rPr>
        <w:t>деятельности</w:t>
      </w:r>
      <w:proofErr w:type="gramEnd"/>
      <w:r w:rsidRPr="003902B2">
        <w:rPr>
          <w:rFonts w:ascii="Times New Roman" w:hAnsi="Times New Roman" w:cs="Times New Roman"/>
          <w:sz w:val="24"/>
          <w:szCs w:val="24"/>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w:t>
      </w:r>
      <w:r w:rsidRPr="003902B2">
        <w:rPr>
          <w:rFonts w:ascii="Times New Roman" w:hAnsi="Times New Roman" w:cs="Times New Roman"/>
          <w:sz w:val="24"/>
          <w:szCs w:val="24"/>
        </w:rPr>
        <w:lastRenderedPageBreak/>
        <w:t>контрольного  мероприятия с указанием причин и информирует контролируемое лицо о невозможности проведения контрольного мероприятия в порядке, предусмотренном частями 4 и 5 статьи 21 Федерального закона от 31.07.2020 № 248-ФЗ «О государственном контроле (надзоре) и муниципальном контроле в Российской Федерации». 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При проведении контрольных мероприятий и совершении контрольных действий, которые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w:t>
      </w:r>
      <w:r w:rsidR="00D22E47">
        <w:rPr>
          <w:rFonts w:ascii="Times New Roman" w:hAnsi="Times New Roman" w:cs="Times New Roman"/>
          <w:sz w:val="24"/>
          <w:szCs w:val="24"/>
        </w:rPr>
        <w:t xml:space="preserve"> </w:t>
      </w:r>
      <w:proofErr w:type="gramStart"/>
      <w:r w:rsidRPr="003902B2">
        <w:rPr>
          <w:rFonts w:ascii="Times New Roman" w:hAnsi="Times New Roman" w:cs="Times New Roman"/>
          <w:sz w:val="24"/>
          <w:szCs w:val="24"/>
        </w:rPr>
        <w:t>В случаях отсутствия контролируемого лица либо его представителя, предоставления контролируемым лицом информации уполномоченному органу о невозможности присутствия при проведении контрольного мероприятия,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roofErr w:type="gramEnd"/>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30. Случаи, при наступлении которых индивидуальный предприниматель, гражданин, являющиеся контролируемыми лицами, вправе представить в уполномоченный орган информацию о невозможности присутствия при проведении контрольного мероприятия, в </w:t>
      </w:r>
      <w:proofErr w:type="gramStart"/>
      <w:r w:rsidRPr="003902B2">
        <w:rPr>
          <w:rFonts w:ascii="Times New Roman" w:hAnsi="Times New Roman" w:cs="Times New Roman"/>
          <w:sz w:val="24"/>
          <w:szCs w:val="24"/>
        </w:rPr>
        <w:t>связи</w:t>
      </w:r>
      <w:proofErr w:type="gramEnd"/>
      <w:r w:rsidRPr="003902B2">
        <w:rPr>
          <w:rFonts w:ascii="Times New Roman" w:hAnsi="Times New Roman" w:cs="Times New Roman"/>
          <w:sz w:val="24"/>
          <w:szCs w:val="24"/>
        </w:rPr>
        <w:t xml:space="preserve"> с чем проведение контрольного мероприятия переносится уполномоченным органом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 орган.</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31. </w:t>
      </w:r>
      <w:proofErr w:type="gramStart"/>
      <w:r w:rsidRPr="003902B2">
        <w:rPr>
          <w:rFonts w:ascii="Times New Roman" w:hAnsi="Times New Roman" w:cs="Times New Roman"/>
          <w:sz w:val="24"/>
          <w:szCs w:val="24"/>
        </w:rPr>
        <w:t>Контрольное мероприятие может быть начато после внесения в единый реестр контрольных (надзорных) мероприятий сведений (далее – ЕРКНМ), в соответствии с Правилами формирования и ведения ЕРКНМ, утвержденными постановлением Правительства Российской Федерации от 16.04.2021 № 604, за исключением наблюдения за соблюдением обязательных требований, а также случаев неработоспособности единого реестра контрольных (надзорных) мероприятий, зафиксированных оператором реестра.</w:t>
      </w:r>
      <w:proofErr w:type="gramEnd"/>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32. Проведение контрольного мероприятия, не включенного в ЕРКНМ, является грубым нарушением требований к организации и осуществлению муниципального контроля, и подлежит отмене, в том числе результаты такого мероприятия признаются недействительными.</w:t>
      </w:r>
      <w:r w:rsidR="00D22E47">
        <w:rPr>
          <w:rFonts w:ascii="Times New Roman" w:hAnsi="Times New Roman" w:cs="Times New Roman"/>
          <w:sz w:val="24"/>
          <w:szCs w:val="24"/>
        </w:rPr>
        <w:t xml:space="preserve"> </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33.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34. В день подписания решения о проведении внепланового контрольного мероприятия в целях согласования его проведения уполномоченный орган направляет в орган прокуратуры сведения о внеплановом контрольном мероприятии с приложением копии решения о проведении внепланового контрольного мероприятия и документов, которые содержат сведения, послужившие основанием для его проведения.</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35. </w:t>
      </w:r>
      <w:proofErr w:type="gramStart"/>
      <w:r w:rsidRPr="003902B2">
        <w:rPr>
          <w:rFonts w:ascii="Times New Roman" w:hAnsi="Times New Roman" w:cs="Times New Roman"/>
          <w:sz w:val="24"/>
          <w:szCs w:val="24"/>
        </w:rPr>
        <w:t>Если основанием для проведения внепланового контрольного мероприятия являются сведения о непосредственной угрозе причинения вреда (ущерба) охраняемым законом ценностям, контрольный орган для принятия неотложных мер по ее предотвращению и устранению приступает к проведению внепланового контрольного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w:t>
      </w:r>
      <w:proofErr w:type="gramEnd"/>
      <w:r w:rsidRPr="003902B2">
        <w:rPr>
          <w:rFonts w:ascii="Times New Roman" w:hAnsi="Times New Roman" w:cs="Times New Roman"/>
          <w:sz w:val="24"/>
          <w:szCs w:val="24"/>
        </w:rPr>
        <w:t xml:space="preserve"> </w:t>
      </w:r>
      <w:proofErr w:type="gramStart"/>
      <w:r w:rsidRPr="003902B2">
        <w:rPr>
          <w:rFonts w:ascii="Times New Roman" w:hAnsi="Times New Roman" w:cs="Times New Roman"/>
          <w:sz w:val="24"/>
          <w:szCs w:val="24"/>
        </w:rPr>
        <w:t>же</w:t>
      </w:r>
      <w:proofErr w:type="gramEnd"/>
      <w:r w:rsidRPr="003902B2">
        <w:rPr>
          <w:rFonts w:ascii="Times New Roman" w:hAnsi="Times New Roman" w:cs="Times New Roman"/>
          <w:sz w:val="24"/>
          <w:szCs w:val="24"/>
        </w:rPr>
        <w:t xml:space="preserve"> срок документов, предусмотренных настоящ</w:t>
      </w:r>
      <w:r w:rsidR="00A55A81">
        <w:rPr>
          <w:rFonts w:ascii="Times New Roman" w:hAnsi="Times New Roman" w:cs="Times New Roman"/>
          <w:sz w:val="24"/>
          <w:szCs w:val="24"/>
        </w:rPr>
        <w:t>им</w:t>
      </w:r>
      <w:r w:rsidRPr="003902B2">
        <w:rPr>
          <w:rFonts w:ascii="Times New Roman" w:hAnsi="Times New Roman" w:cs="Times New Roman"/>
          <w:sz w:val="24"/>
          <w:szCs w:val="24"/>
        </w:rPr>
        <w:t xml:space="preserve"> положени</w:t>
      </w:r>
      <w:r w:rsidR="00A55A81">
        <w:rPr>
          <w:rFonts w:ascii="Times New Roman" w:hAnsi="Times New Roman" w:cs="Times New Roman"/>
          <w:sz w:val="24"/>
          <w:szCs w:val="24"/>
        </w:rPr>
        <w:t>ем</w:t>
      </w:r>
      <w:r w:rsidRPr="003902B2">
        <w:rPr>
          <w:rFonts w:ascii="Times New Roman" w:hAnsi="Times New Roman" w:cs="Times New Roman"/>
          <w:sz w:val="24"/>
          <w:szCs w:val="24"/>
        </w:rPr>
        <w:t>.</w:t>
      </w:r>
      <w:r w:rsidR="00D22E47">
        <w:rPr>
          <w:rFonts w:ascii="Times New Roman" w:hAnsi="Times New Roman" w:cs="Times New Roman"/>
          <w:sz w:val="24"/>
          <w:szCs w:val="24"/>
        </w:rPr>
        <w:t xml:space="preserve"> </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36. </w:t>
      </w:r>
      <w:proofErr w:type="gramStart"/>
      <w:r w:rsidRPr="003902B2">
        <w:rPr>
          <w:rFonts w:ascii="Times New Roman" w:hAnsi="Times New Roman" w:cs="Times New Roman"/>
          <w:sz w:val="24"/>
          <w:szCs w:val="24"/>
        </w:rPr>
        <w:t xml:space="preserve">При проведении контрольного мероприятия, предусматривающего взаимодействие с контролируемым лицом (его представителем) в месте осуществления </w:t>
      </w:r>
      <w:r w:rsidRPr="003902B2">
        <w:rPr>
          <w:rFonts w:ascii="Times New Roman" w:hAnsi="Times New Roman" w:cs="Times New Roman"/>
          <w:sz w:val="24"/>
          <w:szCs w:val="24"/>
        </w:rPr>
        <w:lastRenderedPageBreak/>
        <w:t>деятельности контролируемого лица,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ЕРКНМ.</w:t>
      </w:r>
      <w:proofErr w:type="gramEnd"/>
    </w:p>
    <w:p w:rsidR="00D22E47" w:rsidRDefault="00D22E47" w:rsidP="00D22E47">
      <w:pPr>
        <w:pStyle w:val="a3"/>
        <w:ind w:firstLine="708"/>
        <w:jc w:val="both"/>
        <w:rPr>
          <w:rFonts w:ascii="Times New Roman" w:hAnsi="Times New Roman" w:cs="Times New Roman"/>
          <w:sz w:val="24"/>
          <w:szCs w:val="24"/>
        </w:rPr>
      </w:pPr>
    </w:p>
    <w:p w:rsidR="00D22E47" w:rsidRPr="00D22E47" w:rsidRDefault="003902B2" w:rsidP="00D22E47">
      <w:pPr>
        <w:pStyle w:val="a3"/>
        <w:ind w:firstLine="708"/>
        <w:jc w:val="center"/>
        <w:rPr>
          <w:rFonts w:ascii="Times New Roman" w:hAnsi="Times New Roman" w:cs="Times New Roman"/>
          <w:b/>
          <w:sz w:val="24"/>
          <w:szCs w:val="24"/>
        </w:rPr>
      </w:pPr>
      <w:r w:rsidRPr="00D22E47">
        <w:rPr>
          <w:rFonts w:ascii="Times New Roman" w:hAnsi="Times New Roman" w:cs="Times New Roman"/>
          <w:b/>
          <w:sz w:val="24"/>
          <w:szCs w:val="24"/>
        </w:rPr>
        <w:t>Контрольные мероприятия</w:t>
      </w:r>
    </w:p>
    <w:p w:rsidR="00D22E47" w:rsidRDefault="00D22E47" w:rsidP="00D22E47">
      <w:pPr>
        <w:pStyle w:val="a3"/>
        <w:ind w:firstLine="708"/>
        <w:jc w:val="both"/>
        <w:rPr>
          <w:rFonts w:ascii="Times New Roman" w:hAnsi="Times New Roman" w:cs="Times New Roman"/>
          <w:sz w:val="24"/>
          <w:szCs w:val="24"/>
        </w:rPr>
      </w:pP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37. Инспекционный визит проводится в порядке, установленном статьей 70 Федерального закона от 31.07.2020 № 248-ФЗ «О государственном контроле (надзоре) и муниципальном контроле в Российской Федерации»,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r w:rsidRPr="003902B2">
        <w:rPr>
          <w:rFonts w:ascii="Times New Roman" w:hAnsi="Times New Roman" w:cs="Times New Roman"/>
          <w:sz w:val="24"/>
          <w:szCs w:val="24"/>
        </w:rPr>
        <w:br/>
        <w:t>В ходе инспекционного визита могут совершаться следующие контрольные действия:</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осмотр;</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опрос;</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получение письменных объяснений;</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инструментальное обследование.</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Инспекционный визит проводится без предварительного уведомления контролируемого лица.</w:t>
      </w:r>
      <w:r w:rsidR="00D22E47">
        <w:rPr>
          <w:rFonts w:ascii="Times New Roman" w:hAnsi="Times New Roman" w:cs="Times New Roman"/>
          <w:sz w:val="24"/>
          <w:szCs w:val="24"/>
        </w:rPr>
        <w:t xml:space="preserve"> </w:t>
      </w:r>
      <w:r w:rsidRPr="003902B2">
        <w:rPr>
          <w:rFonts w:ascii="Times New Roman" w:hAnsi="Times New Roman" w:cs="Times New Roman"/>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r w:rsidR="00D22E47">
        <w:rPr>
          <w:rFonts w:ascii="Times New Roman" w:hAnsi="Times New Roman" w:cs="Times New Roman"/>
          <w:sz w:val="24"/>
          <w:szCs w:val="24"/>
        </w:rPr>
        <w:t xml:space="preserve"> </w:t>
      </w:r>
      <w:r w:rsidRPr="003902B2">
        <w:rPr>
          <w:rFonts w:ascii="Times New Roman" w:hAnsi="Times New Roman" w:cs="Times New Roman"/>
          <w:sz w:val="24"/>
          <w:szCs w:val="24"/>
        </w:rPr>
        <w:t>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3-6 части 1 статьи 57 и частью 12 статьи 66 Федерального закона от 31.07.2020 № 248-ФЗ «О государственном контроле (надзоре) и муниципальном контроле в Российской Федерации».</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38. Документарная проверка проводится в порядке, установленном статьей 72 Федерального закона от 31.07.2020 № 248-ФЗ «О государственном контроле (надзоре) и муниципальном контроле в Российской Федерации».</w:t>
      </w:r>
      <w:r w:rsidR="00D22E47">
        <w:rPr>
          <w:rFonts w:ascii="Times New Roman" w:hAnsi="Times New Roman" w:cs="Times New Roman"/>
          <w:sz w:val="24"/>
          <w:szCs w:val="24"/>
        </w:rPr>
        <w:t xml:space="preserve"> </w:t>
      </w:r>
      <w:r w:rsidRPr="003902B2">
        <w:rPr>
          <w:rFonts w:ascii="Times New Roman" w:hAnsi="Times New Roman" w:cs="Times New Roman"/>
          <w:sz w:val="24"/>
          <w:szCs w:val="24"/>
        </w:rPr>
        <w:t>В ходе документарной проверки рассматриваются документы контролируемых лиц, имеющиеся в распоряжении уполномоченного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В ходе документарной проверки могут совершаться следующие контрольные действия:</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получение письменных объяснений;</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истребование документов.</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Срок проведения документарной проверки не может превышать десять рабочих дней. </w:t>
      </w:r>
      <w:proofErr w:type="gramStart"/>
      <w:r w:rsidRPr="003902B2">
        <w:rPr>
          <w:rFonts w:ascii="Times New Roman" w:hAnsi="Times New Roman" w:cs="Times New Roman"/>
          <w:sz w:val="24"/>
          <w:szCs w:val="24"/>
        </w:rPr>
        <w:t>В указанный срок не включается период с момента направления уполномоченным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w:t>
      </w:r>
      <w:proofErr w:type="gramEnd"/>
      <w:r w:rsidRPr="003902B2">
        <w:rPr>
          <w:rFonts w:ascii="Times New Roman" w:hAnsi="Times New Roman" w:cs="Times New Roman"/>
          <w:sz w:val="24"/>
          <w:szCs w:val="24"/>
        </w:rPr>
        <w:t xml:space="preserve"> в этих документах, сведениям, содержащимся в имеющихся у уполномоченного органа, документах и (или) полученным при </w:t>
      </w:r>
      <w:r w:rsidRPr="003902B2">
        <w:rPr>
          <w:rFonts w:ascii="Times New Roman" w:hAnsi="Times New Roman" w:cs="Times New Roman"/>
          <w:sz w:val="24"/>
          <w:szCs w:val="24"/>
        </w:rPr>
        <w:lastRenderedPageBreak/>
        <w:t>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уполномоченный орган.</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Внеплановая документарная проверка проводится после согласования с органами прокуратуры.</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39. </w:t>
      </w:r>
      <w:proofErr w:type="gramStart"/>
      <w:r w:rsidRPr="003902B2">
        <w:rPr>
          <w:rFonts w:ascii="Times New Roman" w:hAnsi="Times New Roman" w:cs="Times New Roman"/>
          <w:sz w:val="24"/>
          <w:szCs w:val="24"/>
        </w:rPr>
        <w:t>Выездная проверка проводится в порядке, установленном статьей 73 Федерального закона от 31.07.2020 № 248-ФЗ «О государственном контроле (надзоре) и муниципальном контроле в Российской Федерации»,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roofErr w:type="gramEnd"/>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В ходе выездной проверки могут совершаться следующие контрольные действия:</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осмотр;</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досмотр;</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опрос;</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получение письменных объяснений;</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истребование документов;</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инструментальное обследование;</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экспертиза.</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3-6 части 1 статьи 57 и частью 12 статьи 66 Федерального закона от 31.07.2020 № 248-ФЗ «О государственном контроле (надзоре) и муниципальном контроле в Российской Федерации».</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Срок проведения выездной проверки не может превышать десять рабочих дней. </w:t>
      </w:r>
      <w:proofErr w:type="gramStart"/>
      <w:r w:rsidRPr="003902B2">
        <w:rPr>
          <w:rFonts w:ascii="Times New Roman" w:hAnsi="Times New Roman" w:cs="Times New Roman"/>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3902B2">
        <w:rPr>
          <w:rFonts w:ascii="Times New Roman" w:hAnsi="Times New Roman" w:cs="Times New Roman"/>
          <w:sz w:val="24"/>
          <w:szCs w:val="24"/>
        </w:rPr>
        <w:t>микропредприятия</w:t>
      </w:r>
      <w:proofErr w:type="spellEnd"/>
      <w:r w:rsidRPr="003902B2">
        <w:rPr>
          <w:rFonts w:ascii="Times New Roman" w:hAnsi="Times New Roman" w:cs="Times New Roman"/>
          <w:sz w:val="24"/>
          <w:szCs w:val="24"/>
        </w:rPr>
        <w:t>, за исключением выездной проверки, основанием для проведения которой является пункт 6 части 1 статьи 57</w:t>
      </w:r>
      <w:r w:rsidR="006223E7">
        <w:rPr>
          <w:rFonts w:ascii="Times New Roman" w:hAnsi="Times New Roman" w:cs="Times New Roman"/>
          <w:sz w:val="24"/>
          <w:szCs w:val="24"/>
        </w:rPr>
        <w:t xml:space="preserve"> </w:t>
      </w:r>
      <w:r w:rsidRPr="003902B2">
        <w:rPr>
          <w:rFonts w:ascii="Times New Roman" w:hAnsi="Times New Roman" w:cs="Times New Roman"/>
          <w:sz w:val="24"/>
          <w:szCs w:val="24"/>
        </w:rPr>
        <w:t>от 31.07.2020 № 248-ФЗ</w:t>
      </w:r>
      <w:r w:rsidR="006223E7">
        <w:rPr>
          <w:rFonts w:ascii="Times New Roman" w:hAnsi="Times New Roman" w:cs="Times New Roman"/>
          <w:sz w:val="24"/>
          <w:szCs w:val="24"/>
        </w:rPr>
        <w:t xml:space="preserve"> </w:t>
      </w:r>
      <w:r w:rsidRPr="003902B2">
        <w:rPr>
          <w:rFonts w:ascii="Times New Roman" w:hAnsi="Times New Roman" w:cs="Times New Roman"/>
          <w:sz w:val="24"/>
          <w:szCs w:val="24"/>
        </w:rPr>
        <w:t>Федерального закона «О государственном контроле (надзоре) и муниципальном контроле в Российской Федерации» и которая для</w:t>
      </w:r>
      <w:proofErr w:type="gramEnd"/>
      <w:r w:rsidRPr="003902B2">
        <w:rPr>
          <w:rFonts w:ascii="Times New Roman" w:hAnsi="Times New Roman" w:cs="Times New Roman"/>
          <w:sz w:val="24"/>
          <w:szCs w:val="24"/>
        </w:rPr>
        <w:t xml:space="preserve"> </w:t>
      </w:r>
      <w:proofErr w:type="spellStart"/>
      <w:r w:rsidRPr="003902B2">
        <w:rPr>
          <w:rFonts w:ascii="Times New Roman" w:hAnsi="Times New Roman" w:cs="Times New Roman"/>
          <w:sz w:val="24"/>
          <w:szCs w:val="24"/>
        </w:rPr>
        <w:t>микропредприятия</w:t>
      </w:r>
      <w:proofErr w:type="spellEnd"/>
      <w:r w:rsidRPr="003902B2">
        <w:rPr>
          <w:rFonts w:ascii="Times New Roman" w:hAnsi="Times New Roman" w:cs="Times New Roman"/>
          <w:sz w:val="24"/>
          <w:szCs w:val="24"/>
        </w:rPr>
        <w:t xml:space="preserve"> не может продолжаться </w:t>
      </w:r>
      <w:proofErr w:type="gramStart"/>
      <w:r w:rsidRPr="003902B2">
        <w:rPr>
          <w:rFonts w:ascii="Times New Roman" w:hAnsi="Times New Roman" w:cs="Times New Roman"/>
          <w:sz w:val="24"/>
          <w:szCs w:val="24"/>
        </w:rPr>
        <w:t>более сорока часов</w:t>
      </w:r>
      <w:proofErr w:type="gramEnd"/>
      <w:r w:rsidRPr="003902B2">
        <w:rPr>
          <w:rFonts w:ascii="Times New Roman" w:hAnsi="Times New Roman" w:cs="Times New Roman"/>
          <w:sz w:val="24"/>
          <w:szCs w:val="24"/>
        </w:rPr>
        <w:t>.</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40. </w:t>
      </w:r>
      <w:proofErr w:type="gramStart"/>
      <w:r w:rsidRPr="003902B2">
        <w:rPr>
          <w:rFonts w:ascii="Times New Roman" w:hAnsi="Times New Roman" w:cs="Times New Roman"/>
          <w:sz w:val="24"/>
          <w:szCs w:val="24"/>
        </w:rPr>
        <w:t>Наблюдение за соблюдением обязательных требований (мониторингом безопасности) проводится без взаимодействия с контролируемым лицом в порядке, установленном статьей 74 Федерального закона от 31.07.2020 № 248-ФЗ «О государственном контроле (надзоре) и муниципальном контроле в Российской Федерации», осуществляется инспектором путем анализа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w:t>
      </w:r>
      <w:proofErr w:type="gramEnd"/>
      <w:r w:rsidRPr="003902B2">
        <w:rPr>
          <w:rFonts w:ascii="Times New Roman" w:hAnsi="Times New Roman" w:cs="Times New Roman"/>
          <w:sz w:val="24"/>
          <w:szCs w:val="24"/>
        </w:rPr>
        <w:t xml:space="preserve"> </w:t>
      </w:r>
      <w:proofErr w:type="gramStart"/>
      <w:r w:rsidRPr="003902B2">
        <w:rPr>
          <w:rFonts w:ascii="Times New Roman" w:hAnsi="Times New Roman" w:cs="Times New Roman"/>
          <w:sz w:val="24"/>
          <w:szCs w:val="24"/>
        </w:rPr>
        <w:t>рамках исполнения обязательных требований, а также данных, содержащихся в государственных и муниципальных информационных системах, в том числе,  Государственная информационная система жилищно-коммунального хозяйства (ГИС ЖКХ).</w:t>
      </w:r>
      <w:proofErr w:type="gramEnd"/>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Наблюдение за соблюдением обязательных требований (мониторинг безопасности) осуществляется по месту нахождения инспектора постоянно (систематически, регулярно, непрерывно) на основании заданий начальника уполномоченного органа, включая задания, содержащиеся в планах работы контрольного (надзорного) органа в течение установленного в нем срока.</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Форма задания должностного лица об осуществлении наблюдения за соблюдением обязательных требований (мониторинг безопасности) утверждается администрацией </w:t>
      </w:r>
      <w:r w:rsidR="00A930C2">
        <w:rPr>
          <w:rFonts w:ascii="Times New Roman" w:hAnsi="Times New Roman" w:cs="Times New Roman"/>
          <w:sz w:val="24"/>
          <w:szCs w:val="24"/>
        </w:rPr>
        <w:t>Юрьевецкого</w:t>
      </w:r>
      <w:r w:rsidRPr="003902B2">
        <w:rPr>
          <w:rFonts w:ascii="Times New Roman" w:hAnsi="Times New Roman" w:cs="Times New Roman"/>
          <w:sz w:val="24"/>
          <w:szCs w:val="24"/>
        </w:rPr>
        <w:t xml:space="preserve"> муниципального района.</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lastRenderedPageBreak/>
        <w:t>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w:t>
      </w:r>
    </w:p>
    <w:p w:rsidR="006223E7" w:rsidRDefault="003902B2" w:rsidP="00D22E47">
      <w:pPr>
        <w:pStyle w:val="a3"/>
        <w:ind w:firstLine="708"/>
        <w:jc w:val="both"/>
        <w:rPr>
          <w:rFonts w:ascii="Times New Roman" w:hAnsi="Times New Roman" w:cs="Times New Roman"/>
          <w:sz w:val="24"/>
          <w:szCs w:val="24"/>
        </w:rPr>
      </w:pPr>
      <w:proofErr w:type="gramStart"/>
      <w:r w:rsidRPr="003902B2">
        <w:rPr>
          <w:rFonts w:ascii="Times New Roman" w:hAnsi="Times New Roman" w:cs="Times New Roman"/>
          <w:sz w:val="24"/>
          <w:szCs w:val="24"/>
        </w:rPr>
        <w:t>Выявленные в ходе наблюдения за соблюдением обязательных требований (мониторинга безопасности) сведения о причинении вреда (ущерба) или об угрозе причинения вреда (ущерба) охраняемым законом ценностям направляются уполномоченному должностному лицу контрольного органа для принятия решений в соответствии со статьей 60 Федерального закона от 31.07.2020 №248-ФЗ «О государственном контроле (надзоре) и муниципальном контроле в Российской Федерации».</w:t>
      </w:r>
      <w:proofErr w:type="gramEnd"/>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41. Контрольные мероприятия, за исключением контрольных мероприятий без взаимодействия, проводятся путем совершения инспектором и лицами, привлекаемыми к проведению контрольного мероприятия, контрольных действий в порядке, установленном Федеральным законом «О государственном контроле (надзоре) и муниципальном контроле в Российской Федерации».</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42.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от 31.07.2020 № 248-ФЗ «О государственном контроле (надзоре) и муниципальном контроле в Российской Федерации», представить в уполномоченный орган информацию о невозможности присутствия при проведении контрольного (надзорного) мероприятия являются:</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    нахождение на стационарном лечении в медицинском учреждении;</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    нахождение за пределами Российской Федерации;</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    административный арест;</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w:t>
      </w:r>
      <w:r w:rsidR="006223E7">
        <w:rPr>
          <w:rFonts w:ascii="Times New Roman" w:hAnsi="Times New Roman" w:cs="Times New Roman"/>
          <w:sz w:val="24"/>
          <w:szCs w:val="24"/>
        </w:rPr>
        <w:t>ия под стражу, домашнего ареста;</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    при наступлении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Информация лица должна содержать:</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а) описание обстоятельств непреодолимой силы и их продолжительность;</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б)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мероприятия;</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в) указание на срок, необходимый для устранения обстоятельств, препятствующих присутствию при проведении контрольного мероприятия.</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43.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    сведений, отнесенных законодательством Российской Федерации к государственной тайне;</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    объектов, территорий, которые законодательством Российской Федерации отнесены к режимным и особо важным объектам.</w:t>
      </w:r>
      <w:r w:rsidR="006223E7">
        <w:rPr>
          <w:rFonts w:ascii="Times New Roman" w:hAnsi="Times New Roman" w:cs="Times New Roman"/>
          <w:sz w:val="24"/>
          <w:szCs w:val="24"/>
        </w:rPr>
        <w:t xml:space="preserve"> </w:t>
      </w:r>
    </w:p>
    <w:p w:rsidR="006223E7"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Фотографии, аудио- и видеозаписи, используемые для фиксации доказательств, должны позволять однозначно идентифицировать объект фиксации, отражающий </w:t>
      </w:r>
      <w:r w:rsidRPr="003902B2">
        <w:rPr>
          <w:rFonts w:ascii="Times New Roman" w:hAnsi="Times New Roman" w:cs="Times New Roman"/>
          <w:sz w:val="24"/>
          <w:szCs w:val="24"/>
        </w:rPr>
        <w:lastRenderedPageBreak/>
        <w:t>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rsidR="006223E7" w:rsidRDefault="006223E7" w:rsidP="006223E7">
      <w:pPr>
        <w:pStyle w:val="a3"/>
        <w:ind w:firstLine="708"/>
        <w:jc w:val="both"/>
        <w:rPr>
          <w:rFonts w:ascii="Times New Roman" w:hAnsi="Times New Roman" w:cs="Times New Roman"/>
          <w:sz w:val="24"/>
          <w:szCs w:val="24"/>
        </w:rPr>
      </w:pPr>
    </w:p>
    <w:p w:rsidR="006223E7" w:rsidRPr="006223E7" w:rsidRDefault="003902B2" w:rsidP="006223E7">
      <w:pPr>
        <w:pStyle w:val="a3"/>
        <w:ind w:firstLine="708"/>
        <w:jc w:val="center"/>
        <w:rPr>
          <w:rFonts w:ascii="Times New Roman" w:hAnsi="Times New Roman" w:cs="Times New Roman"/>
          <w:b/>
          <w:sz w:val="24"/>
          <w:szCs w:val="24"/>
        </w:rPr>
      </w:pPr>
      <w:r w:rsidRPr="006223E7">
        <w:rPr>
          <w:rFonts w:ascii="Times New Roman" w:hAnsi="Times New Roman" w:cs="Times New Roman"/>
          <w:b/>
          <w:sz w:val="24"/>
          <w:szCs w:val="24"/>
        </w:rPr>
        <w:t>Результаты контрольного мероприятия</w:t>
      </w:r>
    </w:p>
    <w:p w:rsidR="006223E7" w:rsidRDefault="006223E7" w:rsidP="006223E7">
      <w:pPr>
        <w:pStyle w:val="a3"/>
        <w:ind w:firstLine="708"/>
        <w:jc w:val="both"/>
        <w:rPr>
          <w:rFonts w:ascii="Times New Roman" w:hAnsi="Times New Roman" w:cs="Times New Roman"/>
          <w:sz w:val="24"/>
          <w:szCs w:val="24"/>
        </w:rPr>
      </w:pP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44. </w:t>
      </w:r>
      <w:proofErr w:type="gramStart"/>
      <w:r w:rsidRPr="003902B2">
        <w:rPr>
          <w:rFonts w:ascii="Times New Roman" w:hAnsi="Times New Roman" w:cs="Times New Roman"/>
          <w:sz w:val="24"/>
          <w:szCs w:val="24"/>
        </w:rPr>
        <w:t>Результатами контрольного мероприятия являются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пунктом 2 части 2 статьи 90 Федерального закона от 31.07.2020 № 248-ФЗ «О государственном контроле</w:t>
      </w:r>
      <w:proofErr w:type="gramEnd"/>
      <w:r w:rsidRPr="003902B2">
        <w:rPr>
          <w:rFonts w:ascii="Times New Roman" w:hAnsi="Times New Roman" w:cs="Times New Roman"/>
          <w:sz w:val="24"/>
          <w:szCs w:val="24"/>
        </w:rPr>
        <w:t xml:space="preserve"> (</w:t>
      </w:r>
      <w:proofErr w:type="gramStart"/>
      <w:r w:rsidRPr="003902B2">
        <w:rPr>
          <w:rFonts w:ascii="Times New Roman" w:hAnsi="Times New Roman" w:cs="Times New Roman"/>
          <w:sz w:val="24"/>
          <w:szCs w:val="24"/>
        </w:rPr>
        <w:t>надзоре</w:t>
      </w:r>
      <w:proofErr w:type="gramEnd"/>
      <w:r w:rsidRPr="003902B2">
        <w:rPr>
          <w:rFonts w:ascii="Times New Roman" w:hAnsi="Times New Roman" w:cs="Times New Roman"/>
          <w:sz w:val="24"/>
          <w:szCs w:val="24"/>
        </w:rPr>
        <w:t>) и муниципальном контроле в Российской Федерации».</w:t>
      </w: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45. По окончании проведения контрольного мероприятия составляется акт контрольного мероприятия (далее также – акт). В случае</w:t>
      </w:r>
      <w:proofErr w:type="gramStart"/>
      <w:r w:rsidRPr="003902B2">
        <w:rPr>
          <w:rFonts w:ascii="Times New Roman" w:hAnsi="Times New Roman" w:cs="Times New Roman"/>
          <w:sz w:val="24"/>
          <w:szCs w:val="24"/>
        </w:rPr>
        <w:t>,</w:t>
      </w:r>
      <w:proofErr w:type="gramEnd"/>
      <w:r w:rsidRPr="003902B2">
        <w:rPr>
          <w:rFonts w:ascii="Times New Roman" w:hAnsi="Times New Roman" w:cs="Times New Roman"/>
          <w:sz w:val="24"/>
          <w:szCs w:val="24"/>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в том числе заполненные при проведении контрольного мероприятия проверочные листы, приобщаются к акту.</w:t>
      </w:r>
      <w:r w:rsidR="00B92813">
        <w:rPr>
          <w:rFonts w:ascii="Times New Roman" w:hAnsi="Times New Roman" w:cs="Times New Roman"/>
          <w:sz w:val="24"/>
          <w:szCs w:val="24"/>
        </w:rPr>
        <w:t xml:space="preserve"> </w:t>
      </w: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46. Оформление акта производится на месте проведения контрольного мероприятия в день окончания проведения такого мероприятия, за исключением, если составление акта по результатам контрольного мероприятия на месте его проведения невозможно по причине совершения экспертизы.</w:t>
      </w:r>
      <w:r w:rsidR="00B92813">
        <w:rPr>
          <w:rFonts w:ascii="Times New Roman" w:hAnsi="Times New Roman" w:cs="Times New Roman"/>
          <w:sz w:val="24"/>
          <w:szCs w:val="24"/>
        </w:rPr>
        <w:t xml:space="preserve"> </w:t>
      </w: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47. Акт контрольного мероприятия, проведение которого было согласовано органами прокуратуры, направляется в органы прокуратуры посредством ЕРКНМ непосредственно после его оформления.</w:t>
      </w:r>
      <w:r w:rsidR="00B92813">
        <w:rPr>
          <w:rFonts w:ascii="Times New Roman" w:hAnsi="Times New Roman" w:cs="Times New Roman"/>
          <w:sz w:val="24"/>
          <w:szCs w:val="24"/>
        </w:rPr>
        <w:t xml:space="preserve"> </w:t>
      </w: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48. В случае выявления при проведении контрольного мероприятия нарушений обязательных требований уполномоченный орган после оформления акта контрольного мероприятия выдает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49. </w:t>
      </w:r>
      <w:proofErr w:type="gramStart"/>
      <w:r w:rsidRPr="003902B2">
        <w:rPr>
          <w:rFonts w:ascii="Times New Roman" w:hAnsi="Times New Roman" w:cs="Times New Roman"/>
          <w:sz w:val="24"/>
          <w:szCs w:val="24"/>
        </w:rPr>
        <w:t>В случае поступления в уполномоченный орган возражений, указанных в части 1 статьи 89 Федерального закона от 31.07.2020 № 248-ФЗ «О государственном контроле (надзоре) и муниципальном контроле в Российской Федерации», уполномоченный орган назначает консультации с контролируемым лицом по вопросу рассмотрения поступивших возражений, которые проводятся не позднее чем в течение пяти рабочих дней со дня поступления возражений.</w:t>
      </w:r>
      <w:proofErr w:type="gramEnd"/>
      <w:r w:rsidRPr="003902B2">
        <w:rPr>
          <w:rFonts w:ascii="Times New Roman" w:hAnsi="Times New Roman" w:cs="Times New Roman"/>
          <w:sz w:val="24"/>
          <w:szCs w:val="24"/>
        </w:rPr>
        <w:t xml:space="preserve"> В ходе таких консультаций контролируемое лицо вправе давать пояснения, представлять дополнительные документы или их заверенные копии, в том числе представлять информацию о предпочтительных сроках устранения выявленных нарушений обязательных требований.</w:t>
      </w:r>
      <w:r w:rsidR="00B92813">
        <w:rPr>
          <w:rFonts w:ascii="Times New Roman" w:hAnsi="Times New Roman" w:cs="Times New Roman"/>
          <w:sz w:val="24"/>
          <w:szCs w:val="24"/>
        </w:rPr>
        <w:t xml:space="preserve"> </w:t>
      </w: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Проведение консультаций по вопросу рассмотрения поступивших возражений осуществляются в ходе непосредственного визита контролируемого лица (его полномочного представителя) в контрольный орган либо путем использования видео-конференц-связи.</w:t>
      </w:r>
      <w:r w:rsidR="00B92813">
        <w:rPr>
          <w:rFonts w:ascii="Times New Roman" w:hAnsi="Times New Roman" w:cs="Times New Roman"/>
          <w:sz w:val="24"/>
          <w:szCs w:val="24"/>
        </w:rPr>
        <w:t xml:space="preserve"> </w:t>
      </w:r>
    </w:p>
    <w:p w:rsidR="00B92813" w:rsidRDefault="003902B2" w:rsidP="00B92813">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Дополнительные документы, которые контролируемое лицо укажет в качестве дополнительных документов в ходе консультаций в форме видео-конференц-связи, </w:t>
      </w:r>
      <w:r w:rsidRPr="003902B2">
        <w:rPr>
          <w:rFonts w:ascii="Times New Roman" w:hAnsi="Times New Roman" w:cs="Times New Roman"/>
          <w:sz w:val="24"/>
          <w:szCs w:val="24"/>
        </w:rPr>
        <w:lastRenderedPageBreak/>
        <w:t>должны быть представлены контролируемым лицом не позднее 5 рабочих дней с момента проведения видео-конференц-связи.</w:t>
      </w:r>
    </w:p>
    <w:p w:rsidR="00B92813" w:rsidRDefault="00B92813" w:rsidP="00B92813">
      <w:pPr>
        <w:pStyle w:val="a3"/>
        <w:ind w:firstLine="708"/>
        <w:jc w:val="both"/>
        <w:rPr>
          <w:rFonts w:ascii="Times New Roman" w:hAnsi="Times New Roman" w:cs="Times New Roman"/>
          <w:sz w:val="24"/>
          <w:szCs w:val="24"/>
        </w:rPr>
      </w:pPr>
    </w:p>
    <w:p w:rsidR="00B92813" w:rsidRPr="00B92813" w:rsidRDefault="003902B2" w:rsidP="00B92813">
      <w:pPr>
        <w:pStyle w:val="a3"/>
        <w:ind w:firstLine="708"/>
        <w:jc w:val="center"/>
        <w:rPr>
          <w:rFonts w:ascii="Times New Roman" w:hAnsi="Times New Roman" w:cs="Times New Roman"/>
          <w:b/>
          <w:sz w:val="24"/>
          <w:szCs w:val="24"/>
        </w:rPr>
      </w:pPr>
      <w:r w:rsidRPr="00B92813">
        <w:rPr>
          <w:rFonts w:ascii="Times New Roman" w:hAnsi="Times New Roman" w:cs="Times New Roman"/>
          <w:b/>
          <w:sz w:val="24"/>
          <w:szCs w:val="24"/>
        </w:rPr>
        <w:t>Обжалование решений контрольных органов, действий (бездействия) их должностных лиц</w:t>
      </w:r>
    </w:p>
    <w:p w:rsidR="00B92813" w:rsidRDefault="00B92813" w:rsidP="00B92813">
      <w:pPr>
        <w:pStyle w:val="a3"/>
        <w:ind w:firstLine="708"/>
        <w:jc w:val="both"/>
        <w:rPr>
          <w:rFonts w:ascii="Times New Roman" w:hAnsi="Times New Roman" w:cs="Times New Roman"/>
          <w:sz w:val="24"/>
          <w:szCs w:val="24"/>
        </w:rPr>
      </w:pPr>
    </w:p>
    <w:p w:rsidR="00D31213" w:rsidRDefault="00D31213" w:rsidP="00D31213">
      <w:pPr>
        <w:pStyle w:val="a3"/>
        <w:spacing w:line="240" w:lineRule="atLeast"/>
        <w:ind w:firstLine="709"/>
        <w:jc w:val="both"/>
        <w:rPr>
          <w:rFonts w:ascii="Times New Roman" w:hAnsi="Times New Roman" w:cs="Times New Roman"/>
          <w:sz w:val="24"/>
          <w:szCs w:val="24"/>
        </w:rPr>
      </w:pPr>
      <w:r w:rsidRPr="00D31213">
        <w:rPr>
          <w:rFonts w:ascii="Times New Roman" w:hAnsi="Times New Roman" w:cs="Times New Roman"/>
          <w:sz w:val="24"/>
          <w:szCs w:val="24"/>
        </w:rPr>
        <w:t>50. Решения контрольного (надзорного) органа, действия (бездействие) должностных лиц контрольного (надзорного) органа могут быть обжалованы контролируемым лицом, его представителем в порядке, установленном Федеральным законом от 31.07.2020 N 248-ФЗ "О государственном контроле (надзоре) и муниципальном контроле в Российской Федерации"</w:t>
      </w:r>
      <w:r>
        <w:rPr>
          <w:rFonts w:ascii="Times New Roman" w:hAnsi="Times New Roman" w:cs="Times New Roman"/>
          <w:sz w:val="24"/>
          <w:szCs w:val="24"/>
        </w:rPr>
        <w:t>.</w:t>
      </w:r>
    </w:p>
    <w:p w:rsidR="00D31213" w:rsidRPr="00D31213" w:rsidRDefault="00D31213" w:rsidP="00D31213">
      <w:pPr>
        <w:pStyle w:val="a3"/>
        <w:jc w:val="both"/>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(в ред. решения Совета Юрьевецкого муниципального района от 22.02.2022 №115)</w:t>
      </w:r>
    </w:p>
    <w:p w:rsidR="00B92813" w:rsidRDefault="003902B2" w:rsidP="00B92813">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51. Досудебный порядок подачи жалоб, установленный главой 9 Федерального закона от 31.07.2020 № 248-ФЗ «О государственном контроле (надзоре) и муниципальном контроле в Российской Федерации», при осуществлении муниципального контроля не применяется.</w:t>
      </w:r>
      <w:r w:rsidR="00B92813">
        <w:rPr>
          <w:rFonts w:ascii="Times New Roman" w:hAnsi="Times New Roman" w:cs="Times New Roman"/>
          <w:sz w:val="24"/>
          <w:szCs w:val="24"/>
        </w:rPr>
        <w:t xml:space="preserve"> </w:t>
      </w:r>
    </w:p>
    <w:p w:rsidR="00B92813" w:rsidRDefault="003902B2" w:rsidP="00B92813">
      <w:pPr>
        <w:pStyle w:val="a3"/>
        <w:ind w:firstLine="708"/>
        <w:jc w:val="center"/>
        <w:rPr>
          <w:rFonts w:ascii="Times New Roman" w:hAnsi="Times New Roman" w:cs="Times New Roman"/>
          <w:b/>
          <w:sz w:val="24"/>
          <w:szCs w:val="24"/>
        </w:rPr>
      </w:pPr>
      <w:r w:rsidRPr="00B92813">
        <w:rPr>
          <w:rFonts w:ascii="Times New Roman" w:hAnsi="Times New Roman" w:cs="Times New Roman"/>
          <w:b/>
          <w:sz w:val="24"/>
          <w:szCs w:val="24"/>
        </w:rPr>
        <w:t>Заключительные положения</w:t>
      </w:r>
    </w:p>
    <w:p w:rsidR="00B92813" w:rsidRPr="00B92813" w:rsidRDefault="00B92813" w:rsidP="00B92813">
      <w:pPr>
        <w:pStyle w:val="a3"/>
        <w:ind w:firstLine="708"/>
        <w:jc w:val="center"/>
        <w:rPr>
          <w:rFonts w:ascii="Times New Roman" w:hAnsi="Times New Roman" w:cs="Times New Roman"/>
          <w:b/>
          <w:sz w:val="24"/>
          <w:szCs w:val="24"/>
        </w:rPr>
      </w:pPr>
    </w:p>
    <w:p w:rsidR="00B92813" w:rsidRDefault="003902B2" w:rsidP="00B92813">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52. Настоящее положение вступает в силу с 1 января 2022 года.</w:t>
      </w:r>
    </w:p>
    <w:p w:rsidR="00B92813" w:rsidRDefault="003902B2" w:rsidP="00B92813">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53. До 31 декабря 2023 года подготовка уполномоченным органом в ходе осуществления муниципального контроля документов, информирование контролируемых лиц о совершаемых должностными лицами контрольным органом действиях и принимаемых решениях, обмен документами и сведениями с контролируемыми лицами осуществляется на бумажном носителе.</w:t>
      </w:r>
    </w:p>
    <w:p w:rsidR="003902B2" w:rsidRPr="003902B2" w:rsidRDefault="003902B2" w:rsidP="00B92813">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54. Уполномоченному органу при проведении контрольных мероприятий, использовать типовые формы документов, утвержденных Приказом Министерством экономического развития Российской Федерации от 31.03.2021      № 151 «О типовых формах документов, используемых контрольным (надзорным) органом.</w:t>
      </w:r>
    </w:p>
    <w:p w:rsidR="00F07DF8" w:rsidRPr="003902B2" w:rsidRDefault="006C062A" w:rsidP="003902B2">
      <w:pPr>
        <w:pStyle w:val="a3"/>
        <w:jc w:val="both"/>
        <w:rPr>
          <w:rFonts w:ascii="Times New Roman" w:hAnsi="Times New Roman" w:cs="Times New Roman"/>
          <w:sz w:val="24"/>
          <w:szCs w:val="24"/>
        </w:rPr>
      </w:pPr>
    </w:p>
    <w:sectPr w:rsidR="00F07DF8" w:rsidRPr="003902B2" w:rsidSect="00AC4DE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062A" w:rsidRDefault="006C062A" w:rsidP="00A57F2F">
      <w:pPr>
        <w:spacing w:after="0" w:line="240" w:lineRule="auto"/>
      </w:pPr>
      <w:r>
        <w:separator/>
      </w:r>
    </w:p>
  </w:endnote>
  <w:endnote w:type="continuationSeparator" w:id="0">
    <w:p w:rsidR="006C062A" w:rsidRDefault="006C062A" w:rsidP="00A57F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062A" w:rsidRDefault="006C062A" w:rsidP="00A57F2F">
      <w:pPr>
        <w:spacing w:after="0" w:line="240" w:lineRule="auto"/>
      </w:pPr>
      <w:r>
        <w:separator/>
      </w:r>
    </w:p>
  </w:footnote>
  <w:footnote w:type="continuationSeparator" w:id="0">
    <w:p w:rsidR="006C062A" w:rsidRDefault="006C062A" w:rsidP="00A57F2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footnotePr>
    <w:footnote w:id="-1"/>
    <w:footnote w:id="0"/>
  </w:footnotePr>
  <w:endnotePr>
    <w:endnote w:id="-1"/>
    <w:endnote w:id="0"/>
  </w:endnotePr>
  <w:compat/>
  <w:rsids>
    <w:rsidRoot w:val="003902B2"/>
    <w:rsid w:val="00060C97"/>
    <w:rsid w:val="00283971"/>
    <w:rsid w:val="00292CD4"/>
    <w:rsid w:val="00296018"/>
    <w:rsid w:val="002B5497"/>
    <w:rsid w:val="00342C0F"/>
    <w:rsid w:val="003902B2"/>
    <w:rsid w:val="0040487E"/>
    <w:rsid w:val="006223E7"/>
    <w:rsid w:val="0066329B"/>
    <w:rsid w:val="006C062A"/>
    <w:rsid w:val="007553E1"/>
    <w:rsid w:val="0079510A"/>
    <w:rsid w:val="007A13BA"/>
    <w:rsid w:val="007B6AAF"/>
    <w:rsid w:val="008052E4"/>
    <w:rsid w:val="00821100"/>
    <w:rsid w:val="008A4A93"/>
    <w:rsid w:val="00936212"/>
    <w:rsid w:val="009506FC"/>
    <w:rsid w:val="009A2159"/>
    <w:rsid w:val="00A55A81"/>
    <w:rsid w:val="00A57F2F"/>
    <w:rsid w:val="00A62A33"/>
    <w:rsid w:val="00A930C2"/>
    <w:rsid w:val="00B17F10"/>
    <w:rsid w:val="00B92813"/>
    <w:rsid w:val="00C40C4F"/>
    <w:rsid w:val="00C96941"/>
    <w:rsid w:val="00D22E47"/>
    <w:rsid w:val="00D31213"/>
    <w:rsid w:val="00D75E3D"/>
    <w:rsid w:val="00E02FAD"/>
    <w:rsid w:val="00E03474"/>
    <w:rsid w:val="00E57D11"/>
    <w:rsid w:val="00FB5F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159"/>
  </w:style>
  <w:style w:type="paragraph" w:styleId="1">
    <w:name w:val="heading 1"/>
    <w:basedOn w:val="a"/>
    <w:next w:val="a"/>
    <w:link w:val="10"/>
    <w:qFormat/>
    <w:rsid w:val="003902B2"/>
    <w:pPr>
      <w:keepNext/>
      <w:spacing w:after="0" w:line="240" w:lineRule="auto"/>
      <w:jc w:val="center"/>
      <w:outlineLvl w:val="0"/>
    </w:pPr>
    <w:rPr>
      <w:rFonts w:ascii="Times New Roman" w:eastAsia="Times New Roman" w:hAnsi="Times New Roman" w:cs="Times New Roman"/>
      <w:b/>
      <w:bCs/>
      <w:spacing w:val="20"/>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902B2"/>
    <w:pPr>
      <w:spacing w:after="0" w:line="240" w:lineRule="auto"/>
    </w:pPr>
  </w:style>
  <w:style w:type="character" w:customStyle="1" w:styleId="10">
    <w:name w:val="Заголовок 1 Знак"/>
    <w:basedOn w:val="a0"/>
    <w:link w:val="1"/>
    <w:uiPriority w:val="9"/>
    <w:rsid w:val="003902B2"/>
    <w:rPr>
      <w:rFonts w:ascii="Times New Roman" w:eastAsia="Times New Roman" w:hAnsi="Times New Roman" w:cs="Times New Roman"/>
      <w:b/>
      <w:bCs/>
      <w:spacing w:val="20"/>
      <w:sz w:val="48"/>
      <w:szCs w:val="48"/>
      <w:lang w:eastAsia="ru-RU"/>
    </w:rPr>
  </w:style>
  <w:style w:type="paragraph" w:customStyle="1" w:styleId="p4">
    <w:name w:val="p4"/>
    <w:basedOn w:val="a"/>
    <w:rsid w:val="003902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Title"/>
    <w:basedOn w:val="a"/>
    <w:link w:val="a5"/>
    <w:qFormat/>
    <w:rsid w:val="003902B2"/>
    <w:pPr>
      <w:spacing w:after="0" w:line="240" w:lineRule="auto"/>
      <w:jc w:val="center"/>
    </w:pPr>
    <w:rPr>
      <w:rFonts w:ascii="Times New Roman" w:eastAsia="Times New Roman" w:hAnsi="Times New Roman" w:cs="Times New Roman"/>
      <w:b/>
      <w:bCs/>
      <w:sz w:val="40"/>
      <w:szCs w:val="40"/>
      <w:lang w:eastAsia="ru-RU"/>
    </w:rPr>
  </w:style>
  <w:style w:type="character" w:customStyle="1" w:styleId="a5">
    <w:name w:val="Название Знак"/>
    <w:basedOn w:val="a0"/>
    <w:link w:val="a4"/>
    <w:rsid w:val="003902B2"/>
    <w:rPr>
      <w:rFonts w:ascii="Times New Roman" w:eastAsia="Times New Roman" w:hAnsi="Times New Roman" w:cs="Times New Roman"/>
      <w:b/>
      <w:bCs/>
      <w:sz w:val="40"/>
      <w:szCs w:val="40"/>
      <w:lang w:eastAsia="ru-RU"/>
    </w:rPr>
  </w:style>
  <w:style w:type="paragraph" w:styleId="a6">
    <w:name w:val="Body Text"/>
    <w:basedOn w:val="a"/>
    <w:link w:val="a7"/>
    <w:rsid w:val="003902B2"/>
    <w:pPr>
      <w:spacing w:after="0" w:line="240" w:lineRule="auto"/>
      <w:jc w:val="center"/>
    </w:pPr>
    <w:rPr>
      <w:rFonts w:ascii="Times New Roman" w:eastAsia="Times New Roman" w:hAnsi="Times New Roman" w:cs="Times New Roman"/>
      <w:b/>
      <w:bCs/>
      <w:sz w:val="24"/>
      <w:szCs w:val="24"/>
      <w:lang w:eastAsia="ru-RU"/>
    </w:rPr>
  </w:style>
  <w:style w:type="character" w:customStyle="1" w:styleId="a7">
    <w:name w:val="Основной текст Знак"/>
    <w:basedOn w:val="a0"/>
    <w:link w:val="a6"/>
    <w:rsid w:val="003902B2"/>
    <w:rPr>
      <w:rFonts w:ascii="Times New Roman" w:eastAsia="Times New Roman" w:hAnsi="Times New Roman" w:cs="Times New Roman"/>
      <w:b/>
      <w:bCs/>
      <w:sz w:val="24"/>
      <w:szCs w:val="24"/>
      <w:lang w:eastAsia="ru-RU"/>
    </w:rPr>
  </w:style>
  <w:style w:type="paragraph" w:styleId="a8">
    <w:name w:val="Balloon Text"/>
    <w:basedOn w:val="a"/>
    <w:link w:val="a9"/>
    <w:uiPriority w:val="99"/>
    <w:semiHidden/>
    <w:unhideWhenUsed/>
    <w:rsid w:val="003902B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902B2"/>
    <w:rPr>
      <w:rFonts w:ascii="Tahoma" w:hAnsi="Tahoma" w:cs="Tahoma"/>
      <w:sz w:val="16"/>
      <w:szCs w:val="16"/>
    </w:rPr>
  </w:style>
  <w:style w:type="paragraph" w:customStyle="1" w:styleId="ConsPlusNormal">
    <w:name w:val="ConsPlusNormal"/>
    <w:rsid w:val="003902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a">
    <w:name w:val="Hyperlink"/>
    <w:basedOn w:val="a0"/>
    <w:uiPriority w:val="99"/>
    <w:unhideWhenUsed/>
    <w:rsid w:val="00342C0F"/>
    <w:rPr>
      <w:color w:val="0000FF" w:themeColor="hyperlink"/>
      <w:u w:val="single"/>
    </w:rPr>
  </w:style>
  <w:style w:type="paragraph" w:styleId="ab">
    <w:name w:val="header"/>
    <w:basedOn w:val="a"/>
    <w:link w:val="ac"/>
    <w:uiPriority w:val="99"/>
    <w:semiHidden/>
    <w:unhideWhenUsed/>
    <w:rsid w:val="00A57F2F"/>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A57F2F"/>
  </w:style>
  <w:style w:type="paragraph" w:styleId="ad">
    <w:name w:val="footer"/>
    <w:basedOn w:val="a"/>
    <w:link w:val="ae"/>
    <w:uiPriority w:val="99"/>
    <w:semiHidden/>
    <w:unhideWhenUsed/>
    <w:rsid w:val="00A57F2F"/>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A57F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902B2"/>
    <w:pPr>
      <w:keepNext/>
      <w:spacing w:after="0" w:line="240" w:lineRule="auto"/>
      <w:jc w:val="center"/>
      <w:outlineLvl w:val="0"/>
    </w:pPr>
    <w:rPr>
      <w:rFonts w:ascii="Times New Roman" w:eastAsia="Times New Roman" w:hAnsi="Times New Roman" w:cs="Times New Roman"/>
      <w:b/>
      <w:bCs/>
      <w:spacing w:val="20"/>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902B2"/>
    <w:pPr>
      <w:spacing w:after="0" w:line="240" w:lineRule="auto"/>
    </w:pPr>
  </w:style>
  <w:style w:type="character" w:customStyle="1" w:styleId="10">
    <w:name w:val="Заголовок 1 Знак"/>
    <w:basedOn w:val="a0"/>
    <w:link w:val="1"/>
    <w:rsid w:val="003902B2"/>
    <w:rPr>
      <w:rFonts w:ascii="Times New Roman" w:eastAsia="Times New Roman" w:hAnsi="Times New Roman" w:cs="Times New Roman"/>
      <w:b/>
      <w:bCs/>
      <w:spacing w:val="20"/>
      <w:sz w:val="48"/>
      <w:szCs w:val="48"/>
      <w:lang w:eastAsia="ru-RU"/>
    </w:rPr>
  </w:style>
  <w:style w:type="paragraph" w:customStyle="1" w:styleId="p4">
    <w:name w:val="p4"/>
    <w:basedOn w:val="a"/>
    <w:rsid w:val="003902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Title"/>
    <w:basedOn w:val="a"/>
    <w:link w:val="a5"/>
    <w:qFormat/>
    <w:rsid w:val="003902B2"/>
    <w:pPr>
      <w:spacing w:after="0" w:line="240" w:lineRule="auto"/>
      <w:jc w:val="center"/>
    </w:pPr>
    <w:rPr>
      <w:rFonts w:ascii="Times New Roman" w:eastAsia="Times New Roman" w:hAnsi="Times New Roman" w:cs="Times New Roman"/>
      <w:b/>
      <w:bCs/>
      <w:sz w:val="40"/>
      <w:szCs w:val="40"/>
      <w:lang w:eastAsia="ru-RU"/>
    </w:rPr>
  </w:style>
  <w:style w:type="character" w:customStyle="1" w:styleId="a5">
    <w:name w:val="Название Знак"/>
    <w:basedOn w:val="a0"/>
    <w:link w:val="a4"/>
    <w:rsid w:val="003902B2"/>
    <w:rPr>
      <w:rFonts w:ascii="Times New Roman" w:eastAsia="Times New Roman" w:hAnsi="Times New Roman" w:cs="Times New Roman"/>
      <w:b/>
      <w:bCs/>
      <w:sz w:val="40"/>
      <w:szCs w:val="40"/>
      <w:lang w:eastAsia="ru-RU"/>
    </w:rPr>
  </w:style>
  <w:style w:type="paragraph" w:styleId="a6">
    <w:name w:val="Body Text"/>
    <w:basedOn w:val="a"/>
    <w:link w:val="a7"/>
    <w:rsid w:val="003902B2"/>
    <w:pPr>
      <w:spacing w:after="0" w:line="240" w:lineRule="auto"/>
      <w:jc w:val="center"/>
    </w:pPr>
    <w:rPr>
      <w:rFonts w:ascii="Times New Roman" w:eastAsia="Times New Roman" w:hAnsi="Times New Roman" w:cs="Times New Roman"/>
      <w:b/>
      <w:bCs/>
      <w:sz w:val="24"/>
      <w:szCs w:val="24"/>
      <w:lang w:eastAsia="ru-RU"/>
    </w:rPr>
  </w:style>
  <w:style w:type="character" w:customStyle="1" w:styleId="a7">
    <w:name w:val="Основной текст Знак"/>
    <w:basedOn w:val="a0"/>
    <w:link w:val="a6"/>
    <w:rsid w:val="003902B2"/>
    <w:rPr>
      <w:rFonts w:ascii="Times New Roman" w:eastAsia="Times New Roman" w:hAnsi="Times New Roman" w:cs="Times New Roman"/>
      <w:b/>
      <w:bCs/>
      <w:sz w:val="24"/>
      <w:szCs w:val="24"/>
      <w:lang w:eastAsia="ru-RU"/>
    </w:rPr>
  </w:style>
  <w:style w:type="paragraph" w:styleId="a8">
    <w:name w:val="Balloon Text"/>
    <w:basedOn w:val="a"/>
    <w:link w:val="a9"/>
    <w:uiPriority w:val="99"/>
    <w:semiHidden/>
    <w:unhideWhenUsed/>
    <w:rsid w:val="003902B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902B2"/>
    <w:rPr>
      <w:rFonts w:ascii="Tahoma" w:hAnsi="Tahoma" w:cs="Tahoma"/>
      <w:sz w:val="16"/>
      <w:szCs w:val="16"/>
    </w:rPr>
  </w:style>
  <w:style w:type="paragraph" w:customStyle="1" w:styleId="ConsPlusNormal">
    <w:name w:val="ConsPlusNormal"/>
    <w:rsid w:val="003902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a">
    <w:name w:val="Hyperlink"/>
    <w:basedOn w:val="a0"/>
    <w:uiPriority w:val="99"/>
    <w:unhideWhenUsed/>
    <w:rsid w:val="00342C0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84026396">
      <w:bodyDiv w:val="1"/>
      <w:marLeft w:val="0"/>
      <w:marRight w:val="0"/>
      <w:marTop w:val="0"/>
      <w:marBottom w:val="0"/>
      <w:divBdr>
        <w:top w:val="none" w:sz="0" w:space="0" w:color="auto"/>
        <w:left w:val="none" w:sz="0" w:space="0" w:color="auto"/>
        <w:bottom w:val="none" w:sz="0" w:space="0" w:color="auto"/>
        <w:right w:val="none" w:sz="0" w:space="0" w:color="auto"/>
      </w:divBdr>
      <w:divsChild>
        <w:div w:id="1933007969">
          <w:marLeft w:val="0"/>
          <w:marRight w:val="0"/>
          <w:marTop w:val="192"/>
          <w:marBottom w:val="0"/>
          <w:divBdr>
            <w:top w:val="none" w:sz="0" w:space="0" w:color="auto"/>
            <w:left w:val="none" w:sz="0" w:space="0" w:color="auto"/>
            <w:bottom w:val="none" w:sz="0" w:space="0" w:color="auto"/>
            <w:right w:val="none" w:sz="0" w:space="0" w:color="auto"/>
          </w:divBdr>
        </w:div>
        <w:div w:id="402679250">
          <w:marLeft w:val="0"/>
          <w:marRight w:val="0"/>
          <w:marTop w:val="192"/>
          <w:marBottom w:val="0"/>
          <w:divBdr>
            <w:top w:val="none" w:sz="0" w:space="0" w:color="auto"/>
            <w:left w:val="none" w:sz="0" w:space="0" w:color="auto"/>
            <w:bottom w:val="none" w:sz="0" w:space="0" w:color="auto"/>
            <w:right w:val="none" w:sz="0" w:space="0" w:color="auto"/>
          </w:divBdr>
        </w:div>
        <w:div w:id="1084497524">
          <w:marLeft w:val="0"/>
          <w:marRight w:val="0"/>
          <w:marTop w:val="192"/>
          <w:marBottom w:val="0"/>
          <w:divBdr>
            <w:top w:val="none" w:sz="0" w:space="0" w:color="auto"/>
            <w:left w:val="none" w:sz="0" w:space="0" w:color="auto"/>
            <w:bottom w:val="none" w:sz="0" w:space="0" w:color="auto"/>
            <w:right w:val="none" w:sz="0" w:space="0" w:color="auto"/>
          </w:divBdr>
        </w:div>
        <w:div w:id="1650473724">
          <w:marLeft w:val="0"/>
          <w:marRight w:val="0"/>
          <w:marTop w:val="192"/>
          <w:marBottom w:val="0"/>
          <w:divBdr>
            <w:top w:val="none" w:sz="0" w:space="0" w:color="auto"/>
            <w:left w:val="none" w:sz="0" w:space="0" w:color="auto"/>
            <w:bottom w:val="none" w:sz="0" w:space="0" w:color="auto"/>
            <w:right w:val="none" w:sz="0" w:space="0" w:color="auto"/>
          </w:divBdr>
        </w:div>
        <w:div w:id="1579243984">
          <w:marLeft w:val="0"/>
          <w:marRight w:val="0"/>
          <w:marTop w:val="192"/>
          <w:marBottom w:val="0"/>
          <w:divBdr>
            <w:top w:val="none" w:sz="0" w:space="0" w:color="auto"/>
            <w:left w:val="none" w:sz="0" w:space="0" w:color="auto"/>
            <w:bottom w:val="none" w:sz="0" w:space="0" w:color="auto"/>
            <w:right w:val="none" w:sz="0" w:space="0" w:color="auto"/>
          </w:divBdr>
        </w:div>
        <w:div w:id="382368322">
          <w:marLeft w:val="0"/>
          <w:marRight w:val="0"/>
          <w:marTop w:val="192"/>
          <w:marBottom w:val="0"/>
          <w:divBdr>
            <w:top w:val="none" w:sz="0" w:space="0" w:color="auto"/>
            <w:left w:val="none" w:sz="0" w:space="0" w:color="auto"/>
            <w:bottom w:val="none" w:sz="0" w:space="0" w:color="auto"/>
            <w:right w:val="none" w:sz="0" w:space="0" w:color="auto"/>
          </w:divBdr>
        </w:div>
        <w:div w:id="1497914082">
          <w:marLeft w:val="0"/>
          <w:marRight w:val="0"/>
          <w:marTop w:val="192"/>
          <w:marBottom w:val="0"/>
          <w:divBdr>
            <w:top w:val="none" w:sz="0" w:space="0" w:color="auto"/>
            <w:left w:val="none" w:sz="0" w:space="0" w:color="auto"/>
            <w:bottom w:val="none" w:sz="0" w:space="0" w:color="auto"/>
            <w:right w:val="none" w:sz="0" w:space="0" w:color="auto"/>
          </w:divBdr>
        </w:div>
        <w:div w:id="797917432">
          <w:marLeft w:val="0"/>
          <w:marRight w:val="0"/>
          <w:marTop w:val="192"/>
          <w:marBottom w:val="0"/>
          <w:divBdr>
            <w:top w:val="none" w:sz="0" w:space="0" w:color="auto"/>
            <w:left w:val="none" w:sz="0" w:space="0" w:color="auto"/>
            <w:bottom w:val="none" w:sz="0" w:space="0" w:color="auto"/>
            <w:right w:val="none" w:sz="0" w:space="0" w:color="auto"/>
          </w:divBdr>
        </w:div>
      </w:divsChild>
    </w:div>
    <w:div w:id="516428861">
      <w:bodyDiv w:val="1"/>
      <w:marLeft w:val="0"/>
      <w:marRight w:val="0"/>
      <w:marTop w:val="0"/>
      <w:marBottom w:val="0"/>
      <w:divBdr>
        <w:top w:val="none" w:sz="0" w:space="0" w:color="auto"/>
        <w:left w:val="none" w:sz="0" w:space="0" w:color="auto"/>
        <w:bottom w:val="none" w:sz="0" w:space="0" w:color="auto"/>
        <w:right w:val="none" w:sz="0" w:space="0" w:color="auto"/>
      </w:divBdr>
    </w:div>
    <w:div w:id="1036853838">
      <w:bodyDiv w:val="1"/>
      <w:marLeft w:val="0"/>
      <w:marRight w:val="0"/>
      <w:marTop w:val="0"/>
      <w:marBottom w:val="0"/>
      <w:divBdr>
        <w:top w:val="none" w:sz="0" w:space="0" w:color="auto"/>
        <w:left w:val="none" w:sz="0" w:space="0" w:color="auto"/>
        <w:bottom w:val="none" w:sz="0" w:space="0" w:color="auto"/>
        <w:right w:val="none" w:sz="0" w:space="0" w:color="auto"/>
      </w:divBdr>
      <w:divsChild>
        <w:div w:id="1937250054">
          <w:marLeft w:val="0"/>
          <w:marRight w:val="0"/>
          <w:marTop w:val="192"/>
          <w:marBottom w:val="0"/>
          <w:divBdr>
            <w:top w:val="none" w:sz="0" w:space="0" w:color="auto"/>
            <w:left w:val="none" w:sz="0" w:space="0" w:color="auto"/>
            <w:bottom w:val="none" w:sz="0" w:space="0" w:color="auto"/>
            <w:right w:val="none" w:sz="0" w:space="0" w:color="auto"/>
          </w:divBdr>
        </w:div>
        <w:div w:id="1462765293">
          <w:marLeft w:val="0"/>
          <w:marRight w:val="0"/>
          <w:marTop w:val="192"/>
          <w:marBottom w:val="0"/>
          <w:divBdr>
            <w:top w:val="none" w:sz="0" w:space="0" w:color="auto"/>
            <w:left w:val="none" w:sz="0" w:space="0" w:color="auto"/>
            <w:bottom w:val="none" w:sz="0" w:space="0" w:color="auto"/>
            <w:right w:val="none" w:sz="0" w:space="0" w:color="auto"/>
          </w:divBdr>
        </w:div>
        <w:div w:id="1106657975">
          <w:marLeft w:val="0"/>
          <w:marRight w:val="0"/>
          <w:marTop w:val="192"/>
          <w:marBottom w:val="0"/>
          <w:divBdr>
            <w:top w:val="none" w:sz="0" w:space="0" w:color="auto"/>
            <w:left w:val="none" w:sz="0" w:space="0" w:color="auto"/>
            <w:bottom w:val="none" w:sz="0" w:space="0" w:color="auto"/>
            <w:right w:val="none" w:sz="0" w:space="0" w:color="auto"/>
          </w:divBdr>
        </w:div>
        <w:div w:id="1552842130">
          <w:marLeft w:val="0"/>
          <w:marRight w:val="0"/>
          <w:marTop w:val="0"/>
          <w:marBottom w:val="0"/>
          <w:divBdr>
            <w:top w:val="none" w:sz="0" w:space="0" w:color="auto"/>
            <w:left w:val="none" w:sz="0" w:space="0" w:color="auto"/>
            <w:bottom w:val="none" w:sz="0" w:space="0" w:color="auto"/>
            <w:right w:val="none" w:sz="0" w:space="0" w:color="auto"/>
          </w:divBdr>
          <w:divsChild>
            <w:div w:id="2060788023">
              <w:marLeft w:val="0"/>
              <w:marRight w:val="0"/>
              <w:marTop w:val="192"/>
              <w:marBottom w:val="0"/>
              <w:divBdr>
                <w:top w:val="none" w:sz="0" w:space="0" w:color="auto"/>
                <w:left w:val="none" w:sz="0" w:space="0" w:color="auto"/>
                <w:bottom w:val="none" w:sz="0" w:space="0" w:color="auto"/>
                <w:right w:val="none" w:sz="0" w:space="0" w:color="auto"/>
              </w:divBdr>
            </w:div>
          </w:divsChild>
        </w:div>
        <w:div w:id="2075010476">
          <w:marLeft w:val="0"/>
          <w:marRight w:val="0"/>
          <w:marTop w:val="0"/>
          <w:marBottom w:val="0"/>
          <w:divBdr>
            <w:top w:val="none" w:sz="0" w:space="0" w:color="auto"/>
            <w:left w:val="none" w:sz="0" w:space="0" w:color="auto"/>
            <w:bottom w:val="none" w:sz="0" w:space="0" w:color="auto"/>
            <w:right w:val="none" w:sz="0" w:space="0" w:color="auto"/>
          </w:divBdr>
        </w:div>
        <w:div w:id="1496919073">
          <w:marLeft w:val="0"/>
          <w:marRight w:val="0"/>
          <w:marTop w:val="192"/>
          <w:marBottom w:val="0"/>
          <w:divBdr>
            <w:top w:val="none" w:sz="0" w:space="0" w:color="auto"/>
            <w:left w:val="none" w:sz="0" w:space="0" w:color="auto"/>
            <w:bottom w:val="none" w:sz="0" w:space="0" w:color="auto"/>
            <w:right w:val="none" w:sz="0" w:space="0" w:color="auto"/>
          </w:divBdr>
        </w:div>
        <w:div w:id="2130271017">
          <w:marLeft w:val="0"/>
          <w:marRight w:val="0"/>
          <w:marTop w:val="192"/>
          <w:marBottom w:val="0"/>
          <w:divBdr>
            <w:top w:val="none" w:sz="0" w:space="0" w:color="auto"/>
            <w:left w:val="none" w:sz="0" w:space="0" w:color="auto"/>
            <w:bottom w:val="none" w:sz="0" w:space="0" w:color="auto"/>
            <w:right w:val="none" w:sz="0" w:space="0" w:color="auto"/>
          </w:divBdr>
        </w:div>
        <w:div w:id="1729105161">
          <w:marLeft w:val="0"/>
          <w:marRight w:val="0"/>
          <w:marTop w:val="192"/>
          <w:marBottom w:val="0"/>
          <w:divBdr>
            <w:top w:val="none" w:sz="0" w:space="0" w:color="auto"/>
            <w:left w:val="none" w:sz="0" w:space="0" w:color="auto"/>
            <w:bottom w:val="none" w:sz="0" w:space="0" w:color="auto"/>
            <w:right w:val="none" w:sz="0" w:space="0" w:color="auto"/>
          </w:divBdr>
        </w:div>
        <w:div w:id="487091395">
          <w:marLeft w:val="0"/>
          <w:marRight w:val="0"/>
          <w:marTop w:val="192"/>
          <w:marBottom w:val="0"/>
          <w:divBdr>
            <w:top w:val="none" w:sz="0" w:space="0" w:color="auto"/>
            <w:left w:val="none" w:sz="0" w:space="0" w:color="auto"/>
            <w:bottom w:val="none" w:sz="0" w:space="0" w:color="auto"/>
            <w:right w:val="none" w:sz="0" w:space="0" w:color="auto"/>
          </w:divBdr>
        </w:div>
        <w:div w:id="609161670">
          <w:marLeft w:val="0"/>
          <w:marRight w:val="0"/>
          <w:marTop w:val="192"/>
          <w:marBottom w:val="0"/>
          <w:divBdr>
            <w:top w:val="none" w:sz="0" w:space="0" w:color="auto"/>
            <w:left w:val="none" w:sz="0" w:space="0" w:color="auto"/>
            <w:bottom w:val="none" w:sz="0" w:space="0" w:color="auto"/>
            <w:right w:val="none" w:sz="0" w:space="0" w:color="auto"/>
          </w:divBdr>
        </w:div>
        <w:div w:id="1652756871">
          <w:marLeft w:val="0"/>
          <w:marRight w:val="0"/>
          <w:marTop w:val="192"/>
          <w:marBottom w:val="0"/>
          <w:divBdr>
            <w:top w:val="none" w:sz="0" w:space="0" w:color="auto"/>
            <w:left w:val="none" w:sz="0" w:space="0" w:color="auto"/>
            <w:bottom w:val="none" w:sz="0" w:space="0" w:color="auto"/>
            <w:right w:val="none" w:sz="0" w:space="0" w:color="auto"/>
          </w:divBdr>
        </w:div>
        <w:div w:id="45185070">
          <w:marLeft w:val="0"/>
          <w:marRight w:val="0"/>
          <w:marTop w:val="192"/>
          <w:marBottom w:val="0"/>
          <w:divBdr>
            <w:top w:val="none" w:sz="0" w:space="0" w:color="auto"/>
            <w:left w:val="none" w:sz="0" w:space="0" w:color="auto"/>
            <w:bottom w:val="none" w:sz="0" w:space="0" w:color="auto"/>
            <w:right w:val="none" w:sz="0" w:space="0" w:color="auto"/>
          </w:divBdr>
        </w:div>
        <w:div w:id="539169367">
          <w:marLeft w:val="0"/>
          <w:marRight w:val="0"/>
          <w:marTop w:val="192"/>
          <w:marBottom w:val="0"/>
          <w:divBdr>
            <w:top w:val="none" w:sz="0" w:space="0" w:color="auto"/>
            <w:left w:val="none" w:sz="0" w:space="0" w:color="auto"/>
            <w:bottom w:val="none" w:sz="0" w:space="0" w:color="auto"/>
            <w:right w:val="none" w:sz="0" w:space="0" w:color="auto"/>
          </w:divBdr>
        </w:div>
        <w:div w:id="742727025">
          <w:marLeft w:val="0"/>
          <w:marRight w:val="0"/>
          <w:marTop w:val="192"/>
          <w:marBottom w:val="0"/>
          <w:divBdr>
            <w:top w:val="none" w:sz="0" w:space="0" w:color="auto"/>
            <w:left w:val="none" w:sz="0" w:space="0" w:color="auto"/>
            <w:bottom w:val="none" w:sz="0" w:space="0" w:color="auto"/>
            <w:right w:val="none" w:sz="0" w:space="0" w:color="auto"/>
          </w:divBdr>
        </w:div>
        <w:div w:id="2108695299">
          <w:marLeft w:val="0"/>
          <w:marRight w:val="0"/>
          <w:marTop w:val="192"/>
          <w:marBottom w:val="0"/>
          <w:divBdr>
            <w:top w:val="none" w:sz="0" w:space="0" w:color="auto"/>
            <w:left w:val="none" w:sz="0" w:space="0" w:color="auto"/>
            <w:bottom w:val="none" w:sz="0" w:space="0" w:color="auto"/>
            <w:right w:val="none" w:sz="0" w:space="0" w:color="auto"/>
          </w:divBdr>
        </w:div>
      </w:divsChild>
    </w:div>
    <w:div w:id="1879585847">
      <w:bodyDiv w:val="1"/>
      <w:marLeft w:val="0"/>
      <w:marRight w:val="0"/>
      <w:marTop w:val="0"/>
      <w:marBottom w:val="0"/>
      <w:divBdr>
        <w:top w:val="none" w:sz="0" w:space="0" w:color="auto"/>
        <w:left w:val="none" w:sz="0" w:space="0" w:color="auto"/>
        <w:bottom w:val="none" w:sz="0" w:space="0" w:color="auto"/>
        <w:right w:val="none" w:sz="0" w:space="0" w:color="auto"/>
      </w:divBdr>
      <w:divsChild>
        <w:div w:id="1437556295">
          <w:marLeft w:val="0"/>
          <w:marRight w:val="0"/>
          <w:marTop w:val="192"/>
          <w:marBottom w:val="0"/>
          <w:divBdr>
            <w:top w:val="none" w:sz="0" w:space="0" w:color="auto"/>
            <w:left w:val="none" w:sz="0" w:space="0" w:color="auto"/>
            <w:bottom w:val="none" w:sz="0" w:space="0" w:color="auto"/>
            <w:right w:val="none" w:sz="0" w:space="0" w:color="auto"/>
          </w:divBdr>
        </w:div>
        <w:div w:id="1639189939">
          <w:marLeft w:val="0"/>
          <w:marRight w:val="0"/>
          <w:marTop w:val="192"/>
          <w:marBottom w:val="0"/>
          <w:divBdr>
            <w:top w:val="none" w:sz="0" w:space="0" w:color="auto"/>
            <w:left w:val="none" w:sz="0" w:space="0" w:color="auto"/>
            <w:bottom w:val="none" w:sz="0" w:space="0" w:color="auto"/>
            <w:right w:val="none" w:sz="0" w:space="0" w:color="auto"/>
          </w:divBdr>
        </w:div>
        <w:div w:id="319114706">
          <w:marLeft w:val="0"/>
          <w:marRight w:val="0"/>
          <w:marTop w:val="192"/>
          <w:marBottom w:val="0"/>
          <w:divBdr>
            <w:top w:val="none" w:sz="0" w:space="0" w:color="auto"/>
            <w:left w:val="none" w:sz="0" w:space="0" w:color="auto"/>
            <w:bottom w:val="none" w:sz="0" w:space="0" w:color="auto"/>
            <w:right w:val="none" w:sz="0" w:space="0" w:color="auto"/>
          </w:divBdr>
        </w:div>
        <w:div w:id="4983919">
          <w:marLeft w:val="0"/>
          <w:marRight w:val="0"/>
          <w:marTop w:val="192"/>
          <w:marBottom w:val="0"/>
          <w:divBdr>
            <w:top w:val="none" w:sz="0" w:space="0" w:color="auto"/>
            <w:left w:val="none" w:sz="0" w:space="0" w:color="auto"/>
            <w:bottom w:val="none" w:sz="0" w:space="0" w:color="auto"/>
            <w:right w:val="none" w:sz="0" w:space="0" w:color="auto"/>
          </w:divBdr>
        </w:div>
        <w:div w:id="175853352">
          <w:marLeft w:val="0"/>
          <w:marRight w:val="0"/>
          <w:marTop w:val="192"/>
          <w:marBottom w:val="0"/>
          <w:divBdr>
            <w:top w:val="none" w:sz="0" w:space="0" w:color="auto"/>
            <w:left w:val="none" w:sz="0" w:space="0" w:color="auto"/>
            <w:bottom w:val="none" w:sz="0" w:space="0" w:color="auto"/>
            <w:right w:val="none" w:sz="0" w:space="0" w:color="auto"/>
          </w:divBdr>
        </w:div>
        <w:div w:id="1555390084">
          <w:marLeft w:val="0"/>
          <w:marRight w:val="0"/>
          <w:marTop w:val="192"/>
          <w:marBottom w:val="0"/>
          <w:divBdr>
            <w:top w:val="none" w:sz="0" w:space="0" w:color="auto"/>
            <w:left w:val="none" w:sz="0" w:space="0" w:color="auto"/>
            <w:bottom w:val="none" w:sz="0" w:space="0" w:color="auto"/>
            <w:right w:val="none" w:sz="0" w:space="0" w:color="auto"/>
          </w:divBdr>
        </w:div>
        <w:div w:id="569922599">
          <w:marLeft w:val="0"/>
          <w:marRight w:val="0"/>
          <w:marTop w:val="192"/>
          <w:marBottom w:val="0"/>
          <w:divBdr>
            <w:top w:val="none" w:sz="0" w:space="0" w:color="auto"/>
            <w:left w:val="none" w:sz="0" w:space="0" w:color="auto"/>
            <w:bottom w:val="none" w:sz="0" w:space="0" w:color="auto"/>
            <w:right w:val="none" w:sz="0" w:space="0" w:color="auto"/>
          </w:divBdr>
        </w:div>
        <w:div w:id="2139489195">
          <w:marLeft w:val="0"/>
          <w:marRight w:val="0"/>
          <w:marTop w:val="192"/>
          <w:marBottom w:val="0"/>
          <w:divBdr>
            <w:top w:val="none" w:sz="0" w:space="0" w:color="auto"/>
            <w:left w:val="none" w:sz="0" w:space="0" w:color="auto"/>
            <w:bottom w:val="none" w:sz="0" w:space="0" w:color="auto"/>
            <w:right w:val="none" w:sz="0" w:space="0" w:color="auto"/>
          </w:divBdr>
        </w:div>
        <w:div w:id="1343240616">
          <w:marLeft w:val="0"/>
          <w:marRight w:val="0"/>
          <w:marTop w:val="192"/>
          <w:marBottom w:val="0"/>
          <w:divBdr>
            <w:top w:val="none" w:sz="0" w:space="0" w:color="auto"/>
            <w:left w:val="none" w:sz="0" w:space="0" w:color="auto"/>
            <w:bottom w:val="none" w:sz="0" w:space="0" w:color="auto"/>
            <w:right w:val="none" w:sz="0" w:space="0" w:color="auto"/>
          </w:divBdr>
        </w:div>
        <w:div w:id="1818568347">
          <w:marLeft w:val="0"/>
          <w:marRight w:val="0"/>
          <w:marTop w:val="192"/>
          <w:marBottom w:val="0"/>
          <w:divBdr>
            <w:top w:val="none" w:sz="0" w:space="0" w:color="auto"/>
            <w:left w:val="none" w:sz="0" w:space="0" w:color="auto"/>
            <w:bottom w:val="none" w:sz="0" w:space="0" w:color="auto"/>
            <w:right w:val="none" w:sz="0" w:space="0" w:color="auto"/>
          </w:divBdr>
        </w:div>
        <w:div w:id="301348668">
          <w:marLeft w:val="0"/>
          <w:marRight w:val="0"/>
          <w:marTop w:val="192"/>
          <w:marBottom w:val="0"/>
          <w:divBdr>
            <w:top w:val="none" w:sz="0" w:space="0" w:color="auto"/>
            <w:left w:val="none" w:sz="0" w:space="0" w:color="auto"/>
            <w:bottom w:val="none" w:sz="0" w:space="0" w:color="auto"/>
            <w:right w:val="none" w:sz="0" w:space="0" w:color="auto"/>
          </w:divBdr>
        </w:div>
        <w:div w:id="104159848">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6390</Words>
  <Characters>36427</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dc:creator>
  <cp:lastModifiedBy>Кадры</cp:lastModifiedBy>
  <cp:revision>2</cp:revision>
  <cp:lastPrinted>2021-10-29T11:41:00Z</cp:lastPrinted>
  <dcterms:created xsi:type="dcterms:W3CDTF">2022-03-14T07:31:00Z</dcterms:created>
  <dcterms:modified xsi:type="dcterms:W3CDTF">2022-03-14T07:31:00Z</dcterms:modified>
</cp:coreProperties>
</file>