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2B2" w:rsidRDefault="007621C0" w:rsidP="003902B2">
      <w:pPr>
        <w:jc w:val="center"/>
      </w:pPr>
      <w:r>
        <w:rPr>
          <w:noProof/>
          <w:lang w:eastAsia="ru-RU"/>
        </w:rPr>
        <w:pict>
          <v:shapetype id="_x0000_t202" coordsize="21600,21600" o:spt="202" path="m,l,21600r21600,l21600,xe">
            <v:stroke joinstyle="miter"/>
            <v:path gradientshapeok="t" o:connecttype="rect"/>
          </v:shapetype>
          <v:shape id="Поле 3" o:spid="_x0000_s1026" type="#_x0000_t202" style="position:absolute;left:0;text-align:left;margin-left:63pt;margin-top:-36pt;width:45pt;height:18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" o:allowincell="f" filled="f" stroked="f">
            <v:textbox>
              <w:txbxContent>
                <w:p w:rsidR="003902B2" w:rsidRDefault="003902B2" w:rsidP="003902B2"/>
              </w:txbxContent>
            </v:textbox>
          </v:shape>
        </w:pict>
      </w:r>
      <w:r>
        <w:rPr>
          <w:noProof/>
          <w:lang w:eastAsia="ru-RU"/>
        </w:rPr>
        <w:pict>
          <v:group id="Полотно 2" o:spid="_x0000_s1028" editas="canvas" style="position:absolute;left:0;text-align:left;margin-left:212.45pt;margin-top:0;width:66.55pt;height:54pt;z-index:-251657216" coordsize="8451,6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8451;height:6858;visibility:visible">
              <v:fill o:detectmouseclick="t"/>
              <v:path o:connecttype="none"/>
            </v:shape>
          </v:group>
        </w:pict>
      </w:r>
    </w:p>
    <w:p w:rsidR="003902B2" w:rsidRDefault="00A57F2F" w:rsidP="003902B2">
      <w:pPr>
        <w:pStyle w:val="a4"/>
        <w:rPr>
          <w:sz w:val="32"/>
          <w:szCs w:val="32"/>
        </w:rPr>
      </w:pPr>
      <w:r w:rsidRPr="00A57F2F">
        <w:rPr>
          <w:noProof/>
          <w:sz w:val="32"/>
          <w:szCs w:val="32"/>
        </w:rPr>
        <w:drawing>
          <wp:inline distT="0" distB="0" distL="0" distR="0">
            <wp:extent cx="542925" cy="657225"/>
            <wp:effectExtent l="0" t="0" r="9525" b="9525"/>
            <wp:docPr id="3" name="Рисунок 5" descr="Герб Юрьевецкого района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Герб Юрьевецкого района МАЛ"/>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2925" cy="657225"/>
                    </a:xfrm>
                    <a:prstGeom prst="rect">
                      <a:avLst/>
                    </a:prstGeom>
                    <a:noFill/>
                    <a:ln>
                      <a:noFill/>
                    </a:ln>
                  </pic:spPr>
                </pic:pic>
              </a:graphicData>
            </a:graphic>
          </wp:inline>
        </w:drawing>
      </w:r>
    </w:p>
    <w:p w:rsidR="003902B2" w:rsidRPr="00A57F2F" w:rsidRDefault="003902B2" w:rsidP="00A57F2F">
      <w:pPr>
        <w:pStyle w:val="a4"/>
        <w:rPr>
          <w:sz w:val="28"/>
          <w:szCs w:val="28"/>
        </w:rPr>
      </w:pPr>
      <w:r w:rsidRPr="00A57F2F">
        <w:rPr>
          <w:sz w:val="28"/>
          <w:szCs w:val="28"/>
        </w:rPr>
        <w:t>РОССИЙСКАЯ ФЕДЕРАЦИЯ</w:t>
      </w:r>
    </w:p>
    <w:p w:rsidR="00A57F2F" w:rsidRPr="00A57F2F" w:rsidRDefault="00A57F2F" w:rsidP="00A57F2F">
      <w:pPr>
        <w:pStyle w:val="a4"/>
        <w:rPr>
          <w:sz w:val="28"/>
          <w:szCs w:val="28"/>
        </w:rPr>
      </w:pPr>
      <w:r w:rsidRPr="00A57F2F">
        <w:rPr>
          <w:sz w:val="28"/>
          <w:szCs w:val="28"/>
        </w:rPr>
        <w:t>ИВАНОВСКАЯ ОБЛАСТЬ</w:t>
      </w:r>
    </w:p>
    <w:p w:rsidR="00A57F2F" w:rsidRPr="00A57F2F" w:rsidRDefault="00A57F2F" w:rsidP="00A57F2F">
      <w:pPr>
        <w:pStyle w:val="a4"/>
        <w:rPr>
          <w:sz w:val="28"/>
          <w:szCs w:val="28"/>
        </w:rPr>
      </w:pPr>
      <w:r w:rsidRPr="00A57F2F">
        <w:rPr>
          <w:sz w:val="28"/>
          <w:szCs w:val="28"/>
        </w:rPr>
        <w:t>ЮРЬЕВЕЦКИЙ МУНИЦИПАЛЬНЫЙ РАЙОН</w:t>
      </w:r>
    </w:p>
    <w:p w:rsidR="003902B2" w:rsidRPr="00A57F2F" w:rsidRDefault="003902B2" w:rsidP="003902B2">
      <w:pPr>
        <w:jc w:val="center"/>
        <w:rPr>
          <w:b/>
          <w:bCs/>
          <w:sz w:val="28"/>
          <w:szCs w:val="28"/>
        </w:rPr>
      </w:pPr>
    </w:p>
    <w:p w:rsidR="003902B2" w:rsidRPr="00A57F2F" w:rsidRDefault="003902B2" w:rsidP="003902B2">
      <w:pPr>
        <w:pStyle w:val="a6"/>
        <w:rPr>
          <w:sz w:val="28"/>
          <w:szCs w:val="28"/>
        </w:rPr>
      </w:pPr>
    </w:p>
    <w:p w:rsidR="003902B2" w:rsidRPr="00A57F2F" w:rsidRDefault="003902B2" w:rsidP="00A57F2F">
      <w:pPr>
        <w:pStyle w:val="a6"/>
        <w:rPr>
          <w:sz w:val="28"/>
          <w:szCs w:val="28"/>
        </w:rPr>
      </w:pPr>
      <w:r w:rsidRPr="00A57F2F">
        <w:rPr>
          <w:sz w:val="28"/>
          <w:szCs w:val="28"/>
        </w:rPr>
        <w:t xml:space="preserve">СОВЕТ </w:t>
      </w:r>
      <w:r w:rsidR="00A930C2" w:rsidRPr="00A57F2F">
        <w:rPr>
          <w:sz w:val="28"/>
          <w:szCs w:val="28"/>
        </w:rPr>
        <w:t>ЮРЬЕВЕЦКОГО</w:t>
      </w:r>
      <w:r w:rsidRPr="00A57F2F">
        <w:rPr>
          <w:sz w:val="28"/>
          <w:szCs w:val="28"/>
        </w:rPr>
        <w:t xml:space="preserve"> МУНИЦИПАЛЬНОГО РАЙОНА </w:t>
      </w:r>
    </w:p>
    <w:p w:rsidR="003902B2" w:rsidRPr="00A57F2F" w:rsidRDefault="003902B2" w:rsidP="003902B2">
      <w:pPr>
        <w:pStyle w:val="1"/>
        <w:rPr>
          <w:sz w:val="28"/>
          <w:szCs w:val="28"/>
        </w:rPr>
      </w:pPr>
    </w:p>
    <w:p w:rsidR="003902B2" w:rsidRPr="00A57F2F" w:rsidRDefault="003902B2" w:rsidP="003902B2">
      <w:pPr>
        <w:pStyle w:val="1"/>
        <w:rPr>
          <w:sz w:val="28"/>
          <w:szCs w:val="28"/>
        </w:rPr>
      </w:pPr>
      <w:proofErr w:type="gramStart"/>
      <w:r w:rsidRPr="00A57F2F">
        <w:rPr>
          <w:sz w:val="28"/>
          <w:szCs w:val="28"/>
        </w:rPr>
        <w:t>Р</w:t>
      </w:r>
      <w:proofErr w:type="gramEnd"/>
      <w:r w:rsidRPr="00A57F2F">
        <w:rPr>
          <w:sz w:val="28"/>
          <w:szCs w:val="28"/>
        </w:rPr>
        <w:t xml:space="preserve"> Е Ш Е Н И Е</w:t>
      </w:r>
    </w:p>
    <w:p w:rsidR="003902B2" w:rsidRPr="00A04A09" w:rsidRDefault="003902B2" w:rsidP="003902B2">
      <w:pPr>
        <w:jc w:val="center"/>
      </w:pPr>
    </w:p>
    <w:p w:rsidR="00041A1B" w:rsidRDefault="00BE4480" w:rsidP="00041A1B">
      <w:pPr>
        <w:pStyle w:val="a3"/>
        <w:ind w:left="708"/>
        <w:jc w:val="center"/>
        <w:rPr>
          <w:rFonts w:ascii="Times New Roman" w:hAnsi="Times New Roman" w:cs="Times New Roman"/>
          <w:sz w:val="24"/>
          <w:szCs w:val="24"/>
        </w:rPr>
      </w:pPr>
      <w:r w:rsidRPr="00BE4480">
        <w:rPr>
          <w:rFonts w:ascii="Times New Roman" w:hAnsi="Times New Roman" w:cs="Times New Roman"/>
          <w:u w:val="single"/>
        </w:rPr>
        <w:t>28.10.</w:t>
      </w:r>
      <w:r w:rsidR="003902B2" w:rsidRPr="00BE4480">
        <w:rPr>
          <w:rFonts w:ascii="Times New Roman" w:hAnsi="Times New Roman" w:cs="Times New Roman"/>
          <w:u w:val="single"/>
        </w:rPr>
        <w:t>2021</w:t>
      </w:r>
      <w:r w:rsidRPr="00BE4480">
        <w:rPr>
          <w:rFonts w:ascii="Times New Roman" w:hAnsi="Times New Roman" w:cs="Times New Roman"/>
          <w:u w:val="single"/>
        </w:rPr>
        <w:t>г.</w:t>
      </w:r>
      <w:r w:rsidR="003902B2" w:rsidRPr="000927C3">
        <w:rPr>
          <w:rFonts w:ascii="Times New Roman" w:hAnsi="Times New Roman" w:cs="Times New Roman"/>
        </w:rPr>
        <w:tab/>
      </w:r>
      <w:r w:rsidR="003902B2" w:rsidRPr="000927C3">
        <w:rPr>
          <w:rFonts w:ascii="Times New Roman" w:hAnsi="Times New Roman" w:cs="Times New Roman"/>
        </w:rPr>
        <w:tab/>
      </w:r>
      <w:r w:rsidR="003902B2" w:rsidRPr="000927C3">
        <w:rPr>
          <w:rFonts w:ascii="Times New Roman" w:hAnsi="Times New Roman" w:cs="Times New Roman"/>
        </w:rPr>
        <w:tab/>
      </w:r>
      <w:r w:rsidR="003902B2" w:rsidRPr="000927C3">
        <w:rPr>
          <w:rFonts w:ascii="Times New Roman" w:hAnsi="Times New Roman" w:cs="Times New Roman"/>
        </w:rPr>
        <w:tab/>
      </w:r>
      <w:r w:rsidR="003902B2" w:rsidRPr="000927C3">
        <w:rPr>
          <w:rFonts w:ascii="Times New Roman" w:hAnsi="Times New Roman" w:cs="Times New Roman"/>
        </w:rPr>
        <w:tab/>
      </w:r>
      <w:r w:rsidR="003902B2" w:rsidRPr="000927C3">
        <w:rPr>
          <w:rFonts w:ascii="Times New Roman" w:hAnsi="Times New Roman" w:cs="Times New Roman"/>
        </w:rPr>
        <w:tab/>
      </w:r>
      <w:r w:rsidR="003902B2" w:rsidRPr="000927C3">
        <w:rPr>
          <w:rFonts w:ascii="Times New Roman" w:hAnsi="Times New Roman" w:cs="Times New Roman"/>
        </w:rPr>
        <w:tab/>
      </w:r>
      <w:r w:rsidR="003902B2">
        <w:rPr>
          <w:rFonts w:ascii="Times New Roman" w:hAnsi="Times New Roman" w:cs="Times New Roman"/>
        </w:rPr>
        <w:t xml:space="preserve">    </w:t>
      </w:r>
      <w:r w:rsidR="003902B2" w:rsidRPr="00BE4480">
        <w:rPr>
          <w:rFonts w:ascii="Times New Roman" w:hAnsi="Times New Roman" w:cs="Times New Roman"/>
          <w:u w:val="single"/>
        </w:rPr>
        <w:t>№</w:t>
      </w:r>
      <w:r w:rsidRPr="00BE4480">
        <w:rPr>
          <w:rFonts w:ascii="Times New Roman" w:hAnsi="Times New Roman" w:cs="Times New Roman"/>
          <w:u w:val="single"/>
        </w:rPr>
        <w:t xml:space="preserve"> 94</w:t>
      </w:r>
      <w:r w:rsidR="003902B2" w:rsidRPr="00BE4480">
        <w:rPr>
          <w:rFonts w:ascii="Times New Roman" w:hAnsi="Times New Roman" w:cs="Times New Roman"/>
          <w:u w:val="single"/>
        </w:rPr>
        <w:tab/>
      </w:r>
      <w:r w:rsidR="003902B2" w:rsidRPr="000927C3">
        <w:rPr>
          <w:rFonts w:ascii="Times New Roman" w:hAnsi="Times New Roman" w:cs="Times New Roman"/>
        </w:rPr>
        <w:tab/>
      </w:r>
      <w:r w:rsidR="003902B2" w:rsidRPr="000927C3">
        <w:rPr>
          <w:rFonts w:ascii="Times New Roman" w:hAnsi="Times New Roman" w:cs="Times New Roman"/>
        </w:rPr>
        <w:tab/>
      </w:r>
      <w:r w:rsidR="003902B2" w:rsidRPr="003902B2">
        <w:rPr>
          <w:rFonts w:ascii="Times New Roman" w:hAnsi="Times New Roman" w:cs="Times New Roman"/>
          <w:sz w:val="24"/>
          <w:szCs w:val="24"/>
        </w:rPr>
        <w:t>     </w:t>
      </w:r>
    </w:p>
    <w:p w:rsidR="00BE4480" w:rsidRDefault="00BE4480" w:rsidP="00041A1B">
      <w:pPr>
        <w:pStyle w:val="a3"/>
        <w:ind w:left="708"/>
        <w:jc w:val="center"/>
        <w:rPr>
          <w:rFonts w:ascii="Times New Roman" w:hAnsi="Times New Roman" w:cs="Times New Roman"/>
          <w:sz w:val="24"/>
          <w:szCs w:val="24"/>
        </w:rPr>
      </w:pPr>
    </w:p>
    <w:p w:rsidR="003902B2" w:rsidRPr="00041A1B" w:rsidRDefault="003902B2" w:rsidP="00041A1B">
      <w:pPr>
        <w:pStyle w:val="a3"/>
        <w:ind w:left="708"/>
        <w:jc w:val="center"/>
        <w:rPr>
          <w:rFonts w:ascii="Times New Roman" w:hAnsi="Times New Roman" w:cs="Times New Roman"/>
          <w:b/>
          <w:sz w:val="24"/>
          <w:szCs w:val="24"/>
        </w:rPr>
      </w:pPr>
      <w:r w:rsidRPr="003902B2">
        <w:rPr>
          <w:rFonts w:ascii="Times New Roman" w:hAnsi="Times New Roman" w:cs="Times New Roman"/>
          <w:sz w:val="24"/>
          <w:szCs w:val="24"/>
        </w:rPr>
        <w:t xml:space="preserve"> </w:t>
      </w:r>
      <w:r w:rsidR="00041A1B" w:rsidRPr="00041A1B">
        <w:rPr>
          <w:rFonts w:ascii="Times New Roman" w:hAnsi="Times New Roman" w:cs="Times New Roman"/>
          <w:b/>
          <w:sz w:val="24"/>
          <w:szCs w:val="24"/>
        </w:rPr>
        <w:t xml:space="preserve">Об утверждении Положения </w:t>
      </w:r>
      <w:r w:rsidR="00041A1B" w:rsidRPr="00041A1B">
        <w:rPr>
          <w:rFonts w:ascii="Times New Roman" w:hAnsi="Times New Roman"/>
          <w:b/>
          <w:sz w:val="24"/>
          <w:szCs w:val="24"/>
          <w:lang w:eastAsia="ru-RU"/>
        </w:rPr>
        <w:t xml:space="preserve">о </w:t>
      </w:r>
      <w:r w:rsidR="00041A1B" w:rsidRPr="00041A1B">
        <w:rPr>
          <w:rFonts w:ascii="Times New Roman" w:hAnsi="Times New Roman" w:cs="Times New Roman"/>
          <w:b/>
          <w:bCs/>
          <w:color w:val="333333"/>
          <w:sz w:val="24"/>
          <w:szCs w:val="24"/>
        </w:rPr>
        <w:t xml:space="preserve">муниципальном земельном контроле </w:t>
      </w:r>
      <w:r w:rsidR="00041A1B" w:rsidRPr="00041A1B">
        <w:rPr>
          <w:rFonts w:ascii="Times New Roman" w:hAnsi="Times New Roman"/>
          <w:b/>
          <w:sz w:val="24"/>
          <w:szCs w:val="24"/>
          <w:lang w:eastAsia="ru-RU"/>
        </w:rPr>
        <w:t>на территории Юрьевецкого муниципального района Ивановской области</w:t>
      </w:r>
    </w:p>
    <w:p w:rsidR="003E36D9" w:rsidRPr="006F664B" w:rsidRDefault="003E36D9" w:rsidP="006F664B">
      <w:pPr>
        <w:pStyle w:val="a3"/>
        <w:jc w:val="center"/>
        <w:rPr>
          <w:rFonts w:ascii="Times New Roman" w:hAnsi="Times New Roman" w:cs="Times New Roman"/>
          <w:sz w:val="24"/>
          <w:szCs w:val="24"/>
        </w:rPr>
      </w:pPr>
      <w:r w:rsidRPr="006F664B">
        <w:rPr>
          <w:rFonts w:ascii="Times New Roman" w:hAnsi="Times New Roman" w:cs="Times New Roman"/>
          <w:sz w:val="24"/>
          <w:szCs w:val="24"/>
        </w:rPr>
        <w:t>(в ред</w:t>
      </w:r>
      <w:r w:rsidR="006F664B" w:rsidRPr="006F664B">
        <w:rPr>
          <w:rFonts w:ascii="Times New Roman" w:hAnsi="Times New Roman" w:cs="Times New Roman"/>
          <w:sz w:val="24"/>
          <w:szCs w:val="24"/>
        </w:rPr>
        <w:t>акции</w:t>
      </w:r>
      <w:r w:rsidRPr="006F664B">
        <w:rPr>
          <w:rFonts w:ascii="Times New Roman" w:hAnsi="Times New Roman" w:cs="Times New Roman"/>
          <w:sz w:val="24"/>
          <w:szCs w:val="24"/>
        </w:rPr>
        <w:t xml:space="preserve"> от 22.02.2022 №11</w:t>
      </w:r>
      <w:r w:rsidR="006F664B" w:rsidRPr="006F664B">
        <w:rPr>
          <w:rFonts w:ascii="Times New Roman" w:hAnsi="Times New Roman" w:cs="Times New Roman"/>
          <w:sz w:val="24"/>
          <w:szCs w:val="24"/>
        </w:rPr>
        <w:t>6</w:t>
      </w:r>
      <w:r w:rsidR="00FB43CA">
        <w:rPr>
          <w:rFonts w:ascii="Times New Roman" w:hAnsi="Times New Roman" w:cs="Times New Roman"/>
          <w:sz w:val="24"/>
          <w:szCs w:val="24"/>
        </w:rPr>
        <w:t>, от 22.04.2022 №124</w:t>
      </w:r>
      <w:r w:rsidRPr="006F664B">
        <w:rPr>
          <w:rFonts w:ascii="Times New Roman" w:hAnsi="Times New Roman" w:cs="Times New Roman"/>
          <w:sz w:val="24"/>
          <w:szCs w:val="24"/>
        </w:rPr>
        <w:t>)</w:t>
      </w:r>
    </w:p>
    <w:p w:rsidR="00041A1B" w:rsidRDefault="00041A1B" w:rsidP="002B3B94">
      <w:pPr>
        <w:spacing w:after="0" w:line="240" w:lineRule="auto"/>
        <w:ind w:firstLine="709"/>
        <w:jc w:val="both"/>
        <w:rPr>
          <w:rFonts w:ascii="Times New Roman" w:eastAsia="Calibri" w:hAnsi="Times New Roman" w:cs="Times New Roman"/>
          <w:sz w:val="24"/>
          <w:szCs w:val="24"/>
        </w:rPr>
      </w:pPr>
    </w:p>
    <w:p w:rsidR="002B3B94" w:rsidRPr="002B3B94" w:rsidRDefault="002B3B94" w:rsidP="002B3B94">
      <w:pPr>
        <w:spacing w:after="0" w:line="240" w:lineRule="auto"/>
        <w:ind w:firstLine="709"/>
        <w:jc w:val="both"/>
        <w:rPr>
          <w:rFonts w:ascii="Times New Roman" w:eastAsia="Calibri" w:hAnsi="Times New Roman" w:cs="Times New Roman"/>
          <w:sz w:val="24"/>
          <w:szCs w:val="24"/>
        </w:rPr>
      </w:pPr>
      <w:r w:rsidRPr="002B3B94">
        <w:rPr>
          <w:rFonts w:ascii="Times New Roman" w:eastAsia="Calibri" w:hAnsi="Times New Roman" w:cs="Times New Roman"/>
          <w:sz w:val="24"/>
          <w:szCs w:val="24"/>
        </w:rPr>
        <w:t xml:space="preserve">В соответствии с Федеральным законом от 31.07.2020 № 248-ФЗ «О государственном контроле (надзоре) и муниципальном контроле в </w:t>
      </w:r>
      <w:proofErr w:type="gramStart"/>
      <w:r w:rsidRPr="002B3B94">
        <w:rPr>
          <w:rFonts w:ascii="Times New Roman" w:eastAsia="Calibri" w:hAnsi="Times New Roman" w:cs="Times New Roman"/>
          <w:sz w:val="24"/>
          <w:szCs w:val="24"/>
        </w:rPr>
        <w:t>Российской</w:t>
      </w:r>
      <w:proofErr w:type="gramEnd"/>
      <w:r w:rsidRPr="002B3B94">
        <w:rPr>
          <w:rFonts w:ascii="Times New Roman" w:eastAsia="Calibri" w:hAnsi="Times New Roman" w:cs="Times New Roman"/>
          <w:sz w:val="24"/>
          <w:szCs w:val="24"/>
        </w:rPr>
        <w:t xml:space="preserve"> </w:t>
      </w:r>
      <w:proofErr w:type="gramStart"/>
      <w:r w:rsidRPr="002B3B94">
        <w:rPr>
          <w:rFonts w:ascii="Times New Roman" w:eastAsia="Calibri" w:hAnsi="Times New Roman" w:cs="Times New Roman"/>
          <w:sz w:val="24"/>
          <w:szCs w:val="24"/>
        </w:rPr>
        <w:t>Федерации», Федеральным законом от 11.06.2021 № 170-ФЗ «О внесении изменений в отдельные законодательные акты Российской Федерации в связи с принятием Федерального закона «О государственном контроле (надзоре) и муниципальном контроле в Российской Федерации</w:t>
      </w:r>
      <w:r w:rsidRPr="002B3B94">
        <w:rPr>
          <w:rFonts w:ascii="Times New Roman" w:eastAsia="Calibri" w:hAnsi="Times New Roman" w:cs="Times New Roman"/>
          <w:color w:val="000000"/>
          <w:sz w:val="24"/>
          <w:szCs w:val="24"/>
        </w:rPr>
        <w:t xml:space="preserve">», </w:t>
      </w:r>
      <w:r w:rsidRPr="002B3B94">
        <w:rPr>
          <w:rFonts w:ascii="Times New Roman" w:eastAsia="Calibri" w:hAnsi="Times New Roman" w:cs="Times New Roman"/>
          <w:sz w:val="24"/>
          <w:szCs w:val="24"/>
        </w:rPr>
        <w:t>Федеральными законами от 06.10.2003 № 131-ФЗ «Об общих принципах организации местного самоуправления в Российской Федерации»</w:t>
      </w:r>
      <w:r w:rsidR="00674B0F">
        <w:rPr>
          <w:rFonts w:ascii="Times New Roman" w:eastAsia="Calibri" w:hAnsi="Times New Roman" w:cs="Times New Roman"/>
          <w:sz w:val="24"/>
          <w:szCs w:val="24"/>
        </w:rPr>
        <w:t>,</w:t>
      </w:r>
      <w:r w:rsidRPr="002B3B94">
        <w:rPr>
          <w:rFonts w:ascii="Times New Roman" w:eastAsia="Calibri" w:hAnsi="Times New Roman" w:cs="Times New Roman"/>
          <w:color w:val="000000"/>
          <w:sz w:val="24"/>
          <w:szCs w:val="24"/>
        </w:rPr>
        <w:t xml:space="preserve"> </w:t>
      </w:r>
      <w:r w:rsidR="00674B0F" w:rsidRPr="00674B0F">
        <w:rPr>
          <w:rFonts w:ascii="Times New Roman" w:eastAsia="Calibri" w:hAnsi="Times New Roman" w:cs="Times New Roman"/>
          <w:color w:val="000000"/>
          <w:sz w:val="24"/>
          <w:szCs w:val="24"/>
        </w:rPr>
        <w:t>руководствуясь Уставом Юрьевецкого муниципального района Ивановской области</w:t>
      </w:r>
      <w:r w:rsidR="00674B0F">
        <w:rPr>
          <w:rFonts w:ascii="Times New Roman" w:eastAsia="Calibri" w:hAnsi="Times New Roman" w:cs="Times New Roman"/>
          <w:color w:val="000000"/>
          <w:sz w:val="24"/>
          <w:szCs w:val="24"/>
        </w:rPr>
        <w:t>, Совет Юрьевецкого муниципального района</w:t>
      </w:r>
      <w:proofErr w:type="gramEnd"/>
    </w:p>
    <w:p w:rsidR="003902B2" w:rsidRDefault="003902B2" w:rsidP="003902B2">
      <w:pPr>
        <w:pStyle w:val="a3"/>
        <w:jc w:val="both"/>
        <w:rPr>
          <w:rFonts w:ascii="Times New Roman" w:hAnsi="Times New Roman" w:cs="Times New Roman"/>
          <w:sz w:val="24"/>
          <w:szCs w:val="24"/>
        </w:rPr>
      </w:pPr>
    </w:p>
    <w:p w:rsidR="00A57F2F" w:rsidRPr="00674B0F" w:rsidRDefault="003902B2" w:rsidP="00674B0F">
      <w:pPr>
        <w:pStyle w:val="a3"/>
        <w:ind w:firstLine="708"/>
        <w:jc w:val="both"/>
        <w:rPr>
          <w:rFonts w:ascii="Times New Roman" w:hAnsi="Times New Roman"/>
          <w:sz w:val="24"/>
          <w:szCs w:val="24"/>
          <w:lang w:eastAsia="ru-RU"/>
        </w:rPr>
      </w:pPr>
      <w:r w:rsidRPr="00674B0F">
        <w:rPr>
          <w:rFonts w:ascii="Times New Roman" w:hAnsi="Times New Roman" w:cs="Times New Roman"/>
          <w:b/>
          <w:sz w:val="24"/>
          <w:szCs w:val="24"/>
        </w:rPr>
        <w:t>РЕШИЛ:</w:t>
      </w:r>
      <w:r w:rsidRPr="00674B0F">
        <w:rPr>
          <w:rFonts w:ascii="Times New Roman" w:hAnsi="Times New Roman" w:cs="Times New Roman"/>
          <w:b/>
          <w:sz w:val="24"/>
          <w:szCs w:val="24"/>
        </w:rPr>
        <w:br/>
      </w:r>
      <w:r w:rsidRPr="003902B2">
        <w:rPr>
          <w:rFonts w:ascii="Times New Roman" w:hAnsi="Times New Roman" w:cs="Times New Roman"/>
          <w:sz w:val="24"/>
          <w:szCs w:val="24"/>
        </w:rPr>
        <w:t xml:space="preserve">      </w:t>
      </w:r>
      <w:r>
        <w:rPr>
          <w:rFonts w:ascii="Times New Roman" w:hAnsi="Times New Roman" w:cs="Times New Roman"/>
          <w:sz w:val="24"/>
          <w:szCs w:val="24"/>
        </w:rPr>
        <w:tab/>
      </w:r>
      <w:r w:rsidRPr="00674B0F">
        <w:rPr>
          <w:rFonts w:ascii="Times New Roman" w:hAnsi="Times New Roman"/>
          <w:sz w:val="24"/>
          <w:szCs w:val="24"/>
          <w:lang w:eastAsia="ru-RU"/>
        </w:rPr>
        <w:t>1. </w:t>
      </w:r>
      <w:r w:rsidR="00A57F2F" w:rsidRPr="00674B0F">
        <w:rPr>
          <w:rFonts w:ascii="Times New Roman" w:hAnsi="Times New Roman"/>
          <w:sz w:val="24"/>
          <w:szCs w:val="24"/>
          <w:lang w:eastAsia="ru-RU"/>
        </w:rPr>
        <w:t xml:space="preserve">  </w:t>
      </w:r>
      <w:r w:rsidRPr="00674B0F">
        <w:rPr>
          <w:rFonts w:ascii="Times New Roman" w:hAnsi="Times New Roman"/>
          <w:sz w:val="24"/>
          <w:szCs w:val="24"/>
          <w:lang w:eastAsia="ru-RU"/>
        </w:rPr>
        <w:t xml:space="preserve">Утвердить Положение о </w:t>
      </w:r>
      <w:r w:rsidR="00674B0F" w:rsidRPr="00674B0F">
        <w:rPr>
          <w:rFonts w:ascii="Times New Roman" w:hAnsi="Times New Roman" w:cs="Times New Roman"/>
          <w:bCs/>
          <w:color w:val="333333"/>
          <w:sz w:val="24"/>
          <w:szCs w:val="24"/>
        </w:rPr>
        <w:t>муниципальном</w:t>
      </w:r>
      <w:r w:rsidR="00A37905">
        <w:rPr>
          <w:rFonts w:ascii="Times New Roman" w:hAnsi="Times New Roman" w:cs="Times New Roman"/>
          <w:bCs/>
          <w:color w:val="333333"/>
          <w:sz w:val="24"/>
          <w:szCs w:val="24"/>
        </w:rPr>
        <w:t xml:space="preserve"> земельном</w:t>
      </w:r>
      <w:r w:rsidR="00674B0F" w:rsidRPr="00674B0F">
        <w:rPr>
          <w:rFonts w:ascii="Times New Roman" w:hAnsi="Times New Roman" w:cs="Times New Roman"/>
          <w:bCs/>
          <w:color w:val="333333"/>
          <w:sz w:val="24"/>
          <w:szCs w:val="24"/>
        </w:rPr>
        <w:t xml:space="preserve"> контроле </w:t>
      </w:r>
      <w:r w:rsidRPr="00674B0F">
        <w:rPr>
          <w:rFonts w:ascii="Times New Roman" w:hAnsi="Times New Roman"/>
          <w:sz w:val="24"/>
          <w:szCs w:val="24"/>
          <w:lang w:eastAsia="ru-RU"/>
        </w:rPr>
        <w:t xml:space="preserve">на территории </w:t>
      </w:r>
      <w:r w:rsidR="00A930C2" w:rsidRPr="00674B0F">
        <w:rPr>
          <w:rFonts w:ascii="Times New Roman" w:hAnsi="Times New Roman"/>
          <w:sz w:val="24"/>
          <w:szCs w:val="24"/>
          <w:lang w:eastAsia="ru-RU"/>
        </w:rPr>
        <w:t>Юрьевецкого</w:t>
      </w:r>
      <w:r w:rsidR="00A57F2F" w:rsidRPr="00674B0F">
        <w:rPr>
          <w:rFonts w:ascii="Times New Roman" w:hAnsi="Times New Roman"/>
          <w:sz w:val="24"/>
          <w:szCs w:val="24"/>
          <w:lang w:eastAsia="ru-RU"/>
        </w:rPr>
        <w:t xml:space="preserve"> муниципального района И</w:t>
      </w:r>
      <w:r w:rsidRPr="00674B0F">
        <w:rPr>
          <w:rFonts w:ascii="Times New Roman" w:hAnsi="Times New Roman"/>
          <w:sz w:val="24"/>
          <w:szCs w:val="24"/>
          <w:lang w:eastAsia="ru-RU"/>
        </w:rPr>
        <w:t>вановской области (приложение №1).</w:t>
      </w:r>
    </w:p>
    <w:p w:rsidR="002B3B94" w:rsidRPr="00674B0F" w:rsidRDefault="002B3B94" w:rsidP="00674B0F">
      <w:pPr>
        <w:pStyle w:val="a3"/>
        <w:ind w:firstLine="708"/>
        <w:jc w:val="both"/>
        <w:rPr>
          <w:rFonts w:ascii="Times New Roman" w:hAnsi="Times New Roman"/>
          <w:sz w:val="24"/>
          <w:szCs w:val="24"/>
        </w:rPr>
      </w:pPr>
      <w:r w:rsidRPr="00674B0F">
        <w:rPr>
          <w:rFonts w:ascii="Times New Roman" w:hAnsi="Times New Roman"/>
          <w:sz w:val="24"/>
          <w:szCs w:val="24"/>
        </w:rPr>
        <w:t>2. Обнародовать настоящее решение в соответствии с п.10 ст.8 Устава  Юрьевецкого муниципального района и разместить на официальном сайте Юрьевецкого муниципального района.</w:t>
      </w:r>
    </w:p>
    <w:p w:rsidR="003902B2" w:rsidRDefault="002B3B94" w:rsidP="00674B0F">
      <w:pPr>
        <w:pStyle w:val="a3"/>
        <w:ind w:firstLine="708"/>
        <w:jc w:val="both"/>
        <w:rPr>
          <w:rFonts w:ascii="Times New Roman" w:hAnsi="Times New Roman"/>
          <w:sz w:val="24"/>
          <w:szCs w:val="24"/>
        </w:rPr>
      </w:pPr>
      <w:r w:rsidRPr="00674B0F">
        <w:rPr>
          <w:rFonts w:ascii="Times New Roman" w:hAnsi="Times New Roman"/>
          <w:sz w:val="24"/>
          <w:szCs w:val="24"/>
        </w:rPr>
        <w:t>3.    Данное решение вступает в силу с 01 января 2022 года.</w:t>
      </w:r>
    </w:p>
    <w:p w:rsidR="00BE4480" w:rsidRPr="00674B0F" w:rsidRDefault="00BE4480" w:rsidP="00674B0F">
      <w:pPr>
        <w:pStyle w:val="a3"/>
        <w:ind w:firstLine="708"/>
        <w:jc w:val="both"/>
        <w:rPr>
          <w:rFonts w:ascii="Times New Roman" w:hAnsi="Times New Roman"/>
          <w:sz w:val="24"/>
          <w:szCs w:val="24"/>
        </w:rPr>
      </w:pPr>
      <w:r>
        <w:rPr>
          <w:rFonts w:ascii="Times New Roman" w:hAnsi="Times New Roman"/>
          <w:sz w:val="24"/>
          <w:szCs w:val="24"/>
        </w:rPr>
        <w:t xml:space="preserve">4.    Решение Совета Юрьевецкого муниципального района от 23.08.2021г. №87 «Об утверждении положения о муниципальном  земельном </w:t>
      </w:r>
      <w:proofErr w:type="gramStart"/>
      <w:r>
        <w:rPr>
          <w:rFonts w:ascii="Times New Roman" w:hAnsi="Times New Roman"/>
          <w:sz w:val="24"/>
          <w:szCs w:val="24"/>
        </w:rPr>
        <w:t>контроле за</w:t>
      </w:r>
      <w:proofErr w:type="gramEnd"/>
      <w:r>
        <w:rPr>
          <w:rFonts w:ascii="Times New Roman" w:hAnsi="Times New Roman"/>
          <w:sz w:val="24"/>
          <w:szCs w:val="24"/>
        </w:rPr>
        <w:t xml:space="preserve"> использованием земель на территории Юрьевецкого муниципального района» считать утратившим силу с 01 января 2022 года.</w:t>
      </w:r>
    </w:p>
    <w:p w:rsidR="00060C97" w:rsidRDefault="00060C97" w:rsidP="003902B2">
      <w:pPr>
        <w:pStyle w:val="ConsPlusNormal"/>
        <w:widowControl/>
        <w:ind w:firstLine="0"/>
        <w:jc w:val="both"/>
        <w:rPr>
          <w:rFonts w:ascii="Times New Roman" w:hAnsi="Times New Roman" w:cs="Times New Roman"/>
          <w:b/>
          <w:sz w:val="28"/>
          <w:szCs w:val="28"/>
        </w:rPr>
      </w:pPr>
    </w:p>
    <w:p w:rsidR="003902B2" w:rsidRPr="000927C3" w:rsidRDefault="00A57F2F" w:rsidP="003902B2">
      <w:pPr>
        <w:pStyle w:val="ConsPlusNormal"/>
        <w:widowControl/>
        <w:ind w:firstLine="0"/>
        <w:jc w:val="both"/>
        <w:rPr>
          <w:rFonts w:ascii="Times New Roman" w:hAnsi="Times New Roman" w:cs="Times New Roman"/>
          <w:b/>
          <w:sz w:val="28"/>
          <w:szCs w:val="28"/>
        </w:rPr>
      </w:pPr>
      <w:r>
        <w:rPr>
          <w:rFonts w:ascii="Times New Roman" w:hAnsi="Times New Roman" w:cs="Times New Roman"/>
          <w:b/>
          <w:sz w:val="28"/>
          <w:szCs w:val="28"/>
        </w:rPr>
        <w:t>Глава</w:t>
      </w:r>
      <w:r w:rsidR="003902B2" w:rsidRPr="000927C3">
        <w:rPr>
          <w:rFonts w:ascii="Times New Roman" w:hAnsi="Times New Roman" w:cs="Times New Roman"/>
          <w:b/>
          <w:sz w:val="28"/>
          <w:szCs w:val="28"/>
        </w:rPr>
        <w:t xml:space="preserve"> </w:t>
      </w:r>
      <w:r w:rsidR="00A930C2">
        <w:rPr>
          <w:rFonts w:ascii="Times New Roman" w:hAnsi="Times New Roman" w:cs="Times New Roman"/>
          <w:b/>
          <w:sz w:val="28"/>
          <w:szCs w:val="28"/>
        </w:rPr>
        <w:t>Юрьевецкого</w:t>
      </w:r>
    </w:p>
    <w:p w:rsidR="003902B2" w:rsidRPr="000927C3" w:rsidRDefault="003902B2" w:rsidP="003902B2">
      <w:pPr>
        <w:pStyle w:val="ConsPlusNormal"/>
        <w:widowControl/>
        <w:ind w:firstLine="0"/>
        <w:jc w:val="both"/>
        <w:rPr>
          <w:rFonts w:ascii="Times New Roman" w:hAnsi="Times New Roman" w:cs="Times New Roman"/>
          <w:b/>
          <w:sz w:val="28"/>
          <w:szCs w:val="28"/>
        </w:rPr>
      </w:pPr>
      <w:r w:rsidRPr="000927C3">
        <w:rPr>
          <w:rFonts w:ascii="Times New Roman" w:hAnsi="Times New Roman" w:cs="Times New Roman"/>
          <w:b/>
          <w:sz w:val="28"/>
          <w:szCs w:val="28"/>
        </w:rPr>
        <w:t xml:space="preserve">муниципального района                          </w:t>
      </w:r>
      <w:r w:rsidR="00A57F2F">
        <w:rPr>
          <w:rFonts w:ascii="Times New Roman" w:hAnsi="Times New Roman" w:cs="Times New Roman"/>
          <w:b/>
          <w:sz w:val="28"/>
          <w:szCs w:val="28"/>
        </w:rPr>
        <w:t xml:space="preserve">                            С.В. </w:t>
      </w:r>
      <w:proofErr w:type="spellStart"/>
      <w:r w:rsidR="00A57F2F">
        <w:rPr>
          <w:rFonts w:ascii="Times New Roman" w:hAnsi="Times New Roman" w:cs="Times New Roman"/>
          <w:b/>
          <w:sz w:val="28"/>
          <w:szCs w:val="28"/>
        </w:rPr>
        <w:t>Жубаркин</w:t>
      </w:r>
      <w:proofErr w:type="spellEnd"/>
    </w:p>
    <w:p w:rsidR="003902B2" w:rsidRPr="000927C3" w:rsidRDefault="003902B2" w:rsidP="003902B2">
      <w:pPr>
        <w:pStyle w:val="ConsPlusNormal"/>
        <w:widowControl/>
        <w:ind w:firstLine="0"/>
        <w:rPr>
          <w:rFonts w:ascii="Times New Roman" w:hAnsi="Times New Roman" w:cs="Times New Roman"/>
          <w:b/>
          <w:bCs/>
          <w:sz w:val="28"/>
          <w:szCs w:val="28"/>
        </w:rPr>
      </w:pPr>
    </w:p>
    <w:p w:rsidR="003902B2" w:rsidRPr="000927C3" w:rsidRDefault="003902B2" w:rsidP="003902B2">
      <w:pPr>
        <w:pStyle w:val="ConsPlusNormal"/>
        <w:widowControl/>
        <w:ind w:firstLine="0"/>
        <w:rPr>
          <w:rFonts w:ascii="Times New Roman" w:hAnsi="Times New Roman" w:cs="Times New Roman"/>
          <w:b/>
          <w:bCs/>
          <w:sz w:val="28"/>
          <w:szCs w:val="28"/>
        </w:rPr>
      </w:pPr>
    </w:p>
    <w:p w:rsidR="00A57F2F" w:rsidRDefault="00A57F2F" w:rsidP="003902B2">
      <w:pPr>
        <w:pStyle w:val="ConsPlusNormal"/>
        <w:widowControl/>
        <w:ind w:firstLine="0"/>
        <w:rPr>
          <w:rFonts w:ascii="Times New Roman" w:hAnsi="Times New Roman" w:cs="Times New Roman"/>
          <w:b/>
          <w:bCs/>
          <w:sz w:val="28"/>
          <w:szCs w:val="28"/>
        </w:rPr>
      </w:pPr>
      <w:r>
        <w:rPr>
          <w:rFonts w:ascii="Times New Roman" w:hAnsi="Times New Roman" w:cs="Times New Roman"/>
          <w:b/>
          <w:bCs/>
          <w:sz w:val="28"/>
          <w:szCs w:val="28"/>
        </w:rPr>
        <w:t>Председатель Совета</w:t>
      </w:r>
    </w:p>
    <w:p w:rsidR="003902B2" w:rsidRPr="000927C3" w:rsidRDefault="00A57F2F" w:rsidP="003902B2">
      <w:pPr>
        <w:pStyle w:val="ConsPlusNormal"/>
        <w:widowControl/>
        <w:ind w:firstLine="0"/>
        <w:rPr>
          <w:rFonts w:ascii="Times New Roman" w:hAnsi="Times New Roman" w:cs="Times New Roman"/>
          <w:b/>
          <w:sz w:val="28"/>
          <w:szCs w:val="28"/>
        </w:rPr>
      </w:pPr>
      <w:r>
        <w:rPr>
          <w:rFonts w:ascii="Times New Roman" w:hAnsi="Times New Roman" w:cs="Times New Roman"/>
          <w:b/>
          <w:bCs/>
          <w:sz w:val="28"/>
          <w:szCs w:val="28"/>
        </w:rPr>
        <w:t xml:space="preserve">Юрьевецкого муниципального района   </w:t>
      </w:r>
      <w:r w:rsidR="003902B2" w:rsidRPr="000927C3">
        <w:rPr>
          <w:rFonts w:ascii="Times New Roman" w:hAnsi="Times New Roman" w:cs="Times New Roman"/>
          <w:b/>
          <w:sz w:val="28"/>
          <w:szCs w:val="28"/>
        </w:rPr>
        <w:tab/>
      </w:r>
      <w:r w:rsidR="003902B2" w:rsidRPr="000927C3">
        <w:rPr>
          <w:rFonts w:ascii="Times New Roman" w:hAnsi="Times New Roman" w:cs="Times New Roman"/>
          <w:b/>
          <w:sz w:val="28"/>
          <w:szCs w:val="28"/>
        </w:rPr>
        <w:tab/>
        <w:t xml:space="preserve"> </w:t>
      </w:r>
      <w:r w:rsidR="003902B2">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3902B2" w:rsidRPr="000927C3">
        <w:rPr>
          <w:rFonts w:ascii="Times New Roman" w:hAnsi="Times New Roman" w:cs="Times New Roman"/>
          <w:b/>
          <w:sz w:val="28"/>
          <w:szCs w:val="28"/>
        </w:rPr>
        <w:t xml:space="preserve"> </w:t>
      </w:r>
      <w:r w:rsidR="00060C97">
        <w:rPr>
          <w:rFonts w:ascii="Times New Roman" w:hAnsi="Times New Roman" w:cs="Times New Roman"/>
          <w:b/>
          <w:sz w:val="28"/>
          <w:szCs w:val="28"/>
        </w:rPr>
        <w:t xml:space="preserve">  </w:t>
      </w:r>
      <w:r>
        <w:rPr>
          <w:rFonts w:ascii="Times New Roman" w:hAnsi="Times New Roman" w:cs="Times New Roman"/>
          <w:b/>
          <w:sz w:val="28"/>
          <w:szCs w:val="28"/>
        </w:rPr>
        <w:t xml:space="preserve"> И.Л. </w:t>
      </w:r>
      <w:proofErr w:type="spellStart"/>
      <w:r>
        <w:rPr>
          <w:rFonts w:ascii="Times New Roman" w:hAnsi="Times New Roman" w:cs="Times New Roman"/>
          <w:b/>
          <w:sz w:val="28"/>
          <w:szCs w:val="28"/>
        </w:rPr>
        <w:t>Щелканова</w:t>
      </w:r>
      <w:proofErr w:type="spellEnd"/>
    </w:p>
    <w:p w:rsidR="00A57F2F" w:rsidRDefault="00A57F2F" w:rsidP="003902B2">
      <w:pPr>
        <w:pStyle w:val="a3"/>
        <w:jc w:val="right"/>
        <w:rPr>
          <w:rFonts w:ascii="Times New Roman" w:hAnsi="Times New Roman"/>
          <w:lang w:eastAsia="ru-RU"/>
        </w:rPr>
      </w:pPr>
    </w:p>
    <w:p w:rsidR="00A57F2F" w:rsidRDefault="00A57F2F" w:rsidP="003902B2">
      <w:pPr>
        <w:pStyle w:val="a3"/>
        <w:jc w:val="right"/>
        <w:rPr>
          <w:rFonts w:ascii="Times New Roman" w:hAnsi="Times New Roman"/>
          <w:lang w:eastAsia="ru-RU"/>
        </w:rPr>
      </w:pPr>
    </w:p>
    <w:p w:rsidR="00060C97" w:rsidRPr="000A54E0" w:rsidRDefault="00060C97" w:rsidP="00060C97">
      <w:pPr>
        <w:pStyle w:val="a3"/>
        <w:jc w:val="right"/>
        <w:rPr>
          <w:rFonts w:ascii="Times New Roman" w:hAnsi="Times New Roman"/>
          <w:sz w:val="24"/>
          <w:szCs w:val="24"/>
          <w:lang w:eastAsia="ru-RU"/>
        </w:rPr>
      </w:pPr>
      <w:r w:rsidRPr="000A54E0">
        <w:rPr>
          <w:rFonts w:ascii="Times New Roman" w:hAnsi="Times New Roman"/>
          <w:sz w:val="24"/>
          <w:szCs w:val="24"/>
          <w:lang w:eastAsia="ru-RU"/>
        </w:rPr>
        <w:t>Приложение</w:t>
      </w:r>
      <w:r w:rsidR="00A57F2F">
        <w:rPr>
          <w:rFonts w:ascii="Times New Roman" w:hAnsi="Times New Roman"/>
          <w:sz w:val="24"/>
          <w:szCs w:val="24"/>
          <w:lang w:eastAsia="ru-RU"/>
        </w:rPr>
        <w:t xml:space="preserve"> №1</w:t>
      </w:r>
    </w:p>
    <w:p w:rsidR="00060C97" w:rsidRPr="000A54E0" w:rsidRDefault="00060C97" w:rsidP="00060C97">
      <w:pPr>
        <w:pStyle w:val="a3"/>
        <w:jc w:val="right"/>
        <w:rPr>
          <w:rFonts w:ascii="Times New Roman" w:hAnsi="Times New Roman"/>
          <w:sz w:val="24"/>
          <w:szCs w:val="24"/>
          <w:lang w:eastAsia="ru-RU"/>
        </w:rPr>
      </w:pPr>
      <w:r w:rsidRPr="000A54E0">
        <w:rPr>
          <w:rFonts w:ascii="Times New Roman" w:hAnsi="Times New Roman"/>
          <w:sz w:val="24"/>
          <w:szCs w:val="24"/>
          <w:lang w:eastAsia="ru-RU"/>
        </w:rPr>
        <w:t>к решению Совета</w:t>
      </w:r>
    </w:p>
    <w:p w:rsidR="00060C97" w:rsidRDefault="00060C97" w:rsidP="00060C97">
      <w:pPr>
        <w:pStyle w:val="a3"/>
        <w:jc w:val="right"/>
        <w:rPr>
          <w:rFonts w:ascii="Times New Roman" w:hAnsi="Times New Roman"/>
          <w:sz w:val="24"/>
          <w:szCs w:val="24"/>
          <w:lang w:eastAsia="ru-RU"/>
        </w:rPr>
      </w:pPr>
      <w:r w:rsidRPr="000A54E0">
        <w:rPr>
          <w:rFonts w:ascii="Times New Roman" w:hAnsi="Times New Roman"/>
          <w:sz w:val="24"/>
          <w:szCs w:val="24"/>
          <w:lang w:eastAsia="ru-RU"/>
        </w:rPr>
        <w:t xml:space="preserve"> </w:t>
      </w:r>
      <w:r w:rsidR="00A930C2">
        <w:rPr>
          <w:rFonts w:ascii="Times New Roman" w:hAnsi="Times New Roman"/>
          <w:sz w:val="24"/>
          <w:szCs w:val="24"/>
          <w:lang w:eastAsia="ru-RU"/>
        </w:rPr>
        <w:t>Юрьевецкого</w:t>
      </w:r>
      <w:r w:rsidRPr="000A54E0">
        <w:rPr>
          <w:rFonts w:ascii="Times New Roman" w:hAnsi="Times New Roman"/>
          <w:sz w:val="24"/>
          <w:szCs w:val="24"/>
          <w:lang w:eastAsia="ru-RU"/>
        </w:rPr>
        <w:t xml:space="preserve"> </w:t>
      </w:r>
    </w:p>
    <w:p w:rsidR="00060C97" w:rsidRPr="000A54E0" w:rsidRDefault="00060C97" w:rsidP="00060C97">
      <w:pPr>
        <w:pStyle w:val="a3"/>
        <w:jc w:val="right"/>
        <w:rPr>
          <w:rFonts w:ascii="Times New Roman" w:hAnsi="Times New Roman"/>
          <w:sz w:val="24"/>
          <w:szCs w:val="24"/>
          <w:lang w:eastAsia="ru-RU"/>
        </w:rPr>
      </w:pPr>
      <w:r w:rsidRPr="000A54E0">
        <w:rPr>
          <w:rFonts w:ascii="Times New Roman" w:hAnsi="Times New Roman"/>
          <w:sz w:val="24"/>
          <w:szCs w:val="24"/>
          <w:lang w:eastAsia="ru-RU"/>
        </w:rPr>
        <w:t>муниципального района</w:t>
      </w:r>
    </w:p>
    <w:p w:rsidR="00060C97" w:rsidRDefault="00060C97" w:rsidP="00060C97">
      <w:pPr>
        <w:pStyle w:val="a3"/>
        <w:jc w:val="right"/>
        <w:rPr>
          <w:rFonts w:ascii="Times New Roman" w:hAnsi="Times New Roman"/>
          <w:sz w:val="24"/>
          <w:szCs w:val="24"/>
          <w:lang w:eastAsia="ru-RU"/>
        </w:rPr>
      </w:pPr>
      <w:r w:rsidRPr="000A54E0">
        <w:rPr>
          <w:rFonts w:ascii="Times New Roman" w:hAnsi="Times New Roman"/>
          <w:sz w:val="24"/>
          <w:szCs w:val="24"/>
          <w:lang w:eastAsia="ru-RU"/>
        </w:rPr>
        <w:t xml:space="preserve">от </w:t>
      </w:r>
      <w:r w:rsidR="00BE4480">
        <w:rPr>
          <w:rFonts w:ascii="Times New Roman" w:hAnsi="Times New Roman"/>
          <w:sz w:val="24"/>
          <w:szCs w:val="24"/>
          <w:lang w:eastAsia="ru-RU"/>
        </w:rPr>
        <w:t>28.10.2021г. № 94</w:t>
      </w:r>
    </w:p>
    <w:p w:rsidR="006F664B" w:rsidRPr="006F664B" w:rsidRDefault="006F664B" w:rsidP="006F664B">
      <w:pPr>
        <w:pStyle w:val="a3"/>
        <w:jc w:val="right"/>
        <w:rPr>
          <w:rFonts w:ascii="Times New Roman" w:hAnsi="Times New Roman" w:cs="Times New Roman"/>
          <w:sz w:val="24"/>
          <w:szCs w:val="24"/>
        </w:rPr>
      </w:pPr>
      <w:r w:rsidRPr="006F664B">
        <w:rPr>
          <w:rFonts w:ascii="Times New Roman" w:hAnsi="Times New Roman" w:cs="Times New Roman"/>
          <w:sz w:val="24"/>
          <w:szCs w:val="24"/>
        </w:rPr>
        <w:t>(в редакции от 22.02.2022 №116</w:t>
      </w:r>
      <w:r w:rsidR="00FB43CA">
        <w:rPr>
          <w:rFonts w:ascii="Times New Roman" w:hAnsi="Times New Roman" w:cs="Times New Roman"/>
          <w:sz w:val="24"/>
          <w:szCs w:val="24"/>
        </w:rPr>
        <w:t>, от 22.04.2022г.</w:t>
      </w:r>
      <w:r w:rsidRPr="006F664B">
        <w:rPr>
          <w:rFonts w:ascii="Times New Roman" w:hAnsi="Times New Roman" w:cs="Times New Roman"/>
          <w:sz w:val="24"/>
          <w:szCs w:val="24"/>
        </w:rPr>
        <w:t>)</w:t>
      </w:r>
    </w:p>
    <w:p w:rsidR="006F664B" w:rsidRPr="000A54E0" w:rsidRDefault="006F664B" w:rsidP="00060C97">
      <w:pPr>
        <w:pStyle w:val="a3"/>
        <w:jc w:val="right"/>
        <w:rPr>
          <w:rFonts w:ascii="Times New Roman" w:hAnsi="Times New Roman"/>
          <w:sz w:val="24"/>
          <w:szCs w:val="24"/>
          <w:lang w:eastAsia="ru-RU"/>
        </w:rPr>
      </w:pPr>
    </w:p>
    <w:p w:rsidR="00060C97" w:rsidRPr="000A54E0" w:rsidRDefault="00060C97" w:rsidP="00060C97">
      <w:pPr>
        <w:pStyle w:val="a3"/>
        <w:jc w:val="center"/>
        <w:rPr>
          <w:rFonts w:ascii="Times New Roman" w:hAnsi="Times New Roman"/>
          <w:sz w:val="24"/>
          <w:szCs w:val="24"/>
          <w:lang w:eastAsia="ru-RU"/>
        </w:rPr>
      </w:pPr>
    </w:p>
    <w:p w:rsidR="00060C97" w:rsidRDefault="00060C97" w:rsidP="00060C97">
      <w:pPr>
        <w:pStyle w:val="a3"/>
        <w:jc w:val="center"/>
        <w:rPr>
          <w:rFonts w:ascii="Times New Roman" w:hAnsi="Times New Roman"/>
          <w:sz w:val="28"/>
          <w:szCs w:val="28"/>
          <w:lang w:eastAsia="ru-RU"/>
        </w:rPr>
      </w:pPr>
    </w:p>
    <w:p w:rsidR="00060C97" w:rsidRPr="000A54E0" w:rsidRDefault="00060C97" w:rsidP="00060C97">
      <w:pPr>
        <w:pStyle w:val="a3"/>
        <w:jc w:val="center"/>
        <w:rPr>
          <w:rFonts w:ascii="Times New Roman" w:hAnsi="Times New Roman"/>
          <w:sz w:val="28"/>
          <w:szCs w:val="28"/>
          <w:lang w:eastAsia="ru-RU"/>
        </w:rPr>
      </w:pPr>
      <w:r w:rsidRPr="000A54E0">
        <w:rPr>
          <w:rFonts w:ascii="Times New Roman" w:hAnsi="Times New Roman"/>
          <w:sz w:val="28"/>
          <w:szCs w:val="28"/>
          <w:lang w:eastAsia="ru-RU"/>
        </w:rPr>
        <w:t>ПО</w:t>
      </w:r>
      <w:r>
        <w:rPr>
          <w:rFonts w:ascii="Times New Roman" w:hAnsi="Times New Roman"/>
          <w:sz w:val="28"/>
          <w:szCs w:val="28"/>
          <w:lang w:eastAsia="ru-RU"/>
        </w:rPr>
        <w:t>ЛОЖЕНИЕ</w:t>
      </w:r>
    </w:p>
    <w:p w:rsidR="00B85BEE" w:rsidRPr="00B85BEE" w:rsidRDefault="00B85BEE" w:rsidP="00B85BEE">
      <w:pPr>
        <w:pStyle w:val="a3"/>
        <w:jc w:val="center"/>
        <w:rPr>
          <w:rFonts w:ascii="Times New Roman" w:hAnsi="Times New Roman"/>
          <w:b/>
          <w:sz w:val="28"/>
          <w:szCs w:val="28"/>
          <w:lang w:eastAsia="ru-RU"/>
        </w:rPr>
      </w:pPr>
      <w:r w:rsidRPr="00B85BEE">
        <w:rPr>
          <w:rFonts w:ascii="Times New Roman" w:hAnsi="Times New Roman"/>
          <w:b/>
          <w:sz w:val="28"/>
          <w:szCs w:val="28"/>
          <w:lang w:eastAsia="ru-RU"/>
        </w:rPr>
        <w:t>о муниципальном земельном контроле на территории</w:t>
      </w:r>
    </w:p>
    <w:p w:rsidR="00060C97" w:rsidRPr="00B85BEE" w:rsidRDefault="00B85BEE" w:rsidP="00B85BEE">
      <w:pPr>
        <w:pStyle w:val="a3"/>
        <w:jc w:val="center"/>
        <w:rPr>
          <w:rFonts w:ascii="Times New Roman" w:hAnsi="Times New Roman"/>
          <w:b/>
          <w:sz w:val="28"/>
          <w:szCs w:val="28"/>
          <w:lang w:eastAsia="ru-RU"/>
        </w:rPr>
      </w:pPr>
      <w:r>
        <w:rPr>
          <w:rFonts w:ascii="Times New Roman" w:hAnsi="Times New Roman"/>
          <w:b/>
          <w:sz w:val="28"/>
          <w:szCs w:val="28"/>
          <w:lang w:eastAsia="ru-RU"/>
        </w:rPr>
        <w:t xml:space="preserve">Юрьевецкого </w:t>
      </w:r>
      <w:r w:rsidRPr="00B85BEE">
        <w:rPr>
          <w:rFonts w:ascii="Times New Roman" w:hAnsi="Times New Roman"/>
          <w:b/>
          <w:sz w:val="28"/>
          <w:szCs w:val="28"/>
          <w:lang w:eastAsia="ru-RU"/>
        </w:rPr>
        <w:t>муниципального района Ивановской области</w:t>
      </w:r>
    </w:p>
    <w:p w:rsidR="00B85BEE" w:rsidRDefault="00B85BEE" w:rsidP="00060C97">
      <w:pPr>
        <w:pStyle w:val="a3"/>
        <w:jc w:val="center"/>
        <w:rPr>
          <w:rFonts w:ascii="Times New Roman" w:hAnsi="Times New Roman" w:cs="Times New Roman"/>
          <w:b/>
          <w:sz w:val="24"/>
          <w:szCs w:val="24"/>
        </w:rPr>
      </w:pPr>
    </w:p>
    <w:p w:rsidR="00060C97" w:rsidRDefault="003902B2" w:rsidP="00060C97">
      <w:pPr>
        <w:pStyle w:val="a3"/>
        <w:jc w:val="center"/>
        <w:rPr>
          <w:rFonts w:ascii="Times New Roman" w:hAnsi="Times New Roman" w:cs="Times New Roman"/>
          <w:b/>
          <w:sz w:val="24"/>
          <w:szCs w:val="24"/>
        </w:rPr>
      </w:pPr>
      <w:r w:rsidRPr="00060C97">
        <w:rPr>
          <w:rFonts w:ascii="Times New Roman" w:hAnsi="Times New Roman" w:cs="Times New Roman"/>
          <w:b/>
          <w:sz w:val="24"/>
          <w:szCs w:val="24"/>
        </w:rPr>
        <w:t>Общие положения</w:t>
      </w:r>
    </w:p>
    <w:p w:rsidR="00060C97" w:rsidRPr="00060C97" w:rsidRDefault="00060C97" w:rsidP="00060C97">
      <w:pPr>
        <w:pStyle w:val="a3"/>
        <w:jc w:val="center"/>
        <w:rPr>
          <w:rFonts w:ascii="Times New Roman" w:hAnsi="Times New Roman" w:cs="Times New Roman"/>
          <w:b/>
          <w:sz w:val="24"/>
          <w:szCs w:val="24"/>
        </w:rPr>
      </w:pPr>
    </w:p>
    <w:p w:rsidR="00060C97" w:rsidRPr="003E36D9"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1.    Настоящее Положение устанавливает порядок организации и осуществления </w:t>
      </w:r>
      <w:r w:rsidRPr="00B85BEE">
        <w:rPr>
          <w:rFonts w:ascii="Times New Roman" w:hAnsi="Times New Roman" w:cs="Times New Roman"/>
          <w:sz w:val="26"/>
          <w:szCs w:val="26"/>
        </w:rPr>
        <w:t>муниципального</w:t>
      </w:r>
      <w:r w:rsidR="002C6445" w:rsidRPr="00B85BEE">
        <w:rPr>
          <w:rFonts w:ascii="Times New Roman" w:hAnsi="Times New Roman" w:cs="Times New Roman"/>
          <w:bCs/>
          <w:color w:val="333333"/>
          <w:sz w:val="26"/>
          <w:szCs w:val="26"/>
        </w:rPr>
        <w:t xml:space="preserve"> </w:t>
      </w:r>
      <w:r w:rsidR="00B85BEE" w:rsidRPr="00B85BEE">
        <w:rPr>
          <w:rFonts w:ascii="Times New Roman" w:hAnsi="Times New Roman" w:cs="Times New Roman"/>
          <w:bCs/>
          <w:color w:val="333333"/>
          <w:sz w:val="26"/>
          <w:szCs w:val="26"/>
        </w:rPr>
        <w:t xml:space="preserve">земельного </w:t>
      </w:r>
      <w:r w:rsidR="002C6445" w:rsidRPr="00B85BEE">
        <w:rPr>
          <w:rFonts w:ascii="Times New Roman" w:hAnsi="Times New Roman" w:cs="Times New Roman"/>
          <w:bCs/>
          <w:color w:val="333333"/>
          <w:sz w:val="26"/>
          <w:szCs w:val="26"/>
        </w:rPr>
        <w:t xml:space="preserve">контроля </w:t>
      </w:r>
      <w:r w:rsidRPr="00B85BEE">
        <w:rPr>
          <w:rFonts w:ascii="Times New Roman" w:hAnsi="Times New Roman" w:cs="Times New Roman"/>
          <w:sz w:val="26"/>
          <w:szCs w:val="26"/>
        </w:rPr>
        <w:t xml:space="preserve">на территории </w:t>
      </w:r>
      <w:r w:rsidR="00A930C2" w:rsidRPr="00B85BEE">
        <w:rPr>
          <w:rFonts w:ascii="Times New Roman" w:hAnsi="Times New Roman" w:cs="Times New Roman"/>
          <w:sz w:val="26"/>
          <w:szCs w:val="26"/>
        </w:rPr>
        <w:t>Юрьевецкого</w:t>
      </w:r>
      <w:r w:rsidRPr="00B85BEE">
        <w:rPr>
          <w:rFonts w:ascii="Times New Roman" w:hAnsi="Times New Roman" w:cs="Times New Roman"/>
          <w:sz w:val="26"/>
          <w:szCs w:val="26"/>
        </w:rPr>
        <w:t xml:space="preserve"> муниципального района </w:t>
      </w:r>
      <w:r w:rsidR="00060C97" w:rsidRPr="00B85BEE">
        <w:rPr>
          <w:rFonts w:ascii="Times New Roman" w:hAnsi="Times New Roman" w:cs="Times New Roman"/>
          <w:sz w:val="26"/>
          <w:szCs w:val="26"/>
        </w:rPr>
        <w:t>Ивановской</w:t>
      </w:r>
      <w:r w:rsidRPr="00B85BEE">
        <w:rPr>
          <w:rFonts w:ascii="Times New Roman" w:hAnsi="Times New Roman" w:cs="Times New Roman"/>
          <w:sz w:val="26"/>
          <w:szCs w:val="26"/>
        </w:rPr>
        <w:t xml:space="preserve"> области</w:t>
      </w:r>
      <w:r w:rsidRPr="00797710">
        <w:rPr>
          <w:rFonts w:ascii="Times New Roman" w:hAnsi="Times New Roman" w:cs="Times New Roman"/>
          <w:sz w:val="24"/>
          <w:szCs w:val="24"/>
        </w:rPr>
        <w:t xml:space="preserve"> (далее</w:t>
      </w:r>
      <w:r w:rsidRPr="003902B2">
        <w:rPr>
          <w:rFonts w:ascii="Times New Roman" w:hAnsi="Times New Roman" w:cs="Times New Roman"/>
          <w:sz w:val="24"/>
          <w:szCs w:val="24"/>
        </w:rPr>
        <w:t xml:space="preserve"> – муниципальный контроль).</w:t>
      </w:r>
      <w:r w:rsidRPr="003902B2">
        <w:rPr>
          <w:rFonts w:ascii="Times New Roman" w:hAnsi="Times New Roman" w:cs="Times New Roman"/>
          <w:sz w:val="24"/>
          <w:szCs w:val="24"/>
        </w:rPr>
        <w:br/>
        <w:t xml:space="preserve">Муниципальный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w:t>
      </w:r>
      <w:r w:rsidRPr="003E36D9">
        <w:rPr>
          <w:rFonts w:ascii="Times New Roman" w:hAnsi="Times New Roman" w:cs="Times New Roman"/>
          <w:sz w:val="24"/>
          <w:szCs w:val="24"/>
        </w:rPr>
        <w:t>пресечению, предупреждению и (или) устранению последствий выявленных нарушений обязательных требований.</w:t>
      </w:r>
      <w:r w:rsidR="00060C97" w:rsidRPr="003E36D9">
        <w:rPr>
          <w:rFonts w:ascii="Times New Roman" w:hAnsi="Times New Roman" w:cs="Times New Roman"/>
          <w:sz w:val="24"/>
          <w:szCs w:val="24"/>
        </w:rPr>
        <w:t xml:space="preserve"> </w:t>
      </w:r>
    </w:p>
    <w:p w:rsidR="003E36D9" w:rsidRPr="003E36D9" w:rsidRDefault="003E36D9" w:rsidP="003E36D9">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 </w:t>
      </w:r>
      <w:r w:rsidRPr="003E36D9">
        <w:rPr>
          <w:rFonts w:ascii="Times New Roman" w:hAnsi="Times New Roman" w:cs="Times New Roman"/>
          <w:sz w:val="24"/>
          <w:szCs w:val="24"/>
        </w:rPr>
        <w:t>2. Предметом муниципального контроля является:</w:t>
      </w:r>
    </w:p>
    <w:p w:rsidR="003E36D9" w:rsidRPr="003E36D9" w:rsidRDefault="003E36D9" w:rsidP="003E36D9">
      <w:pPr>
        <w:autoSpaceDE w:val="0"/>
        <w:autoSpaceDN w:val="0"/>
        <w:adjustRightInd w:val="0"/>
        <w:spacing w:after="0" w:line="240" w:lineRule="auto"/>
        <w:ind w:firstLine="539"/>
        <w:jc w:val="both"/>
        <w:rPr>
          <w:rFonts w:ascii="Times New Roman" w:hAnsi="Times New Roman" w:cs="Times New Roman"/>
          <w:sz w:val="24"/>
          <w:szCs w:val="24"/>
        </w:rPr>
      </w:pPr>
      <w:r w:rsidRPr="003E36D9">
        <w:rPr>
          <w:rFonts w:ascii="Times New Roman" w:hAnsi="Times New Roman" w:cs="Times New Roman"/>
          <w:sz w:val="24"/>
          <w:szCs w:val="24"/>
        </w:rPr>
        <w:t xml:space="preserve">  1.</w:t>
      </w:r>
      <w:r w:rsidRPr="003E36D9">
        <w:rPr>
          <w:sz w:val="24"/>
          <w:szCs w:val="24"/>
        </w:rPr>
        <w:t xml:space="preserve"> </w:t>
      </w:r>
      <w:r w:rsidRPr="003E36D9">
        <w:rPr>
          <w:rFonts w:ascii="Times New Roman" w:hAnsi="Times New Roman" w:cs="Times New Roman"/>
          <w:sz w:val="24"/>
          <w:szCs w:val="24"/>
        </w:rPr>
        <w:t>Соблюдение контролируемыми лицами обязательных требований, установленных нормативными правовыми актами;</w:t>
      </w:r>
    </w:p>
    <w:p w:rsidR="003E36D9" w:rsidRPr="003E36D9" w:rsidRDefault="003E36D9" w:rsidP="003E36D9">
      <w:pPr>
        <w:autoSpaceDE w:val="0"/>
        <w:autoSpaceDN w:val="0"/>
        <w:adjustRightInd w:val="0"/>
        <w:spacing w:after="0" w:line="240" w:lineRule="auto"/>
        <w:ind w:firstLine="539"/>
        <w:jc w:val="both"/>
        <w:rPr>
          <w:rFonts w:ascii="Times New Roman" w:hAnsi="Times New Roman" w:cs="Times New Roman"/>
          <w:sz w:val="24"/>
          <w:szCs w:val="24"/>
        </w:rPr>
      </w:pPr>
      <w:r w:rsidRPr="003E36D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E36D9">
        <w:rPr>
          <w:rFonts w:ascii="Times New Roman" w:hAnsi="Times New Roman" w:cs="Times New Roman"/>
          <w:sz w:val="24"/>
          <w:szCs w:val="24"/>
        </w:rPr>
        <w:t>2. соблюдение (реализация) требований, содержащихся в разрешительных документах;</w:t>
      </w:r>
    </w:p>
    <w:p w:rsidR="003E36D9" w:rsidRPr="003E36D9" w:rsidRDefault="003E36D9" w:rsidP="003E36D9">
      <w:pPr>
        <w:autoSpaceDE w:val="0"/>
        <w:autoSpaceDN w:val="0"/>
        <w:adjustRightInd w:val="0"/>
        <w:spacing w:after="0" w:line="240" w:lineRule="auto"/>
        <w:ind w:firstLine="539"/>
        <w:jc w:val="both"/>
        <w:rPr>
          <w:rFonts w:ascii="Times New Roman" w:hAnsi="Times New Roman" w:cs="Times New Roman"/>
          <w:sz w:val="24"/>
          <w:szCs w:val="24"/>
        </w:rPr>
      </w:pPr>
      <w:r w:rsidRPr="003E36D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E36D9">
        <w:rPr>
          <w:rFonts w:ascii="Times New Roman" w:hAnsi="Times New Roman" w:cs="Times New Roman"/>
          <w:sz w:val="24"/>
          <w:szCs w:val="24"/>
        </w:rPr>
        <w:t>3. соблюдение требований документов, исполнение которых является необходимым в соответствии с законодательством Российской Федерации;</w:t>
      </w:r>
    </w:p>
    <w:p w:rsidR="003E36D9" w:rsidRPr="003E36D9" w:rsidRDefault="003E36D9" w:rsidP="003E36D9">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  </w:t>
      </w:r>
      <w:r w:rsidRPr="003E36D9">
        <w:rPr>
          <w:rFonts w:ascii="Times New Roman" w:hAnsi="Times New Roman" w:cs="Times New Roman"/>
          <w:sz w:val="24"/>
          <w:szCs w:val="24"/>
        </w:rPr>
        <w:t>4. исполнение решений, принимаемых по результатам контрольных (надзорных) мероприятий.</w:t>
      </w:r>
    </w:p>
    <w:p w:rsidR="003E36D9" w:rsidRDefault="003E36D9" w:rsidP="003E36D9">
      <w:pPr>
        <w:pStyle w:val="a3"/>
        <w:ind w:firstLine="708"/>
        <w:jc w:val="both"/>
        <w:rPr>
          <w:rFonts w:ascii="Times New Roman" w:hAnsi="Times New Roman" w:cs="Times New Roman"/>
          <w:sz w:val="24"/>
          <w:szCs w:val="24"/>
        </w:rPr>
      </w:pPr>
      <w:r w:rsidRPr="003E36D9">
        <w:rPr>
          <w:rFonts w:ascii="Times New Roman" w:hAnsi="Times New Roman" w:cs="Times New Roman"/>
          <w:sz w:val="24"/>
          <w:szCs w:val="24"/>
        </w:rPr>
        <w:t>2.1. Предметом муниципального земельного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r>
        <w:rPr>
          <w:rFonts w:ascii="Times New Roman" w:hAnsi="Times New Roman" w:cs="Times New Roman"/>
          <w:sz w:val="24"/>
          <w:szCs w:val="24"/>
        </w:rPr>
        <w:t>.</w:t>
      </w:r>
    </w:p>
    <w:p w:rsidR="003E36D9" w:rsidRPr="003E36D9" w:rsidRDefault="003E36D9" w:rsidP="003E36D9">
      <w:pPr>
        <w:pStyle w:val="a3"/>
        <w:jc w:val="both"/>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(в ред. решения Совета Юрьевецкого муниципального района от 22.02.2022 №116)</w:t>
      </w:r>
    </w:p>
    <w:p w:rsidR="00E03474"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3. Муниципальный контроль осуществляется администрацией </w:t>
      </w:r>
      <w:r w:rsidR="00A930C2">
        <w:rPr>
          <w:rFonts w:ascii="Times New Roman" w:hAnsi="Times New Roman" w:cs="Times New Roman"/>
          <w:sz w:val="24"/>
          <w:szCs w:val="24"/>
        </w:rPr>
        <w:t>Юрьевецкого</w:t>
      </w:r>
      <w:r w:rsidRPr="003902B2">
        <w:rPr>
          <w:rFonts w:ascii="Times New Roman" w:hAnsi="Times New Roman" w:cs="Times New Roman"/>
          <w:sz w:val="24"/>
          <w:szCs w:val="24"/>
        </w:rPr>
        <w:t xml:space="preserve"> муниципального района </w:t>
      </w:r>
      <w:r w:rsidR="00E03474">
        <w:rPr>
          <w:rFonts w:ascii="Times New Roman" w:hAnsi="Times New Roman" w:cs="Times New Roman"/>
          <w:sz w:val="24"/>
          <w:szCs w:val="24"/>
        </w:rPr>
        <w:t>Ивановской</w:t>
      </w:r>
      <w:r w:rsidRPr="003902B2">
        <w:rPr>
          <w:rFonts w:ascii="Times New Roman" w:hAnsi="Times New Roman" w:cs="Times New Roman"/>
          <w:sz w:val="24"/>
          <w:szCs w:val="24"/>
        </w:rPr>
        <w:t xml:space="preserve"> области, в лице </w:t>
      </w:r>
      <w:r w:rsidR="00A930C2">
        <w:rPr>
          <w:rFonts w:ascii="Times New Roman" w:hAnsi="Times New Roman" w:cs="Times New Roman"/>
          <w:sz w:val="24"/>
          <w:szCs w:val="24"/>
        </w:rPr>
        <w:t>управления муниципального контроля, по делам ГОЧС и мобилизационной подготовке</w:t>
      </w:r>
      <w:r w:rsidRPr="003902B2">
        <w:rPr>
          <w:rFonts w:ascii="Times New Roman" w:hAnsi="Times New Roman" w:cs="Times New Roman"/>
          <w:sz w:val="24"/>
          <w:szCs w:val="24"/>
        </w:rPr>
        <w:t xml:space="preserve"> (далее – уполномоченный орган).</w:t>
      </w:r>
    </w:p>
    <w:p w:rsidR="00E03474"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4. Должностными лицами уполномоченного органа, уполномоченным осуществлять муниципальный контроль от имени администрации </w:t>
      </w:r>
      <w:r w:rsidR="00A930C2">
        <w:rPr>
          <w:rFonts w:ascii="Times New Roman" w:hAnsi="Times New Roman" w:cs="Times New Roman"/>
          <w:sz w:val="24"/>
          <w:szCs w:val="24"/>
        </w:rPr>
        <w:t>Юрьевецкого</w:t>
      </w:r>
      <w:r w:rsidRPr="003902B2">
        <w:rPr>
          <w:rFonts w:ascii="Times New Roman" w:hAnsi="Times New Roman" w:cs="Times New Roman"/>
          <w:sz w:val="24"/>
          <w:szCs w:val="24"/>
        </w:rPr>
        <w:t xml:space="preserve"> муниципального района, явля</w:t>
      </w:r>
      <w:r w:rsidR="00E03474">
        <w:rPr>
          <w:rFonts w:ascii="Times New Roman" w:hAnsi="Times New Roman" w:cs="Times New Roman"/>
          <w:sz w:val="24"/>
          <w:szCs w:val="24"/>
        </w:rPr>
        <w:t>ю</w:t>
      </w:r>
      <w:r w:rsidRPr="003902B2">
        <w:rPr>
          <w:rFonts w:ascii="Times New Roman" w:hAnsi="Times New Roman" w:cs="Times New Roman"/>
          <w:sz w:val="24"/>
          <w:szCs w:val="24"/>
        </w:rPr>
        <w:t>тся:</w:t>
      </w:r>
    </w:p>
    <w:p w:rsidR="00E03474"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 </w:t>
      </w:r>
      <w:r w:rsidR="00A930C2">
        <w:rPr>
          <w:rFonts w:ascii="Times New Roman" w:hAnsi="Times New Roman" w:cs="Times New Roman"/>
          <w:sz w:val="24"/>
          <w:szCs w:val="24"/>
        </w:rPr>
        <w:t>Начальник</w:t>
      </w:r>
      <w:r w:rsidR="00E03474">
        <w:rPr>
          <w:rFonts w:ascii="Times New Roman" w:hAnsi="Times New Roman" w:cs="Times New Roman"/>
          <w:sz w:val="24"/>
          <w:szCs w:val="24"/>
        </w:rPr>
        <w:t xml:space="preserve"> </w:t>
      </w:r>
      <w:r w:rsidR="00A930C2">
        <w:rPr>
          <w:rFonts w:ascii="Times New Roman" w:hAnsi="Times New Roman" w:cs="Times New Roman"/>
          <w:sz w:val="24"/>
          <w:szCs w:val="24"/>
        </w:rPr>
        <w:t>управления муниципального контроля, по делам ГОЧС и мобилизационной подготовке</w:t>
      </w:r>
      <w:r w:rsidR="00A930C2" w:rsidRPr="003902B2">
        <w:rPr>
          <w:rFonts w:ascii="Times New Roman" w:hAnsi="Times New Roman" w:cs="Times New Roman"/>
          <w:sz w:val="24"/>
          <w:szCs w:val="24"/>
        </w:rPr>
        <w:t xml:space="preserve"> </w:t>
      </w:r>
      <w:r w:rsidRPr="003902B2">
        <w:rPr>
          <w:rFonts w:ascii="Times New Roman" w:hAnsi="Times New Roman" w:cs="Times New Roman"/>
          <w:sz w:val="24"/>
          <w:szCs w:val="24"/>
        </w:rPr>
        <w:t xml:space="preserve">администрации </w:t>
      </w:r>
      <w:r w:rsidR="00A930C2">
        <w:rPr>
          <w:rFonts w:ascii="Times New Roman" w:hAnsi="Times New Roman" w:cs="Times New Roman"/>
          <w:sz w:val="24"/>
          <w:szCs w:val="24"/>
        </w:rPr>
        <w:t>Юрьевецкого</w:t>
      </w:r>
      <w:r w:rsidRPr="003902B2">
        <w:rPr>
          <w:rFonts w:ascii="Times New Roman" w:hAnsi="Times New Roman" w:cs="Times New Roman"/>
          <w:sz w:val="24"/>
          <w:szCs w:val="24"/>
        </w:rPr>
        <w:t xml:space="preserve"> муниципального района;</w:t>
      </w:r>
    </w:p>
    <w:p w:rsidR="00E03474" w:rsidRDefault="00A930C2" w:rsidP="00060C97">
      <w:pPr>
        <w:pStyle w:val="a3"/>
        <w:ind w:firstLine="708"/>
        <w:jc w:val="both"/>
        <w:rPr>
          <w:rFonts w:ascii="Times New Roman" w:hAnsi="Times New Roman" w:cs="Times New Roman"/>
          <w:sz w:val="24"/>
          <w:szCs w:val="24"/>
        </w:rPr>
      </w:pPr>
      <w:r>
        <w:rPr>
          <w:rFonts w:ascii="Times New Roman" w:hAnsi="Times New Roman" w:cs="Times New Roman"/>
          <w:sz w:val="24"/>
          <w:szCs w:val="24"/>
        </w:rPr>
        <w:t>2) главный специалист управления муниципального контроля, по делам ГОЧС и мобилизационной подготовке</w:t>
      </w:r>
      <w:r w:rsidRPr="003902B2">
        <w:rPr>
          <w:rFonts w:ascii="Times New Roman" w:hAnsi="Times New Roman" w:cs="Times New Roman"/>
          <w:sz w:val="24"/>
          <w:szCs w:val="24"/>
        </w:rPr>
        <w:t xml:space="preserve"> </w:t>
      </w:r>
      <w:r w:rsidR="003902B2" w:rsidRPr="003902B2">
        <w:rPr>
          <w:rFonts w:ascii="Times New Roman" w:hAnsi="Times New Roman" w:cs="Times New Roman"/>
          <w:sz w:val="24"/>
          <w:szCs w:val="24"/>
        </w:rPr>
        <w:t xml:space="preserve">администрации </w:t>
      </w:r>
      <w:r>
        <w:rPr>
          <w:rFonts w:ascii="Times New Roman" w:hAnsi="Times New Roman" w:cs="Times New Roman"/>
          <w:sz w:val="24"/>
          <w:szCs w:val="24"/>
        </w:rPr>
        <w:t>Юрьевецкого</w:t>
      </w:r>
      <w:r w:rsidR="003902B2" w:rsidRPr="003902B2">
        <w:rPr>
          <w:rFonts w:ascii="Times New Roman" w:hAnsi="Times New Roman" w:cs="Times New Roman"/>
          <w:sz w:val="24"/>
          <w:szCs w:val="24"/>
        </w:rPr>
        <w:t xml:space="preserve"> муниципального района (далее – также </w:t>
      </w:r>
      <w:r w:rsidR="00E03474">
        <w:rPr>
          <w:rFonts w:ascii="Times New Roman" w:hAnsi="Times New Roman" w:cs="Times New Roman"/>
          <w:sz w:val="24"/>
          <w:szCs w:val="24"/>
        </w:rPr>
        <w:t>и</w:t>
      </w:r>
      <w:r w:rsidR="003902B2" w:rsidRPr="003902B2">
        <w:rPr>
          <w:rFonts w:ascii="Times New Roman" w:hAnsi="Times New Roman" w:cs="Times New Roman"/>
          <w:sz w:val="24"/>
          <w:szCs w:val="24"/>
        </w:rPr>
        <w:t>нспекторы).</w:t>
      </w:r>
    </w:p>
    <w:p w:rsidR="00E03474"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lastRenderedPageBreak/>
        <w:t>5. Инспекторы, при осуществлении муниципального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3E36D9" w:rsidRPr="003E36D9" w:rsidRDefault="003902B2" w:rsidP="003E36D9">
      <w:pPr>
        <w:autoSpaceDE w:val="0"/>
        <w:autoSpaceDN w:val="0"/>
        <w:adjustRightInd w:val="0"/>
        <w:spacing w:after="0" w:line="240" w:lineRule="auto"/>
        <w:ind w:firstLine="540"/>
        <w:jc w:val="both"/>
        <w:rPr>
          <w:rFonts w:ascii="Times New Roman" w:hAnsi="Times New Roman" w:cs="Times New Roman"/>
          <w:sz w:val="24"/>
          <w:szCs w:val="24"/>
        </w:rPr>
      </w:pPr>
      <w:r w:rsidRPr="003E36D9">
        <w:rPr>
          <w:rFonts w:ascii="Times New Roman" w:hAnsi="Times New Roman" w:cs="Times New Roman"/>
          <w:sz w:val="24"/>
          <w:szCs w:val="24"/>
        </w:rPr>
        <w:t>6. </w:t>
      </w:r>
      <w:r w:rsidR="003E36D9" w:rsidRPr="003E36D9">
        <w:rPr>
          <w:rFonts w:ascii="Times New Roman" w:hAnsi="Times New Roman" w:cs="Times New Roman"/>
          <w:sz w:val="24"/>
          <w:szCs w:val="24"/>
        </w:rPr>
        <w:t>Объектами муниципального контроля (далее - объект контроля) являются:</w:t>
      </w:r>
    </w:p>
    <w:p w:rsidR="003E36D9" w:rsidRPr="003E36D9" w:rsidRDefault="003E36D9" w:rsidP="003E36D9">
      <w:pPr>
        <w:autoSpaceDE w:val="0"/>
        <w:autoSpaceDN w:val="0"/>
        <w:adjustRightInd w:val="0"/>
        <w:spacing w:after="0" w:line="240" w:lineRule="auto"/>
        <w:ind w:firstLine="540"/>
        <w:jc w:val="both"/>
        <w:rPr>
          <w:rFonts w:ascii="Times New Roman" w:hAnsi="Times New Roman" w:cs="Times New Roman"/>
          <w:sz w:val="24"/>
          <w:szCs w:val="24"/>
        </w:rPr>
      </w:pPr>
      <w:r w:rsidRPr="003E36D9">
        <w:rPr>
          <w:rFonts w:ascii="Times New Roman" w:hAnsi="Times New Roman" w:cs="Times New Roman"/>
          <w:sz w:val="24"/>
          <w:szCs w:val="24"/>
        </w:rP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3E36D9" w:rsidRPr="003E36D9" w:rsidRDefault="003E36D9" w:rsidP="003E36D9">
      <w:pPr>
        <w:autoSpaceDE w:val="0"/>
        <w:autoSpaceDN w:val="0"/>
        <w:adjustRightInd w:val="0"/>
        <w:spacing w:after="0" w:line="240" w:lineRule="auto"/>
        <w:ind w:firstLine="540"/>
        <w:jc w:val="both"/>
        <w:rPr>
          <w:rFonts w:ascii="Times New Roman" w:hAnsi="Times New Roman" w:cs="Times New Roman"/>
          <w:sz w:val="24"/>
          <w:szCs w:val="24"/>
        </w:rPr>
      </w:pPr>
      <w:r w:rsidRPr="003E36D9">
        <w:rPr>
          <w:rFonts w:ascii="Times New Roman" w:hAnsi="Times New Roman" w:cs="Times New Roman"/>
          <w:sz w:val="24"/>
          <w:szCs w:val="24"/>
        </w:rP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2C6445" w:rsidRDefault="003E36D9" w:rsidP="003E36D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3E36D9">
        <w:rPr>
          <w:rFonts w:ascii="Times New Roman" w:hAnsi="Times New Roman" w:cs="Times New Roman"/>
          <w:sz w:val="24"/>
          <w:szCs w:val="24"/>
        </w:rP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w:t>
      </w:r>
      <w:proofErr w:type="gramEnd"/>
    </w:p>
    <w:p w:rsidR="003E36D9" w:rsidRPr="003E36D9" w:rsidRDefault="003E36D9" w:rsidP="003E36D9">
      <w:pPr>
        <w:pStyle w:val="a3"/>
        <w:jc w:val="both"/>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(в ред. решения Совета Юрьевецкого муниципального района от 22.02.2022 №116)</w:t>
      </w:r>
    </w:p>
    <w:p w:rsidR="00FB5FF4"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7. Принятие решений о проведении контрольных мероприятий осуществляет глава </w:t>
      </w:r>
      <w:r w:rsidR="00E57D11">
        <w:rPr>
          <w:rFonts w:ascii="Times New Roman" w:hAnsi="Times New Roman" w:cs="Times New Roman"/>
          <w:sz w:val="24"/>
          <w:szCs w:val="24"/>
        </w:rPr>
        <w:t xml:space="preserve">(заместитель главы администрации) </w:t>
      </w:r>
      <w:r w:rsidR="00A930C2">
        <w:rPr>
          <w:rFonts w:ascii="Times New Roman" w:hAnsi="Times New Roman" w:cs="Times New Roman"/>
          <w:sz w:val="24"/>
          <w:szCs w:val="24"/>
        </w:rPr>
        <w:t>Юрьевецкого</w:t>
      </w:r>
      <w:r w:rsidRPr="003902B2">
        <w:rPr>
          <w:rFonts w:ascii="Times New Roman" w:hAnsi="Times New Roman" w:cs="Times New Roman"/>
          <w:sz w:val="24"/>
          <w:szCs w:val="24"/>
        </w:rPr>
        <w:t xml:space="preserve"> муниципального района </w:t>
      </w:r>
      <w:r w:rsidR="00FB5FF4">
        <w:rPr>
          <w:rFonts w:ascii="Times New Roman" w:hAnsi="Times New Roman" w:cs="Times New Roman"/>
          <w:sz w:val="24"/>
          <w:szCs w:val="24"/>
        </w:rPr>
        <w:t xml:space="preserve">Ивановской </w:t>
      </w:r>
      <w:r w:rsidRPr="003902B2">
        <w:rPr>
          <w:rFonts w:ascii="Times New Roman" w:hAnsi="Times New Roman" w:cs="Times New Roman"/>
          <w:sz w:val="24"/>
          <w:szCs w:val="24"/>
        </w:rPr>
        <w:t>области.</w:t>
      </w:r>
      <w:r w:rsidR="00FB5FF4">
        <w:rPr>
          <w:rFonts w:ascii="Times New Roman" w:hAnsi="Times New Roman" w:cs="Times New Roman"/>
          <w:sz w:val="24"/>
          <w:szCs w:val="24"/>
        </w:rPr>
        <w:t xml:space="preserve"> </w:t>
      </w:r>
    </w:p>
    <w:p w:rsidR="00FB5FF4"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8. Муниципальный контроль осуществляется в отношении граждан, в том числе осуществляющих деятельность в качестве индивидуальных предпринимателей, организаций, в том числе коммерческих и некоммерческих организаций любых форм собственности и организационно-правовых форм, (далее - контролируемые лица).</w:t>
      </w:r>
    </w:p>
    <w:p w:rsidR="00FB43CA" w:rsidRPr="00FB43CA" w:rsidRDefault="003902B2" w:rsidP="00FB43CA">
      <w:pPr>
        <w:autoSpaceDE w:val="0"/>
        <w:autoSpaceDN w:val="0"/>
        <w:adjustRightInd w:val="0"/>
        <w:spacing w:after="0" w:line="240" w:lineRule="auto"/>
        <w:ind w:firstLine="539"/>
        <w:jc w:val="both"/>
        <w:rPr>
          <w:rFonts w:ascii="Times New Roman" w:hAnsi="Times New Roman" w:cs="Times New Roman"/>
          <w:sz w:val="24"/>
          <w:szCs w:val="24"/>
        </w:rPr>
      </w:pPr>
      <w:r w:rsidRPr="00FB43CA">
        <w:rPr>
          <w:rFonts w:ascii="Times New Roman" w:hAnsi="Times New Roman" w:cs="Times New Roman"/>
          <w:sz w:val="24"/>
          <w:szCs w:val="24"/>
        </w:rPr>
        <w:t>9. </w:t>
      </w:r>
      <w:r w:rsidR="00FB43CA" w:rsidRPr="00FB43CA">
        <w:rPr>
          <w:rFonts w:ascii="Times New Roman" w:hAnsi="Times New Roman" w:cs="Times New Roman"/>
          <w:sz w:val="24"/>
          <w:szCs w:val="24"/>
        </w:rPr>
        <w:t>Учет объектов контроля осуществляется посредством создания:</w:t>
      </w:r>
    </w:p>
    <w:p w:rsidR="00FB43CA" w:rsidRPr="00FB43CA" w:rsidRDefault="00FB43CA" w:rsidP="00FB43CA">
      <w:pPr>
        <w:autoSpaceDE w:val="0"/>
        <w:autoSpaceDN w:val="0"/>
        <w:adjustRightInd w:val="0"/>
        <w:spacing w:after="0" w:line="240" w:lineRule="auto"/>
        <w:ind w:firstLine="539"/>
        <w:jc w:val="both"/>
        <w:rPr>
          <w:rFonts w:ascii="Times New Roman" w:hAnsi="Times New Roman" w:cs="Times New Roman"/>
          <w:sz w:val="24"/>
          <w:szCs w:val="24"/>
        </w:rPr>
      </w:pPr>
      <w:r w:rsidRPr="00FB43CA">
        <w:rPr>
          <w:rFonts w:ascii="Times New Roman" w:hAnsi="Times New Roman" w:cs="Times New Roman"/>
          <w:sz w:val="24"/>
          <w:szCs w:val="24"/>
        </w:rPr>
        <w:t xml:space="preserve"> - единого реестра контрольных мероприятий;</w:t>
      </w:r>
    </w:p>
    <w:p w:rsidR="00FB43CA" w:rsidRPr="00FB43CA" w:rsidRDefault="00FB43CA" w:rsidP="00FB43CA">
      <w:pPr>
        <w:autoSpaceDE w:val="0"/>
        <w:autoSpaceDN w:val="0"/>
        <w:adjustRightInd w:val="0"/>
        <w:spacing w:after="0" w:line="240" w:lineRule="auto"/>
        <w:ind w:firstLine="539"/>
        <w:jc w:val="both"/>
        <w:rPr>
          <w:rFonts w:ascii="Times New Roman" w:hAnsi="Times New Roman" w:cs="Times New Roman"/>
          <w:sz w:val="24"/>
          <w:szCs w:val="24"/>
        </w:rPr>
      </w:pPr>
      <w:r w:rsidRPr="00FB43CA">
        <w:rPr>
          <w:rFonts w:ascii="Times New Roman" w:hAnsi="Times New Roman" w:cs="Times New Roman"/>
          <w:sz w:val="24"/>
          <w:szCs w:val="24"/>
        </w:rPr>
        <w:t xml:space="preserve"> -информационной системы (подсистемы государственной информационной системы) досудебного обжалования;</w:t>
      </w:r>
    </w:p>
    <w:p w:rsidR="00FB43CA" w:rsidRPr="00FB43CA" w:rsidRDefault="00FB43CA" w:rsidP="00FB43CA">
      <w:pPr>
        <w:autoSpaceDE w:val="0"/>
        <w:autoSpaceDN w:val="0"/>
        <w:adjustRightInd w:val="0"/>
        <w:spacing w:after="0" w:line="240" w:lineRule="auto"/>
        <w:ind w:firstLine="539"/>
        <w:jc w:val="both"/>
        <w:rPr>
          <w:rFonts w:ascii="Times New Roman" w:hAnsi="Times New Roman" w:cs="Times New Roman"/>
          <w:sz w:val="24"/>
          <w:szCs w:val="24"/>
        </w:rPr>
      </w:pPr>
      <w:r w:rsidRPr="00FB43CA">
        <w:rPr>
          <w:rFonts w:ascii="Times New Roman" w:hAnsi="Times New Roman" w:cs="Times New Roman"/>
          <w:sz w:val="24"/>
          <w:szCs w:val="24"/>
        </w:rPr>
        <w:t xml:space="preserve"> - иных государственных и муниципальных информационных систем путем межведомственного информационного взаимодействия.</w:t>
      </w:r>
    </w:p>
    <w:p w:rsidR="00FB43CA" w:rsidRPr="00FB43CA" w:rsidRDefault="00FB43CA" w:rsidP="00FB43CA">
      <w:pPr>
        <w:autoSpaceDE w:val="0"/>
        <w:autoSpaceDN w:val="0"/>
        <w:adjustRightInd w:val="0"/>
        <w:spacing w:after="0" w:line="240" w:lineRule="auto"/>
        <w:ind w:firstLine="539"/>
        <w:jc w:val="both"/>
        <w:rPr>
          <w:rFonts w:ascii="Times New Roman" w:hAnsi="Times New Roman" w:cs="Times New Roman"/>
          <w:sz w:val="24"/>
          <w:szCs w:val="24"/>
        </w:rPr>
      </w:pPr>
      <w:r w:rsidRPr="00FB43CA">
        <w:rPr>
          <w:rFonts w:ascii="Times New Roman" w:hAnsi="Times New Roman" w:cs="Times New Roman"/>
          <w:sz w:val="24"/>
          <w:szCs w:val="24"/>
        </w:rPr>
        <w:t xml:space="preserve">В соответствии с </w:t>
      </w:r>
      <w:hyperlink r:id="rId8" w:history="1">
        <w:r w:rsidRPr="00FB43CA">
          <w:rPr>
            <w:rFonts w:ascii="Times New Roman" w:hAnsi="Times New Roman" w:cs="Times New Roman"/>
            <w:sz w:val="24"/>
            <w:szCs w:val="24"/>
          </w:rPr>
          <w:t>частью 2 статьи 16</w:t>
        </w:r>
      </w:hyperlink>
      <w:r w:rsidRPr="00FB43CA">
        <w:rPr>
          <w:rFonts w:ascii="Times New Roman" w:hAnsi="Times New Roman" w:cs="Times New Roman"/>
          <w:sz w:val="24"/>
          <w:szCs w:val="24"/>
        </w:rPr>
        <w:t xml:space="preserve"> и </w:t>
      </w:r>
      <w:hyperlink r:id="rId9" w:history="1">
        <w:r w:rsidRPr="00FB43CA">
          <w:rPr>
            <w:rFonts w:ascii="Times New Roman" w:hAnsi="Times New Roman" w:cs="Times New Roman"/>
            <w:sz w:val="24"/>
            <w:szCs w:val="24"/>
          </w:rPr>
          <w:t>частью 5 статьи 17</w:t>
        </w:r>
      </w:hyperlink>
      <w:r w:rsidRPr="00FB43CA">
        <w:rPr>
          <w:rFonts w:ascii="Times New Roman" w:hAnsi="Times New Roman" w:cs="Times New Roman"/>
          <w:sz w:val="24"/>
          <w:szCs w:val="24"/>
        </w:rPr>
        <w:t xml:space="preserve"> Федерального закона от 31 июля 2020 г. N 248-ФЗ "О государственном контроле (надзоре) и муниципальном контроле в Российской Федерации" (далее - Федеральный закон N 248-ФЗ) ведется учет объектов контроля с использованием информационной системы.</w:t>
      </w:r>
    </w:p>
    <w:p w:rsidR="00FB43CA" w:rsidRPr="00FB43CA" w:rsidRDefault="00FB43CA" w:rsidP="00FB43CA">
      <w:pPr>
        <w:autoSpaceDE w:val="0"/>
        <w:autoSpaceDN w:val="0"/>
        <w:adjustRightInd w:val="0"/>
        <w:spacing w:after="0" w:line="240" w:lineRule="auto"/>
        <w:ind w:firstLine="539"/>
        <w:jc w:val="both"/>
        <w:rPr>
          <w:rFonts w:ascii="Times New Roman" w:hAnsi="Times New Roman" w:cs="Times New Roman"/>
          <w:sz w:val="24"/>
          <w:szCs w:val="24"/>
        </w:rPr>
      </w:pPr>
      <w:r w:rsidRPr="00FB43CA">
        <w:rPr>
          <w:rFonts w:ascii="Times New Roman" w:hAnsi="Times New Roman" w:cs="Times New Roman"/>
          <w:sz w:val="24"/>
          <w:szCs w:val="24"/>
        </w:rPr>
        <w:t>При сборе, обработке, анализе и учете сведений об объектах контроля для целей их учета используется информация, представляемая в соответствии с нормативными правовыми актами, информация, получаемая в рамках межведомственного взаимодействия, а также общедоступная информация.</w:t>
      </w:r>
    </w:p>
    <w:p w:rsidR="00FB43CA" w:rsidRDefault="00FB43CA" w:rsidP="00FB43CA">
      <w:pPr>
        <w:pStyle w:val="a3"/>
        <w:jc w:val="both"/>
        <w:rPr>
          <w:rFonts w:ascii="Times New Roman" w:hAnsi="Times New Roman" w:cs="Times New Roman"/>
          <w:color w:val="365F91" w:themeColor="accent1" w:themeShade="BF"/>
          <w:sz w:val="24"/>
          <w:szCs w:val="24"/>
        </w:rPr>
      </w:pPr>
      <w:r w:rsidRPr="00FB43CA">
        <w:rPr>
          <w:rFonts w:ascii="Times New Roman" w:hAnsi="Times New Roman" w:cs="Times New Roman"/>
          <w:sz w:val="24"/>
          <w:szCs w:val="24"/>
        </w:rPr>
        <w:t xml:space="preserve">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w:t>
      </w:r>
      <w:proofErr w:type="gramStart"/>
      <w:r w:rsidRPr="00FB43CA">
        <w:rPr>
          <w:rFonts w:ascii="Times New Roman" w:hAnsi="Times New Roman" w:cs="Times New Roman"/>
          <w:sz w:val="24"/>
          <w:szCs w:val="24"/>
        </w:rPr>
        <w:t>также</w:t>
      </w:r>
      <w:proofErr w:type="gramEnd"/>
      <w:r w:rsidRPr="00FB43CA">
        <w:rPr>
          <w:rFonts w:ascii="Times New Roman" w:hAnsi="Times New Roman" w:cs="Times New Roman"/>
          <w:sz w:val="24"/>
          <w:szCs w:val="24"/>
        </w:rPr>
        <w:t xml:space="preserve"> если соответствующие сведения, документы содержатся в государственных или муниципальных информационных ресурсах</w:t>
      </w:r>
      <w:r>
        <w:rPr>
          <w:rFonts w:ascii="Times New Roman" w:hAnsi="Times New Roman" w:cs="Times New Roman"/>
          <w:sz w:val="24"/>
          <w:szCs w:val="24"/>
        </w:rPr>
        <w:t>.</w:t>
      </w:r>
      <w:r w:rsidRPr="00FB43CA">
        <w:rPr>
          <w:rFonts w:ascii="Times New Roman" w:hAnsi="Times New Roman" w:cs="Times New Roman"/>
          <w:color w:val="365F91" w:themeColor="accent1" w:themeShade="BF"/>
          <w:sz w:val="24"/>
          <w:szCs w:val="24"/>
        </w:rPr>
        <w:t xml:space="preserve"> </w:t>
      </w:r>
    </w:p>
    <w:p w:rsidR="00283971" w:rsidRPr="00FB43CA" w:rsidRDefault="00FB43CA" w:rsidP="00FB43CA">
      <w:pPr>
        <w:pStyle w:val="a3"/>
        <w:jc w:val="both"/>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(в ред. решения Совета Юрьевецкого муниципального района от 22.04.2022 №124)</w:t>
      </w:r>
    </w:p>
    <w:p w:rsidR="00283971"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10. 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закона от 31.07.2020 № 248-ФЗ «О государственном контроле (надзоре) и муниципальном контроле в Российской Федерации».</w:t>
      </w:r>
    </w:p>
    <w:p w:rsidR="002B3B94"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11. </w:t>
      </w:r>
      <w:r w:rsidRPr="00A930C2">
        <w:rPr>
          <w:rFonts w:ascii="Times New Roman" w:hAnsi="Times New Roman" w:cs="Times New Roman"/>
          <w:sz w:val="24"/>
          <w:szCs w:val="24"/>
        </w:rPr>
        <w:t>Система оценки и управления рисками при осуществлении муниципального контроля не применяется</w:t>
      </w:r>
      <w:r w:rsidR="002B3B94">
        <w:rPr>
          <w:rFonts w:ascii="Times New Roman" w:hAnsi="Times New Roman" w:cs="Times New Roman"/>
          <w:sz w:val="24"/>
          <w:szCs w:val="24"/>
        </w:rPr>
        <w:t>.</w:t>
      </w:r>
    </w:p>
    <w:p w:rsidR="00283971"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lastRenderedPageBreak/>
        <w:t>          Все внеплановые контрольные мероприятия могут проводиться только после согласования с органами прокуратуры.</w:t>
      </w:r>
    </w:p>
    <w:p w:rsidR="00283971"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12. Оценка результативности и эффективности осуществления муниципального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w:t>
      </w:r>
    </w:p>
    <w:p w:rsidR="00283971" w:rsidRPr="00283971" w:rsidRDefault="00283971" w:rsidP="00283971">
      <w:pPr>
        <w:pStyle w:val="a3"/>
        <w:ind w:firstLine="708"/>
        <w:jc w:val="both"/>
        <w:rPr>
          <w:rFonts w:ascii="Times New Roman" w:hAnsi="Times New Roman" w:cs="Times New Roman"/>
          <w:b/>
          <w:sz w:val="24"/>
          <w:szCs w:val="24"/>
        </w:rPr>
      </w:pPr>
    </w:p>
    <w:p w:rsidR="00283971" w:rsidRPr="00283971" w:rsidRDefault="003902B2" w:rsidP="00283971">
      <w:pPr>
        <w:pStyle w:val="a3"/>
        <w:ind w:firstLine="708"/>
        <w:jc w:val="center"/>
        <w:rPr>
          <w:rFonts w:ascii="Times New Roman" w:hAnsi="Times New Roman" w:cs="Times New Roman"/>
          <w:b/>
          <w:sz w:val="24"/>
          <w:szCs w:val="24"/>
        </w:rPr>
      </w:pPr>
      <w:r w:rsidRPr="00283971">
        <w:rPr>
          <w:rFonts w:ascii="Times New Roman" w:hAnsi="Times New Roman" w:cs="Times New Roman"/>
          <w:b/>
          <w:sz w:val="24"/>
          <w:szCs w:val="24"/>
        </w:rPr>
        <w:t>Профилактика рисков причинения вреда (ущерба) охраняемым законом ценностям при осуществлении муниципального контроля</w:t>
      </w:r>
      <w:r w:rsidR="00283971" w:rsidRPr="00283971">
        <w:rPr>
          <w:rFonts w:ascii="Times New Roman" w:hAnsi="Times New Roman" w:cs="Times New Roman"/>
          <w:b/>
          <w:sz w:val="24"/>
          <w:szCs w:val="24"/>
        </w:rPr>
        <w:t>.</w:t>
      </w:r>
    </w:p>
    <w:p w:rsidR="00283971" w:rsidRPr="00283971" w:rsidRDefault="00283971" w:rsidP="00283971">
      <w:pPr>
        <w:pStyle w:val="a3"/>
        <w:ind w:firstLine="708"/>
        <w:jc w:val="both"/>
        <w:rPr>
          <w:rFonts w:ascii="Times New Roman" w:hAnsi="Times New Roman" w:cs="Times New Roman"/>
          <w:b/>
          <w:sz w:val="24"/>
          <w:szCs w:val="24"/>
        </w:rPr>
      </w:pPr>
    </w:p>
    <w:p w:rsidR="00FB43CA" w:rsidRP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 xml:space="preserve">13. Профилактические мероприятия проводятся уполномоченным органом в целях стимулирования добросовестного соблюдения обязательных требований контролируемыми лицами и направлены на снижение риска причинения вреда (ущерба), а также являются приоритетным по отношению к проведению контрольных мероприятий. </w:t>
      </w:r>
    </w:p>
    <w:p w:rsidR="00FB43CA" w:rsidRP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 xml:space="preserve">14.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постановлением администрации Юрьевецкого муниципального района Ивановской области в соответствии с законодательством. </w:t>
      </w:r>
    </w:p>
    <w:p w:rsidR="00FB43CA" w:rsidRP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15. Уполномоченный орган при проведении профилактических мероприятий осуществляет взаимодействие с гражданами, организациями только в случаях, установленных Федеральным законом от 31.07.2020 № 248-ФЗ «О государственном контроле (надзоре) и муниципальном контроле в Российской Федерации».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FB43CA" w:rsidRP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 xml:space="preserve">16.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(заместителю руководителя) уполномоченного органа для принятия решения о проведении контрольных мероприятий. </w:t>
      </w:r>
    </w:p>
    <w:p w:rsidR="00FB43CA" w:rsidRP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17. Уполномоченный орган может проводить профилактические мероприятия, не предусмотренные программой профилактики рисков причинения вреда.</w:t>
      </w:r>
    </w:p>
    <w:p w:rsidR="00FB43CA" w:rsidRP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18. При осуществлении муниципального контроля могут проводиться следующие виды профилактических мероприятий:</w:t>
      </w:r>
    </w:p>
    <w:p w:rsidR="00FB43CA" w:rsidRP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1. информирование;</w:t>
      </w:r>
    </w:p>
    <w:p w:rsidR="00FB43CA" w:rsidRP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2. консультирование;</w:t>
      </w:r>
    </w:p>
    <w:p w:rsidR="00FB43CA" w:rsidRP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3. объявление предостережения.</w:t>
      </w:r>
    </w:p>
    <w:p w:rsidR="00FB43CA" w:rsidRP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 xml:space="preserve">18.1. </w:t>
      </w:r>
      <w:proofErr w:type="gramStart"/>
      <w:r w:rsidRPr="00FB43CA">
        <w:rPr>
          <w:rFonts w:ascii="Times New Roman" w:hAnsi="Times New Roman" w:cs="Times New Roman"/>
          <w:sz w:val="24"/>
          <w:szCs w:val="24"/>
        </w:rPr>
        <w:t xml:space="preserve">Информирование осуществляется посредством размещения сведений, предусмотренных частью 3 статьи 46 Федерального закона от 31.07.2020 № 248-ФЗ «О государственном контроле (надзоре) и муниципальном контроле в Российской Федерации» на официальном сайте в сети «Интернет» - </w:t>
      </w:r>
      <w:proofErr w:type="spellStart"/>
      <w:r w:rsidRPr="00FB43CA">
        <w:rPr>
          <w:rFonts w:ascii="Times New Roman" w:hAnsi="Times New Roman" w:cs="Times New Roman"/>
          <w:sz w:val="24"/>
          <w:szCs w:val="24"/>
        </w:rPr>
        <w:t>www.yurevets.ru</w:t>
      </w:r>
      <w:proofErr w:type="spellEnd"/>
      <w:r w:rsidRPr="00FB43CA">
        <w:rPr>
          <w:rFonts w:ascii="Times New Roman" w:hAnsi="Times New Roman" w:cs="Times New Roman"/>
          <w:sz w:val="24"/>
          <w:szCs w:val="24"/>
        </w:rPr>
        <w:t>,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roofErr w:type="gramEnd"/>
      <w:r w:rsidRPr="00FB43CA">
        <w:rPr>
          <w:rFonts w:ascii="Times New Roman" w:hAnsi="Times New Roman" w:cs="Times New Roman"/>
          <w:sz w:val="24"/>
          <w:szCs w:val="24"/>
        </w:rPr>
        <w:t xml:space="preserve"> 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w:t>
      </w:r>
    </w:p>
    <w:p w:rsidR="00FB43CA" w:rsidRP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 xml:space="preserve">18.2. Консультирование контролируемых лиц и их представителей осуществляется инспектором, по обращениям контролируемых лиц и их представителей по вопросам, связанным с организацией и осуществлением муниципального контроля. </w:t>
      </w:r>
    </w:p>
    <w:p w:rsidR="00FB43CA" w:rsidRP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 xml:space="preserve">Консультирование осуществляется без взимания платы. Консультирование может осуществляться инспектором по телефону, посредством </w:t>
      </w:r>
      <w:proofErr w:type="spellStart"/>
      <w:r w:rsidRPr="00FB43CA">
        <w:rPr>
          <w:rFonts w:ascii="Times New Roman" w:hAnsi="Times New Roman" w:cs="Times New Roman"/>
          <w:sz w:val="24"/>
          <w:szCs w:val="24"/>
        </w:rPr>
        <w:t>видео-конференц-связи</w:t>
      </w:r>
      <w:proofErr w:type="spellEnd"/>
      <w:r w:rsidRPr="00FB43CA">
        <w:rPr>
          <w:rFonts w:ascii="Times New Roman" w:hAnsi="Times New Roman" w:cs="Times New Roman"/>
          <w:sz w:val="24"/>
          <w:szCs w:val="24"/>
        </w:rPr>
        <w:t>, на личном приеме, либо в ходе проведения профилактических мероприятий, контрольных (надзорных) мероприятий. Время консультирования не должно превышать 15 минут.</w:t>
      </w:r>
      <w:r w:rsidRPr="00FB43CA">
        <w:rPr>
          <w:rFonts w:ascii="Times New Roman" w:hAnsi="Times New Roman" w:cs="Times New Roman"/>
          <w:sz w:val="24"/>
          <w:szCs w:val="24"/>
        </w:rPr>
        <w:br/>
      </w:r>
      <w:r w:rsidRPr="00FB43CA">
        <w:rPr>
          <w:rFonts w:ascii="Times New Roman" w:hAnsi="Times New Roman" w:cs="Times New Roman"/>
          <w:sz w:val="24"/>
          <w:szCs w:val="24"/>
        </w:rPr>
        <w:lastRenderedPageBreak/>
        <w:t xml:space="preserve">Личный прием граждан проводится Инспекторами уполномоченного органа. Информация о месте приема, а также об установленных для приема днях и часах размещается на официальном сайте: </w:t>
      </w:r>
      <w:proofErr w:type="spellStart"/>
      <w:r w:rsidRPr="00FB43CA">
        <w:rPr>
          <w:rFonts w:ascii="Times New Roman" w:hAnsi="Times New Roman" w:cs="Times New Roman"/>
          <w:sz w:val="24"/>
          <w:szCs w:val="24"/>
        </w:rPr>
        <w:t>www.yurevets.ru</w:t>
      </w:r>
      <w:proofErr w:type="spellEnd"/>
    </w:p>
    <w:p w:rsidR="00FB43CA" w:rsidRP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 xml:space="preserve">Консультирование осуществляется по следующим вопросам: </w:t>
      </w:r>
    </w:p>
    <w:p w:rsidR="00FB43CA" w:rsidRP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1) организация и осуществление муниципального контроля;</w:t>
      </w:r>
    </w:p>
    <w:p w:rsidR="00FB43CA" w:rsidRP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 xml:space="preserve">2) порядок осуществления профилактических, контрольных (надзорных) мероприятий, установленных настоящим положением. </w:t>
      </w:r>
    </w:p>
    <w:p w:rsidR="00FB43CA" w:rsidRP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Консультирование в письменной форме осуществляется инспектором в сроки, установленные Федеральным законом от 02.05.2006 № 59-ФЗ «О порядке рассмотрения обращений граждан Российской Федерации», в следующих случаях:</w:t>
      </w:r>
    </w:p>
    <w:p w:rsidR="00FB43CA" w:rsidRP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 xml:space="preserve">1) контролируемым лицом представлен письменный запрос о предоставлении письменного ответа по вопросам консультирования; </w:t>
      </w:r>
    </w:p>
    <w:p w:rsidR="00FB43CA" w:rsidRP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 xml:space="preserve">2) за время консультирования предоставить ответ на поставленные вопросы невозможно; </w:t>
      </w:r>
    </w:p>
    <w:p w:rsidR="00FB43CA" w:rsidRP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 xml:space="preserve">3) ответ на поставленные вопросы требует дополнительного запроса сведений от органов власти или иных лиц. </w:t>
      </w:r>
    </w:p>
    <w:p w:rsidR="00FB43CA" w:rsidRP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Если поставленные во время консультирования вопросы не относятся к сфере муниципального контроля, даются необходимые разъяснения по обращению в соответствующие органы власти или к соответствующим должностным лицам.</w:t>
      </w:r>
      <w:r w:rsidRPr="00FB43CA">
        <w:rPr>
          <w:rFonts w:ascii="Times New Roman" w:hAnsi="Times New Roman" w:cs="Times New Roman"/>
          <w:sz w:val="24"/>
          <w:szCs w:val="24"/>
        </w:rPr>
        <w:br/>
      </w:r>
      <w:r w:rsidRPr="00FB43CA">
        <w:rPr>
          <w:rFonts w:ascii="Times New Roman" w:hAnsi="Times New Roman" w:cs="Times New Roman"/>
          <w:sz w:val="24"/>
          <w:szCs w:val="24"/>
        </w:rPr>
        <w:tab/>
        <w:t>Уполномоченный орган осуществляет учет консультирований, который проводится посредством внесения соответствующей записи в журнал консультирования.</w:t>
      </w:r>
      <w:r w:rsidRPr="00FB43CA">
        <w:rPr>
          <w:rFonts w:ascii="Times New Roman" w:hAnsi="Times New Roman" w:cs="Times New Roman"/>
          <w:sz w:val="24"/>
          <w:szCs w:val="24"/>
        </w:rPr>
        <w:br/>
        <w:t xml:space="preserve">При проведении консультирования во время контрольных мероприятий запись о проведенной консультации отражается в акте контрольного (надзорного) мероприятия. </w:t>
      </w:r>
    </w:p>
    <w:p w:rsidR="00FB43CA" w:rsidRPr="00FB43CA" w:rsidRDefault="00FB43CA" w:rsidP="00FB43CA">
      <w:pPr>
        <w:pStyle w:val="a3"/>
        <w:ind w:firstLine="708"/>
        <w:jc w:val="both"/>
        <w:rPr>
          <w:rFonts w:ascii="Times New Roman" w:hAnsi="Times New Roman" w:cs="Times New Roman"/>
          <w:sz w:val="24"/>
          <w:szCs w:val="24"/>
        </w:rPr>
      </w:pPr>
      <w:proofErr w:type="gramStart"/>
      <w:r w:rsidRPr="00FB43CA">
        <w:rPr>
          <w:rFonts w:ascii="Times New Roman" w:hAnsi="Times New Roman" w:cs="Times New Roman"/>
          <w:sz w:val="24"/>
          <w:szCs w:val="24"/>
        </w:rPr>
        <w:t xml:space="preserve">В случае если в течение календарного года поступило пять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 </w:t>
      </w:r>
      <w:proofErr w:type="spellStart"/>
      <w:r w:rsidRPr="00FB43CA">
        <w:rPr>
          <w:rFonts w:ascii="Times New Roman" w:hAnsi="Times New Roman" w:cs="Times New Roman"/>
          <w:sz w:val="24"/>
          <w:szCs w:val="24"/>
        </w:rPr>
        <w:t>www.yurevets.ru</w:t>
      </w:r>
      <w:proofErr w:type="spellEnd"/>
      <w:r w:rsidRPr="00FB43CA">
        <w:rPr>
          <w:rFonts w:ascii="Times New Roman" w:hAnsi="Times New Roman" w:cs="Times New Roman"/>
          <w:sz w:val="24"/>
          <w:szCs w:val="24"/>
        </w:rPr>
        <w:t xml:space="preserve"> письменного разъяснения, подписанного уполномоченным должностным лицом, без указания в таком разъяснении сведений, отнесенных к категории ограниченного доступа.</w:t>
      </w:r>
      <w:proofErr w:type="gramEnd"/>
    </w:p>
    <w:p w:rsidR="00FB43CA" w:rsidRPr="00FB43CA" w:rsidRDefault="00FB43CA" w:rsidP="00FB43CA">
      <w:pPr>
        <w:autoSpaceDE w:val="0"/>
        <w:autoSpaceDN w:val="0"/>
        <w:adjustRightInd w:val="0"/>
        <w:spacing w:after="0" w:line="240" w:lineRule="auto"/>
        <w:ind w:firstLine="708"/>
        <w:jc w:val="both"/>
        <w:rPr>
          <w:rFonts w:ascii="Times New Roman" w:hAnsi="Times New Roman" w:cs="Times New Roman"/>
          <w:sz w:val="24"/>
          <w:szCs w:val="24"/>
        </w:rPr>
      </w:pPr>
      <w:r w:rsidRPr="00FB43CA">
        <w:rPr>
          <w:rFonts w:ascii="Times New Roman" w:hAnsi="Times New Roman" w:cs="Times New Roman"/>
          <w:sz w:val="24"/>
          <w:szCs w:val="24"/>
        </w:rPr>
        <w:t xml:space="preserve">18.3. </w:t>
      </w:r>
      <w:proofErr w:type="gramStart"/>
      <w:r w:rsidRPr="00FB43CA">
        <w:rPr>
          <w:rFonts w:ascii="Times New Roman" w:hAnsi="Times New Roman" w:cs="Times New Roman"/>
          <w:sz w:val="24"/>
          <w:szCs w:val="24"/>
        </w:rPr>
        <w:t>Уполномоченный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w:t>
      </w:r>
      <w:proofErr w:type="gramEnd"/>
      <w:r w:rsidRPr="00FB43CA">
        <w:rPr>
          <w:rFonts w:ascii="Times New Roman" w:hAnsi="Times New Roman" w:cs="Times New Roman"/>
          <w:sz w:val="24"/>
          <w:szCs w:val="24"/>
        </w:rPr>
        <w:t xml:space="preserve"> соблюдения обязательных требований.</w:t>
      </w:r>
    </w:p>
    <w:p w:rsidR="00FB43CA" w:rsidRPr="00FB43CA" w:rsidRDefault="00FB43CA" w:rsidP="00FB43CA">
      <w:pPr>
        <w:autoSpaceDE w:val="0"/>
        <w:autoSpaceDN w:val="0"/>
        <w:adjustRightInd w:val="0"/>
        <w:spacing w:after="0" w:line="240" w:lineRule="auto"/>
        <w:ind w:firstLine="539"/>
        <w:jc w:val="both"/>
        <w:rPr>
          <w:rFonts w:ascii="Times New Roman" w:hAnsi="Times New Roman" w:cs="Times New Roman"/>
          <w:sz w:val="24"/>
          <w:szCs w:val="24"/>
        </w:rPr>
      </w:pPr>
      <w:r w:rsidRPr="00FB43CA">
        <w:rPr>
          <w:rFonts w:ascii="Times New Roman" w:hAnsi="Times New Roman" w:cs="Times New Roman"/>
          <w:sz w:val="24"/>
          <w:szCs w:val="24"/>
        </w:rPr>
        <w:t>19. Контролируемое лицо вправе в течение десяти рабочих дней со дня получения предостережения подать в адрес администрации Юрьевецкого муниципального района возражение в отношении указанного предостережения.</w:t>
      </w:r>
    </w:p>
    <w:p w:rsidR="00FB43CA" w:rsidRPr="00FB43CA" w:rsidRDefault="00FB43CA" w:rsidP="00FB43CA">
      <w:pPr>
        <w:autoSpaceDE w:val="0"/>
        <w:autoSpaceDN w:val="0"/>
        <w:adjustRightInd w:val="0"/>
        <w:spacing w:after="0" w:line="240" w:lineRule="auto"/>
        <w:ind w:firstLine="539"/>
        <w:jc w:val="both"/>
        <w:rPr>
          <w:rFonts w:ascii="Times New Roman" w:hAnsi="Times New Roman" w:cs="Times New Roman"/>
          <w:sz w:val="24"/>
          <w:szCs w:val="24"/>
        </w:rPr>
      </w:pPr>
      <w:r w:rsidRPr="00FB43CA">
        <w:rPr>
          <w:rFonts w:ascii="Times New Roman" w:hAnsi="Times New Roman" w:cs="Times New Roman"/>
          <w:sz w:val="24"/>
          <w:szCs w:val="24"/>
        </w:rPr>
        <w:t>19.1. В возражении контролируемым лицом указываются:</w:t>
      </w:r>
    </w:p>
    <w:p w:rsidR="00FB43CA" w:rsidRPr="00FB43CA" w:rsidRDefault="00FB43CA" w:rsidP="00FB43CA">
      <w:pPr>
        <w:autoSpaceDE w:val="0"/>
        <w:autoSpaceDN w:val="0"/>
        <w:adjustRightInd w:val="0"/>
        <w:spacing w:after="0" w:line="240" w:lineRule="auto"/>
        <w:ind w:firstLine="539"/>
        <w:jc w:val="both"/>
        <w:rPr>
          <w:rFonts w:ascii="Times New Roman" w:hAnsi="Times New Roman" w:cs="Times New Roman"/>
          <w:sz w:val="24"/>
          <w:szCs w:val="24"/>
        </w:rPr>
      </w:pPr>
      <w:r w:rsidRPr="00FB43CA">
        <w:rPr>
          <w:rFonts w:ascii="Times New Roman" w:hAnsi="Times New Roman" w:cs="Times New Roman"/>
          <w:sz w:val="24"/>
          <w:szCs w:val="24"/>
        </w:rPr>
        <w:t>1) наименование юридического лица, фамилия, имя, отчество (при наличии) гражданина;</w:t>
      </w:r>
    </w:p>
    <w:p w:rsidR="00FB43CA" w:rsidRPr="00FB43CA" w:rsidRDefault="00FB43CA" w:rsidP="00FB43CA">
      <w:pPr>
        <w:autoSpaceDE w:val="0"/>
        <w:autoSpaceDN w:val="0"/>
        <w:adjustRightInd w:val="0"/>
        <w:spacing w:after="0" w:line="240" w:lineRule="auto"/>
        <w:ind w:firstLine="539"/>
        <w:jc w:val="both"/>
        <w:rPr>
          <w:rFonts w:ascii="Times New Roman" w:hAnsi="Times New Roman" w:cs="Times New Roman"/>
          <w:sz w:val="24"/>
          <w:szCs w:val="24"/>
        </w:rPr>
      </w:pPr>
      <w:r w:rsidRPr="00FB43CA">
        <w:rPr>
          <w:rFonts w:ascii="Times New Roman" w:hAnsi="Times New Roman" w:cs="Times New Roman"/>
          <w:sz w:val="24"/>
          <w:szCs w:val="24"/>
        </w:rPr>
        <w:t>2) адрес контролируемого лица, а также адрес электронной почты (при наличии);</w:t>
      </w:r>
    </w:p>
    <w:p w:rsidR="00FB43CA" w:rsidRPr="00FB43CA" w:rsidRDefault="00FB43CA" w:rsidP="00FB43CA">
      <w:pPr>
        <w:autoSpaceDE w:val="0"/>
        <w:autoSpaceDN w:val="0"/>
        <w:adjustRightInd w:val="0"/>
        <w:spacing w:after="0" w:line="240" w:lineRule="auto"/>
        <w:ind w:firstLine="539"/>
        <w:jc w:val="both"/>
        <w:rPr>
          <w:rFonts w:ascii="Times New Roman" w:hAnsi="Times New Roman" w:cs="Times New Roman"/>
          <w:sz w:val="24"/>
          <w:szCs w:val="24"/>
        </w:rPr>
      </w:pPr>
      <w:r w:rsidRPr="00FB43CA">
        <w:rPr>
          <w:rFonts w:ascii="Times New Roman" w:hAnsi="Times New Roman" w:cs="Times New Roman"/>
          <w:sz w:val="24"/>
          <w:szCs w:val="24"/>
        </w:rPr>
        <w:t>3) дата и номер предостережения, направленного в адрес контролируемого лица;</w:t>
      </w:r>
    </w:p>
    <w:p w:rsidR="00FB43CA" w:rsidRPr="00FB43CA" w:rsidRDefault="00FB43CA" w:rsidP="00FB43CA">
      <w:pPr>
        <w:autoSpaceDE w:val="0"/>
        <w:autoSpaceDN w:val="0"/>
        <w:adjustRightInd w:val="0"/>
        <w:spacing w:after="0" w:line="240" w:lineRule="auto"/>
        <w:ind w:firstLine="539"/>
        <w:jc w:val="both"/>
        <w:rPr>
          <w:rFonts w:ascii="Times New Roman" w:hAnsi="Times New Roman" w:cs="Times New Roman"/>
          <w:sz w:val="24"/>
          <w:szCs w:val="24"/>
        </w:rPr>
      </w:pPr>
      <w:r w:rsidRPr="00FB43CA">
        <w:rPr>
          <w:rFonts w:ascii="Times New Roman" w:hAnsi="Times New Roman" w:cs="Times New Roman"/>
          <w:sz w:val="24"/>
          <w:szCs w:val="24"/>
        </w:rPr>
        <w:t>4)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w:t>
      </w:r>
    </w:p>
    <w:p w:rsidR="00FB43CA" w:rsidRPr="00FB43CA" w:rsidRDefault="00FB43CA" w:rsidP="00FB43CA">
      <w:pPr>
        <w:autoSpaceDE w:val="0"/>
        <w:autoSpaceDN w:val="0"/>
        <w:adjustRightInd w:val="0"/>
        <w:spacing w:after="0" w:line="240" w:lineRule="auto"/>
        <w:ind w:firstLine="539"/>
        <w:jc w:val="both"/>
        <w:rPr>
          <w:rFonts w:ascii="Times New Roman" w:hAnsi="Times New Roman" w:cs="Times New Roman"/>
          <w:sz w:val="24"/>
          <w:szCs w:val="24"/>
        </w:rPr>
      </w:pPr>
      <w:r w:rsidRPr="00FB43CA">
        <w:rPr>
          <w:rFonts w:ascii="Times New Roman" w:hAnsi="Times New Roman" w:cs="Times New Roman"/>
          <w:sz w:val="24"/>
          <w:szCs w:val="24"/>
        </w:rPr>
        <w:t>При этом контролируемое лицо вправе приложить к таким возражениям документы, подтверждающие обоснованность таких возражений, или их заверенные копии.</w:t>
      </w:r>
    </w:p>
    <w:p w:rsidR="00FB43CA" w:rsidRPr="00FB43CA" w:rsidRDefault="00FB43CA" w:rsidP="00FB43CA">
      <w:pPr>
        <w:autoSpaceDE w:val="0"/>
        <w:autoSpaceDN w:val="0"/>
        <w:adjustRightInd w:val="0"/>
        <w:spacing w:after="0" w:line="240" w:lineRule="auto"/>
        <w:ind w:firstLine="539"/>
        <w:jc w:val="both"/>
        <w:rPr>
          <w:rFonts w:ascii="Times New Roman" w:hAnsi="Times New Roman" w:cs="Times New Roman"/>
          <w:sz w:val="24"/>
          <w:szCs w:val="24"/>
        </w:rPr>
      </w:pPr>
      <w:r w:rsidRPr="00FB43CA">
        <w:rPr>
          <w:rFonts w:ascii="Times New Roman" w:hAnsi="Times New Roman" w:cs="Times New Roman"/>
          <w:sz w:val="24"/>
          <w:szCs w:val="24"/>
        </w:rPr>
        <w:t xml:space="preserve"> Возражения направляются контролируемым лицом в электронной форме на адрес электронной почты Администрации либо в бумажном виде почтовым отправлением.</w:t>
      </w:r>
    </w:p>
    <w:p w:rsidR="00FB43CA" w:rsidRPr="00FB43CA" w:rsidRDefault="00FB43CA" w:rsidP="00FB43CA">
      <w:pPr>
        <w:autoSpaceDE w:val="0"/>
        <w:autoSpaceDN w:val="0"/>
        <w:adjustRightInd w:val="0"/>
        <w:spacing w:after="0" w:line="240" w:lineRule="auto"/>
        <w:ind w:firstLine="539"/>
        <w:jc w:val="both"/>
        <w:rPr>
          <w:rFonts w:ascii="Times New Roman" w:hAnsi="Times New Roman" w:cs="Times New Roman"/>
          <w:sz w:val="24"/>
          <w:szCs w:val="24"/>
        </w:rPr>
      </w:pPr>
      <w:bookmarkStart w:id="0" w:name="Par8"/>
      <w:bookmarkEnd w:id="0"/>
      <w:r w:rsidRPr="00FB43CA">
        <w:rPr>
          <w:rFonts w:ascii="Times New Roman" w:hAnsi="Times New Roman" w:cs="Times New Roman"/>
          <w:sz w:val="24"/>
          <w:szCs w:val="24"/>
        </w:rPr>
        <w:lastRenderedPageBreak/>
        <w:t xml:space="preserve"> 19.2. Возражение рассматривается в течение двадцати рабочих дней со дня регистрации возражения. По результатам рассмотрения возражения принимается одно из следующих решений:</w:t>
      </w:r>
    </w:p>
    <w:p w:rsidR="00FB43CA" w:rsidRPr="00FB43CA" w:rsidRDefault="00FB43CA" w:rsidP="00FB43CA">
      <w:pPr>
        <w:autoSpaceDE w:val="0"/>
        <w:autoSpaceDN w:val="0"/>
        <w:adjustRightInd w:val="0"/>
        <w:spacing w:after="0" w:line="240" w:lineRule="auto"/>
        <w:ind w:firstLine="539"/>
        <w:jc w:val="both"/>
        <w:rPr>
          <w:rFonts w:ascii="Times New Roman" w:hAnsi="Times New Roman" w:cs="Times New Roman"/>
          <w:sz w:val="24"/>
          <w:szCs w:val="24"/>
        </w:rPr>
      </w:pPr>
      <w:r w:rsidRPr="00FB43CA">
        <w:rPr>
          <w:rFonts w:ascii="Times New Roman" w:hAnsi="Times New Roman" w:cs="Times New Roman"/>
          <w:sz w:val="24"/>
          <w:szCs w:val="24"/>
        </w:rPr>
        <w:t>1) удовлетворить возражение в форме отмены объявленного предостережения;</w:t>
      </w:r>
    </w:p>
    <w:p w:rsidR="00FB43CA" w:rsidRPr="00FB43CA" w:rsidRDefault="00FB43CA" w:rsidP="00FB43CA">
      <w:pPr>
        <w:autoSpaceDE w:val="0"/>
        <w:autoSpaceDN w:val="0"/>
        <w:adjustRightInd w:val="0"/>
        <w:spacing w:after="0" w:line="240" w:lineRule="auto"/>
        <w:ind w:firstLine="539"/>
        <w:jc w:val="both"/>
        <w:rPr>
          <w:rFonts w:ascii="Times New Roman" w:hAnsi="Times New Roman" w:cs="Times New Roman"/>
          <w:sz w:val="24"/>
          <w:szCs w:val="24"/>
        </w:rPr>
      </w:pPr>
      <w:r w:rsidRPr="00FB43CA">
        <w:rPr>
          <w:rFonts w:ascii="Times New Roman" w:hAnsi="Times New Roman" w:cs="Times New Roman"/>
          <w:sz w:val="24"/>
          <w:szCs w:val="24"/>
        </w:rPr>
        <w:t>2) отказать в удовлетворении возражения.</w:t>
      </w:r>
    </w:p>
    <w:p w:rsidR="00FB43CA" w:rsidRPr="00FB43CA" w:rsidRDefault="00FB43CA" w:rsidP="00FB43CA">
      <w:pPr>
        <w:autoSpaceDE w:val="0"/>
        <w:autoSpaceDN w:val="0"/>
        <w:adjustRightInd w:val="0"/>
        <w:spacing w:after="0" w:line="240" w:lineRule="auto"/>
        <w:ind w:firstLine="539"/>
        <w:jc w:val="both"/>
        <w:rPr>
          <w:rFonts w:ascii="Times New Roman" w:hAnsi="Times New Roman" w:cs="Times New Roman"/>
          <w:sz w:val="24"/>
          <w:szCs w:val="24"/>
        </w:rPr>
      </w:pPr>
      <w:bookmarkStart w:id="1" w:name="Par11"/>
      <w:bookmarkEnd w:id="1"/>
      <w:r w:rsidRPr="00FB43CA">
        <w:rPr>
          <w:rFonts w:ascii="Times New Roman" w:hAnsi="Times New Roman" w:cs="Times New Roman"/>
          <w:sz w:val="24"/>
          <w:szCs w:val="24"/>
        </w:rPr>
        <w:t xml:space="preserve"> Не позднее дня, указанного в </w:t>
      </w:r>
      <w:hyperlink w:anchor="Par8" w:history="1">
        <w:r w:rsidRPr="00FB43CA">
          <w:rPr>
            <w:rFonts w:ascii="Times New Roman" w:hAnsi="Times New Roman" w:cs="Times New Roman"/>
            <w:sz w:val="24"/>
            <w:szCs w:val="24"/>
          </w:rPr>
          <w:t>пункте 19.2.</w:t>
        </w:r>
      </w:hyperlink>
      <w:r w:rsidRPr="00FB43CA">
        <w:rPr>
          <w:rFonts w:ascii="Times New Roman" w:hAnsi="Times New Roman" w:cs="Times New Roman"/>
          <w:sz w:val="24"/>
          <w:szCs w:val="24"/>
        </w:rPr>
        <w:t xml:space="preserve"> настоящего Положения, контролируемому лицу, подавшему возражение, в письменной форме или по его желанию в электронной форме направляется мотивированный ответ о результатах рассмотрения возражения. Повторное направление возражения по тем же основаниям не допускается. </w:t>
      </w:r>
    </w:p>
    <w:p w:rsidR="00FB43CA" w:rsidRPr="00FB43CA" w:rsidRDefault="00FB43CA" w:rsidP="00FB43CA">
      <w:pPr>
        <w:autoSpaceDE w:val="0"/>
        <w:autoSpaceDN w:val="0"/>
        <w:adjustRightInd w:val="0"/>
        <w:spacing w:after="0" w:line="240" w:lineRule="auto"/>
        <w:ind w:firstLine="539"/>
        <w:jc w:val="both"/>
        <w:rPr>
          <w:rFonts w:ascii="Times New Roman" w:hAnsi="Times New Roman" w:cs="Times New Roman"/>
          <w:sz w:val="24"/>
          <w:szCs w:val="24"/>
        </w:rPr>
      </w:pPr>
      <w:r w:rsidRPr="00FB43CA">
        <w:rPr>
          <w:rFonts w:ascii="Times New Roman" w:hAnsi="Times New Roman" w:cs="Times New Roman"/>
          <w:sz w:val="24"/>
          <w:szCs w:val="24"/>
        </w:rPr>
        <w:t>20. Уполномоченный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FB43CA" w:rsidRPr="00FB43CA" w:rsidRDefault="00FB43CA" w:rsidP="00FB43CA">
      <w:pPr>
        <w:widowControl w:val="0"/>
        <w:shd w:val="clear" w:color="auto" w:fill="FFFFFF"/>
        <w:suppressAutoHyphens/>
        <w:autoSpaceDE w:val="0"/>
        <w:spacing w:after="0" w:line="240" w:lineRule="auto"/>
        <w:ind w:firstLine="540"/>
        <w:jc w:val="both"/>
        <w:rPr>
          <w:rFonts w:ascii="Times New Roman" w:hAnsi="Times New Roman" w:cs="Times New Roman"/>
          <w:sz w:val="24"/>
          <w:szCs w:val="24"/>
          <w:lang w:eastAsia="ar-SA"/>
        </w:rPr>
      </w:pPr>
      <w:r w:rsidRPr="00FB43CA">
        <w:rPr>
          <w:rFonts w:ascii="Times New Roman" w:hAnsi="Times New Roman" w:cs="Times New Roman"/>
          <w:sz w:val="24"/>
          <w:szCs w:val="24"/>
        </w:rPr>
        <w:t xml:space="preserve">1.3. </w:t>
      </w:r>
      <w:r w:rsidRPr="00FB43CA">
        <w:rPr>
          <w:rFonts w:ascii="Times New Roman" w:hAnsi="Times New Roman" w:cs="Times New Roman"/>
          <w:sz w:val="24"/>
          <w:szCs w:val="24"/>
          <w:lang w:eastAsia="ar-SA"/>
        </w:rPr>
        <w:t>Пункт 21 Положения</w:t>
      </w:r>
      <w:r w:rsidRPr="00FB43CA">
        <w:rPr>
          <w:rFonts w:ascii="Times New Roman" w:hAnsi="Times New Roman" w:cs="Times New Roman"/>
          <w:color w:val="000000"/>
          <w:sz w:val="24"/>
          <w:szCs w:val="24"/>
        </w:rPr>
        <w:t xml:space="preserve"> </w:t>
      </w:r>
      <w:r w:rsidRPr="00FB43CA">
        <w:rPr>
          <w:rFonts w:ascii="Times New Roman" w:hAnsi="Times New Roman" w:cs="Times New Roman"/>
          <w:sz w:val="24"/>
          <w:szCs w:val="24"/>
          <w:lang w:eastAsia="ar-SA"/>
        </w:rPr>
        <w:t>изложить в следующей редакции:</w:t>
      </w:r>
    </w:p>
    <w:p w:rsidR="00FB43CA" w:rsidRP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lang w:eastAsia="ar-SA"/>
        </w:rPr>
        <w:t>«</w:t>
      </w:r>
      <w:r w:rsidRPr="00FB43CA">
        <w:rPr>
          <w:rFonts w:ascii="Times New Roman" w:hAnsi="Times New Roman" w:cs="Times New Roman"/>
          <w:sz w:val="24"/>
          <w:szCs w:val="24"/>
        </w:rPr>
        <w:t>21. В рамках осуществления муниципального контроля при взаимодействии с контролируемым лицом проводятся следующие контрольные мероприятия:</w:t>
      </w:r>
    </w:p>
    <w:p w:rsidR="00FB43CA" w:rsidRP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 xml:space="preserve">1. инспекционный визит; </w:t>
      </w:r>
    </w:p>
    <w:p w:rsidR="00FB43CA" w:rsidRP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2. документарная проверка;</w:t>
      </w:r>
    </w:p>
    <w:p w:rsidR="00FB43CA" w:rsidRP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3. выездная проверка.</w:t>
      </w:r>
    </w:p>
    <w:p w:rsidR="00FB43CA" w:rsidRP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 xml:space="preserve">Без взаимодействия с контролируемым лицом проводятся следующие контрольные мероприятия (далее - контрольные мероприятия без взаимодействия): </w:t>
      </w:r>
    </w:p>
    <w:p w:rsidR="00FB43CA" w:rsidRP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 xml:space="preserve">1. наблюдение за соблюдением обязательных требований; </w:t>
      </w:r>
    </w:p>
    <w:p w:rsidR="00FB43CA" w:rsidRDefault="00FB43CA" w:rsidP="00FB43CA">
      <w:pPr>
        <w:pStyle w:val="a3"/>
        <w:ind w:firstLine="708"/>
        <w:jc w:val="both"/>
        <w:rPr>
          <w:rFonts w:ascii="Times New Roman" w:hAnsi="Times New Roman" w:cs="Times New Roman"/>
          <w:sz w:val="24"/>
          <w:szCs w:val="24"/>
        </w:rPr>
      </w:pPr>
      <w:r w:rsidRPr="00FB43CA">
        <w:rPr>
          <w:rFonts w:ascii="Times New Roman" w:hAnsi="Times New Roman" w:cs="Times New Roman"/>
          <w:sz w:val="24"/>
          <w:szCs w:val="24"/>
        </w:rPr>
        <w:t>2. выездное обследование.</w:t>
      </w:r>
    </w:p>
    <w:p w:rsidR="00B233B2" w:rsidRPr="00FB43CA" w:rsidRDefault="00B233B2" w:rsidP="00B233B2">
      <w:pPr>
        <w:pStyle w:val="a3"/>
        <w:jc w:val="both"/>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(в ред. решения Совета Юрьевецкого муниципального района от 22.04.2022 №124)</w:t>
      </w:r>
    </w:p>
    <w:p w:rsidR="00B233B2" w:rsidRPr="00FB43CA" w:rsidRDefault="00B233B2" w:rsidP="00FB43CA">
      <w:pPr>
        <w:pStyle w:val="a3"/>
        <w:ind w:firstLine="708"/>
        <w:jc w:val="both"/>
        <w:rPr>
          <w:rFonts w:ascii="Times New Roman" w:hAnsi="Times New Roman" w:cs="Times New Roman"/>
          <w:sz w:val="24"/>
          <w:szCs w:val="24"/>
        </w:rPr>
      </w:pPr>
    </w:p>
    <w:p w:rsidR="00342C0F" w:rsidRDefault="00342C0F" w:rsidP="00342C0F">
      <w:pPr>
        <w:pStyle w:val="a3"/>
        <w:ind w:firstLine="708"/>
        <w:jc w:val="both"/>
        <w:rPr>
          <w:rFonts w:ascii="Times New Roman" w:hAnsi="Times New Roman" w:cs="Times New Roman"/>
          <w:sz w:val="24"/>
          <w:szCs w:val="24"/>
        </w:rPr>
      </w:pPr>
    </w:p>
    <w:p w:rsidR="00342C0F" w:rsidRDefault="003902B2" w:rsidP="00342C0F">
      <w:pPr>
        <w:pStyle w:val="a3"/>
        <w:ind w:firstLine="708"/>
        <w:jc w:val="center"/>
        <w:rPr>
          <w:rFonts w:ascii="Times New Roman" w:hAnsi="Times New Roman" w:cs="Times New Roman"/>
          <w:b/>
          <w:sz w:val="24"/>
          <w:szCs w:val="24"/>
        </w:rPr>
      </w:pPr>
      <w:r w:rsidRPr="00342C0F">
        <w:rPr>
          <w:rFonts w:ascii="Times New Roman" w:hAnsi="Times New Roman" w:cs="Times New Roman"/>
          <w:b/>
          <w:sz w:val="24"/>
          <w:szCs w:val="24"/>
        </w:rPr>
        <w:t>Порядок организации муниципального контроля</w:t>
      </w:r>
    </w:p>
    <w:p w:rsidR="00342C0F" w:rsidRPr="00342C0F" w:rsidRDefault="00342C0F" w:rsidP="00342C0F">
      <w:pPr>
        <w:pStyle w:val="a3"/>
        <w:ind w:firstLine="708"/>
        <w:jc w:val="center"/>
        <w:rPr>
          <w:rFonts w:ascii="Times New Roman" w:hAnsi="Times New Roman" w:cs="Times New Roman"/>
          <w:b/>
          <w:sz w:val="24"/>
          <w:szCs w:val="24"/>
        </w:rPr>
      </w:pPr>
    </w:p>
    <w:p w:rsidR="00B233B2" w:rsidRPr="00B233B2" w:rsidRDefault="003902B2" w:rsidP="00B233B2">
      <w:pPr>
        <w:pStyle w:val="a3"/>
        <w:ind w:firstLine="708"/>
        <w:jc w:val="both"/>
        <w:rPr>
          <w:rFonts w:ascii="Times New Roman" w:hAnsi="Times New Roman"/>
          <w:sz w:val="24"/>
          <w:szCs w:val="24"/>
        </w:rPr>
      </w:pPr>
      <w:r w:rsidRPr="00B233B2">
        <w:rPr>
          <w:rFonts w:ascii="Times New Roman" w:hAnsi="Times New Roman" w:cs="Times New Roman"/>
          <w:sz w:val="24"/>
          <w:szCs w:val="24"/>
        </w:rPr>
        <w:t xml:space="preserve">21. </w:t>
      </w:r>
      <w:r w:rsidR="00B233B2" w:rsidRPr="00B233B2">
        <w:rPr>
          <w:rFonts w:ascii="Times New Roman" w:hAnsi="Times New Roman"/>
          <w:sz w:val="24"/>
          <w:szCs w:val="24"/>
        </w:rPr>
        <w:t>В рамках осуществления муниципального контроля при взаимодействии с контролируемым лицом проводятся следующие контрольные мероприятия:</w:t>
      </w:r>
    </w:p>
    <w:p w:rsidR="00B233B2" w:rsidRPr="00B233B2" w:rsidRDefault="00B233B2" w:rsidP="00B233B2">
      <w:pPr>
        <w:pStyle w:val="a3"/>
        <w:ind w:firstLine="708"/>
        <w:jc w:val="both"/>
        <w:rPr>
          <w:rFonts w:ascii="Times New Roman" w:hAnsi="Times New Roman"/>
          <w:sz w:val="24"/>
          <w:szCs w:val="24"/>
        </w:rPr>
      </w:pPr>
      <w:r w:rsidRPr="00B233B2">
        <w:rPr>
          <w:rFonts w:ascii="Times New Roman" w:hAnsi="Times New Roman"/>
          <w:sz w:val="24"/>
          <w:szCs w:val="24"/>
        </w:rPr>
        <w:t xml:space="preserve">1. инспекционный визит; </w:t>
      </w:r>
    </w:p>
    <w:p w:rsidR="00B233B2" w:rsidRPr="00B233B2" w:rsidRDefault="00B233B2" w:rsidP="00B233B2">
      <w:pPr>
        <w:pStyle w:val="a3"/>
        <w:ind w:firstLine="708"/>
        <w:jc w:val="both"/>
        <w:rPr>
          <w:rFonts w:ascii="Times New Roman" w:hAnsi="Times New Roman"/>
          <w:sz w:val="24"/>
          <w:szCs w:val="24"/>
        </w:rPr>
      </w:pPr>
      <w:r w:rsidRPr="00B233B2">
        <w:rPr>
          <w:rFonts w:ascii="Times New Roman" w:hAnsi="Times New Roman"/>
          <w:sz w:val="24"/>
          <w:szCs w:val="24"/>
        </w:rPr>
        <w:t>2. документарная проверка;</w:t>
      </w:r>
    </w:p>
    <w:p w:rsidR="00B233B2" w:rsidRPr="00B233B2" w:rsidRDefault="00B233B2" w:rsidP="00B233B2">
      <w:pPr>
        <w:pStyle w:val="a3"/>
        <w:ind w:firstLine="708"/>
        <w:jc w:val="both"/>
        <w:rPr>
          <w:rFonts w:ascii="Times New Roman" w:hAnsi="Times New Roman"/>
          <w:sz w:val="24"/>
          <w:szCs w:val="24"/>
        </w:rPr>
      </w:pPr>
      <w:r w:rsidRPr="00B233B2">
        <w:rPr>
          <w:rFonts w:ascii="Times New Roman" w:hAnsi="Times New Roman"/>
          <w:sz w:val="24"/>
          <w:szCs w:val="24"/>
        </w:rPr>
        <w:t>3. выездная проверка.</w:t>
      </w:r>
    </w:p>
    <w:p w:rsidR="00B233B2" w:rsidRPr="00B233B2" w:rsidRDefault="00B233B2" w:rsidP="00B233B2">
      <w:pPr>
        <w:pStyle w:val="a3"/>
        <w:ind w:firstLine="708"/>
        <w:jc w:val="both"/>
        <w:rPr>
          <w:rFonts w:ascii="Times New Roman" w:hAnsi="Times New Roman"/>
          <w:sz w:val="24"/>
          <w:szCs w:val="24"/>
        </w:rPr>
      </w:pPr>
      <w:r w:rsidRPr="00B233B2">
        <w:rPr>
          <w:rFonts w:ascii="Times New Roman" w:hAnsi="Times New Roman"/>
          <w:sz w:val="24"/>
          <w:szCs w:val="24"/>
        </w:rPr>
        <w:t xml:space="preserve">Без взаимодействия с контролируемым лицом проводятся следующие контрольные мероприятия (далее - контрольные мероприятия без взаимодействия): </w:t>
      </w:r>
    </w:p>
    <w:p w:rsidR="00B233B2" w:rsidRPr="00B233B2" w:rsidRDefault="00B233B2" w:rsidP="00B233B2">
      <w:pPr>
        <w:pStyle w:val="a3"/>
        <w:ind w:firstLine="708"/>
        <w:jc w:val="both"/>
        <w:rPr>
          <w:rFonts w:ascii="Times New Roman" w:hAnsi="Times New Roman"/>
          <w:sz w:val="24"/>
          <w:szCs w:val="24"/>
        </w:rPr>
      </w:pPr>
      <w:r w:rsidRPr="00B233B2">
        <w:rPr>
          <w:rFonts w:ascii="Times New Roman" w:hAnsi="Times New Roman"/>
          <w:sz w:val="24"/>
          <w:szCs w:val="24"/>
        </w:rPr>
        <w:t xml:space="preserve">1. наблюдение за соблюдением обязательных требований; </w:t>
      </w:r>
    </w:p>
    <w:p w:rsidR="00B233B2" w:rsidRDefault="00B233B2" w:rsidP="00B233B2">
      <w:pPr>
        <w:pStyle w:val="a3"/>
        <w:ind w:firstLine="708"/>
        <w:jc w:val="both"/>
        <w:rPr>
          <w:rFonts w:ascii="Times New Roman" w:hAnsi="Times New Roman"/>
          <w:sz w:val="24"/>
          <w:szCs w:val="24"/>
        </w:rPr>
      </w:pPr>
      <w:r w:rsidRPr="00B233B2">
        <w:rPr>
          <w:rFonts w:ascii="Times New Roman" w:hAnsi="Times New Roman"/>
          <w:sz w:val="24"/>
          <w:szCs w:val="24"/>
        </w:rPr>
        <w:t>2. выездное обследование.</w:t>
      </w:r>
    </w:p>
    <w:p w:rsidR="00342C0F" w:rsidRPr="00B233B2" w:rsidRDefault="00B233B2" w:rsidP="00B233B2">
      <w:pPr>
        <w:pStyle w:val="a3"/>
        <w:jc w:val="both"/>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(в ред. решения Совета Юрьевецкого муниципального района от 22.04.2022 №124)</w:t>
      </w:r>
    </w:p>
    <w:p w:rsidR="00342C0F" w:rsidRDefault="003902B2" w:rsidP="00342C0F">
      <w:pPr>
        <w:pStyle w:val="a3"/>
        <w:ind w:firstLine="708"/>
        <w:jc w:val="both"/>
        <w:rPr>
          <w:rFonts w:ascii="Times New Roman" w:hAnsi="Times New Roman" w:cs="Times New Roman"/>
          <w:sz w:val="24"/>
          <w:szCs w:val="24"/>
        </w:rPr>
      </w:pPr>
      <w:r w:rsidRPr="00B233B2">
        <w:rPr>
          <w:rFonts w:ascii="Times New Roman" w:hAnsi="Times New Roman" w:cs="Times New Roman"/>
          <w:sz w:val="24"/>
          <w:szCs w:val="24"/>
        </w:rPr>
        <w:t xml:space="preserve">22. Для проведения контрольного мероприятия принимается решение (распоряжение) </w:t>
      </w:r>
      <w:r w:rsidR="0040487E" w:rsidRPr="00B233B2">
        <w:rPr>
          <w:rFonts w:ascii="Times New Roman" w:hAnsi="Times New Roman" w:cs="Times New Roman"/>
          <w:sz w:val="24"/>
          <w:szCs w:val="24"/>
        </w:rPr>
        <w:t xml:space="preserve">главы (заместителя главы администрации) </w:t>
      </w:r>
      <w:r w:rsidR="00A930C2" w:rsidRPr="00B233B2">
        <w:rPr>
          <w:rFonts w:ascii="Times New Roman" w:hAnsi="Times New Roman" w:cs="Times New Roman"/>
          <w:sz w:val="24"/>
          <w:szCs w:val="24"/>
        </w:rPr>
        <w:t>Юрьевецкого</w:t>
      </w:r>
      <w:r w:rsidR="0040487E" w:rsidRPr="00B233B2">
        <w:rPr>
          <w:rFonts w:ascii="Times New Roman" w:hAnsi="Times New Roman" w:cs="Times New Roman"/>
          <w:sz w:val="24"/>
          <w:szCs w:val="24"/>
        </w:rPr>
        <w:t xml:space="preserve"> муниципального района</w:t>
      </w:r>
      <w:bookmarkStart w:id="2" w:name="_GoBack"/>
      <w:bookmarkEnd w:id="2"/>
      <w:r w:rsidRPr="00B233B2">
        <w:rPr>
          <w:rFonts w:ascii="Times New Roman" w:hAnsi="Times New Roman" w:cs="Times New Roman"/>
          <w:sz w:val="24"/>
          <w:szCs w:val="24"/>
        </w:rPr>
        <w:t>, в котором указываются сведения, предусмотренные</w:t>
      </w:r>
      <w:r w:rsidRPr="003902B2">
        <w:rPr>
          <w:rFonts w:ascii="Times New Roman" w:hAnsi="Times New Roman" w:cs="Times New Roman"/>
          <w:sz w:val="24"/>
          <w:szCs w:val="24"/>
        </w:rPr>
        <w:t xml:space="preserve"> частью 1 статьи 64 Федерального закона от 31.07.2020 № 248-ФЗ «О государственном контроле (надзоре) и муниципальном контроле в Российской Федерации».</w:t>
      </w:r>
    </w:p>
    <w:p w:rsidR="00821100"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23</w:t>
      </w:r>
      <w:r w:rsidRPr="00A930C2">
        <w:rPr>
          <w:rFonts w:ascii="Times New Roman" w:hAnsi="Times New Roman" w:cs="Times New Roman"/>
          <w:sz w:val="24"/>
          <w:szCs w:val="24"/>
        </w:rPr>
        <w:t>. Контрольные мероприятия, за исключением контрольных мероприятий без взаимодействия, могут проводиться на внеплановой основе.</w:t>
      </w:r>
      <w:r w:rsidRPr="00A930C2">
        <w:rPr>
          <w:rFonts w:ascii="Times New Roman" w:hAnsi="Times New Roman" w:cs="Times New Roman"/>
          <w:sz w:val="24"/>
          <w:szCs w:val="24"/>
        </w:rPr>
        <w:br/>
        <w:t>Плановые контрольные мероприятия при осуществлении муниципального контроля не проводятся.</w:t>
      </w:r>
    </w:p>
    <w:p w:rsidR="00821100"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24. Внеплановые контрольные мероприятия проводятся при наличии оснований, предусмотренных пунктами 1, 3, 4, 5 части 1 статьи 57</w:t>
      </w:r>
      <w:r w:rsidR="00821100">
        <w:rPr>
          <w:rFonts w:ascii="Times New Roman" w:hAnsi="Times New Roman" w:cs="Times New Roman"/>
          <w:sz w:val="24"/>
          <w:szCs w:val="24"/>
        </w:rPr>
        <w:t xml:space="preserve"> </w:t>
      </w:r>
      <w:r w:rsidRPr="003902B2">
        <w:rPr>
          <w:rFonts w:ascii="Times New Roman" w:hAnsi="Times New Roman" w:cs="Times New Roman"/>
          <w:sz w:val="24"/>
          <w:szCs w:val="24"/>
        </w:rPr>
        <w:t>Федерального закона от 31.07.2020 № 248-ФЗ «О государственном контроле (надзоре) и муниципальном контроле в Российской Федерации».</w:t>
      </w:r>
      <w:r w:rsidR="00821100" w:rsidRPr="003902B2">
        <w:rPr>
          <w:rFonts w:ascii="Times New Roman" w:hAnsi="Times New Roman" w:cs="Times New Roman"/>
          <w:sz w:val="24"/>
          <w:szCs w:val="24"/>
        </w:rPr>
        <w:t xml:space="preserve"> </w:t>
      </w:r>
      <w:r w:rsidRPr="003902B2">
        <w:rPr>
          <w:rFonts w:ascii="Times New Roman" w:hAnsi="Times New Roman" w:cs="Times New Roman"/>
          <w:sz w:val="24"/>
          <w:szCs w:val="24"/>
        </w:rPr>
        <w:t>Конкретный вид и содержание внепланового контрольного мероприятия (перечень контрольных действий) устанавливается в решении о проведении внепланового контрольного мероприятия.</w:t>
      </w:r>
      <w:r w:rsidR="00821100">
        <w:rPr>
          <w:rFonts w:ascii="Times New Roman" w:hAnsi="Times New Roman" w:cs="Times New Roman"/>
          <w:sz w:val="24"/>
          <w:szCs w:val="24"/>
        </w:rPr>
        <w:t xml:space="preserve"> </w:t>
      </w:r>
    </w:p>
    <w:p w:rsidR="00821100" w:rsidRDefault="003902B2" w:rsidP="00821100">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lastRenderedPageBreak/>
        <w:t>25. При проведении контрольных мероприятий в рамках осуществления муниципального контроля должностное лицо контрольного органа имеет право:</w:t>
      </w:r>
    </w:p>
    <w:p w:rsidR="00821100" w:rsidRP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821100" w:rsidRP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821100" w:rsidRP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821100" w:rsidRP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821100" w:rsidRP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821100" w:rsidRP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821100" w:rsidRP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7) обращаться в соответствии с Федеральным законом от 7 февраля 2011 года N 3-ФЗ "О полиции" за содействием к органам полиции в случаях, если инспектору оказывается противодействие или угрожает опасность;</w:t>
      </w:r>
    </w:p>
    <w:p w:rsid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8) совершать иные действия, предусмотренные федеральными законами о видах контроля, положением о виде контроля.</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Инспектор обязан:</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1) соблюдать законодательство Российской Федерации, права и законные интересы контролируемых лиц;</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контрольных органов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8052E4" w:rsidRPr="008052E4" w:rsidRDefault="008052E4" w:rsidP="008052E4">
      <w:pPr>
        <w:pStyle w:val="a3"/>
        <w:ind w:firstLine="708"/>
        <w:jc w:val="both"/>
        <w:rPr>
          <w:rFonts w:ascii="Times New Roman" w:hAnsi="Times New Roman" w:cs="Times New Roman"/>
          <w:sz w:val="24"/>
          <w:szCs w:val="24"/>
        </w:rPr>
      </w:pPr>
      <w:proofErr w:type="gramStart"/>
      <w:r w:rsidRPr="008052E4">
        <w:rPr>
          <w:rFonts w:ascii="Times New Roman" w:hAnsi="Times New Roman" w:cs="Times New Roman"/>
          <w:sz w:val="24"/>
          <w:szCs w:val="24"/>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roofErr w:type="gramEnd"/>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8052E4" w:rsidRPr="008052E4" w:rsidRDefault="008052E4" w:rsidP="008052E4">
      <w:pPr>
        <w:pStyle w:val="a3"/>
        <w:ind w:firstLine="708"/>
        <w:jc w:val="both"/>
        <w:rPr>
          <w:rFonts w:ascii="Times New Roman" w:hAnsi="Times New Roman" w:cs="Times New Roman"/>
          <w:sz w:val="24"/>
          <w:szCs w:val="24"/>
        </w:rPr>
      </w:pPr>
      <w:proofErr w:type="gramStart"/>
      <w:r w:rsidRPr="008052E4">
        <w:rPr>
          <w:rFonts w:ascii="Times New Roman" w:hAnsi="Times New Roman" w:cs="Times New Roman"/>
          <w:sz w:val="24"/>
          <w:szCs w:val="24"/>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субъекте Российской Федерации при проведении контрольных мероприятий (за </w:t>
      </w:r>
      <w:r w:rsidRPr="008052E4">
        <w:rPr>
          <w:rFonts w:ascii="Times New Roman" w:hAnsi="Times New Roman" w:cs="Times New Roman"/>
          <w:sz w:val="24"/>
          <w:szCs w:val="24"/>
        </w:rPr>
        <w:lastRenderedPageBreak/>
        <w:t>исключением контрольных мероприятий, при проведении которых не требуется взаимодействие контрольных органов с контролируемыми лицами) и в случаях</w:t>
      </w:r>
      <w:proofErr w:type="gramEnd"/>
      <w:r w:rsidRPr="008052E4">
        <w:rPr>
          <w:rFonts w:ascii="Times New Roman" w:hAnsi="Times New Roman" w:cs="Times New Roman"/>
          <w:sz w:val="24"/>
          <w:szCs w:val="24"/>
        </w:rPr>
        <w:t xml:space="preserve">, </w:t>
      </w:r>
      <w:proofErr w:type="gramStart"/>
      <w:r w:rsidRPr="008052E4">
        <w:rPr>
          <w:rFonts w:ascii="Times New Roman" w:hAnsi="Times New Roman" w:cs="Times New Roman"/>
          <w:sz w:val="24"/>
          <w:szCs w:val="24"/>
        </w:rPr>
        <w:t>предусмотренных</w:t>
      </w:r>
      <w:proofErr w:type="gramEnd"/>
      <w:r w:rsidRPr="008052E4">
        <w:rPr>
          <w:rFonts w:ascii="Times New Roman" w:hAnsi="Times New Roman" w:cs="Times New Roman"/>
          <w:sz w:val="24"/>
          <w:szCs w:val="24"/>
        </w:rPr>
        <w:t xml:space="preserve"> Федеральным законом, осуществлять консультирование;</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настоящим Федеральным законом;</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10) доказывать обоснованность своих действий при их обжаловании в порядке, установленном законодательством Российской Федерации;</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26. Инспектор Уполномоченного  органа в соответствии со статьей 32 Федерального закона от 31.07.2020 № 248-ФЗ «О государственном контроле (надзоре) и муниципальном контроле в Российской Федерации» может привлекать на добровольной основе свидетеля, которому могут быть известны какие-либо сведения о фактических обстоятельствах, имеющих значение для принятия решения при проведении контрольного мероприятия.</w:t>
      </w:r>
      <w:r w:rsidR="00D22E47">
        <w:rPr>
          <w:rFonts w:ascii="Times New Roman" w:hAnsi="Times New Roman" w:cs="Times New Roman"/>
          <w:sz w:val="24"/>
          <w:szCs w:val="24"/>
        </w:rPr>
        <w:t xml:space="preserve"> </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27. Уполномоченный орган в соответствии со статьей 33 Федерального закона от 31.07.2020 № 248-ФЗ «О государственном контроле (надзоре) и муниципальном контроле в Российской Федерации» вправе привлекать к проведению контрольного мероприятия экспертов, экспертные организации, аттестованных уполномоченным органом в установленном порядке, и включенных в реестр экспертов, экспертных организаций, привлекаемых к про</w:t>
      </w:r>
      <w:r w:rsidR="00D22E47">
        <w:rPr>
          <w:rFonts w:ascii="Times New Roman" w:hAnsi="Times New Roman" w:cs="Times New Roman"/>
          <w:sz w:val="24"/>
          <w:szCs w:val="24"/>
        </w:rPr>
        <w:t>ведению контрольных мероприятий</w:t>
      </w:r>
      <w:r w:rsidRPr="003902B2">
        <w:rPr>
          <w:rFonts w:ascii="Times New Roman" w:hAnsi="Times New Roman" w:cs="Times New Roman"/>
          <w:sz w:val="24"/>
          <w:szCs w:val="24"/>
        </w:rPr>
        <w:t>.</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По требованию контролируемого лица инспектор обязан предоставить информацию об экспертах, экспертных организациях и иных лицах, привлекаемых для проведения контрольного мероприятия, в целях подтверждения полномочий.</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28. Уполномоченный орган в соответствии со статьей 34 Федерального закона от 31.07.2020 № 248-ФЗ «О государственном контроле (надзоре) и муниципальном контроле в Российской Федерации» может привлекать для совершения отдельных контрольных действий специалистов, обладающих специальными знаниями и навыками, необходимыми для оказания содействия контрольным органам, в том числе при применении технических средств.</w:t>
      </w:r>
      <w:r w:rsidR="00D22E47">
        <w:rPr>
          <w:rFonts w:ascii="Times New Roman" w:hAnsi="Times New Roman" w:cs="Times New Roman"/>
          <w:sz w:val="24"/>
          <w:szCs w:val="24"/>
        </w:rPr>
        <w:t xml:space="preserve"> </w:t>
      </w:r>
      <w:r w:rsidRPr="003902B2">
        <w:rPr>
          <w:rFonts w:ascii="Times New Roman" w:hAnsi="Times New Roman" w:cs="Times New Roman"/>
          <w:sz w:val="24"/>
          <w:szCs w:val="24"/>
        </w:rPr>
        <w:t>Свидетелям, специалистам, экспертам, экспертным организациям возмещаются расходы, понесенные ими в связи с участием в контрольных мероприятиях, в случае, если порядок возмещения расходов установлен федеральным законом о виде муниципального контроля.</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29.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w:t>
      </w:r>
      <w:r w:rsidRPr="003902B2">
        <w:rPr>
          <w:rFonts w:ascii="Times New Roman" w:hAnsi="Times New Roman" w:cs="Times New Roman"/>
          <w:sz w:val="24"/>
          <w:szCs w:val="24"/>
        </w:rPr>
        <w:lastRenderedPageBreak/>
        <w:t xml:space="preserve">деятельности), либо в связи с фактическим неосуществлением </w:t>
      </w:r>
      <w:proofErr w:type="gramStart"/>
      <w:r w:rsidRPr="003902B2">
        <w:rPr>
          <w:rFonts w:ascii="Times New Roman" w:hAnsi="Times New Roman" w:cs="Times New Roman"/>
          <w:sz w:val="24"/>
          <w:szCs w:val="24"/>
        </w:rPr>
        <w:t>деятельности</w:t>
      </w:r>
      <w:proofErr w:type="gramEnd"/>
      <w:r w:rsidRPr="003902B2">
        <w:rPr>
          <w:rFonts w:ascii="Times New Roman" w:hAnsi="Times New Roman" w:cs="Times New Roman"/>
          <w:sz w:val="24"/>
          <w:szCs w:val="24"/>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контрольного  мероприятия с указанием причин и информирует контролируемое лицо о невозможности проведения контрольного мероприятия в порядке, предусмотренном частями 4 и 5 статьи 21 Федерального закона от 31.07.2020 № 248-ФЗ «О государственном контроле (надзоре) и муниципальном контроле в Российской Федерации». В этом случае инспектор вправе совершить контрольные действия в рамках указанного контрольного мероприятия в любое время до завершения проведения контрольного мероприятия.</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При проведении контрольных мероприятий и совершении контрольных действий, которые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w:t>
      </w:r>
      <w:r w:rsidR="00D22E47">
        <w:rPr>
          <w:rFonts w:ascii="Times New Roman" w:hAnsi="Times New Roman" w:cs="Times New Roman"/>
          <w:sz w:val="24"/>
          <w:szCs w:val="24"/>
        </w:rPr>
        <w:t xml:space="preserve"> </w:t>
      </w:r>
      <w:proofErr w:type="gramStart"/>
      <w:r w:rsidRPr="003902B2">
        <w:rPr>
          <w:rFonts w:ascii="Times New Roman" w:hAnsi="Times New Roman" w:cs="Times New Roman"/>
          <w:sz w:val="24"/>
          <w:szCs w:val="24"/>
        </w:rPr>
        <w:t>В случаях отсутствия контролируемого лица либо его представителя, предоставления контролируемым лицом информации уполномоченному органу о невозможности присутствия при проведении контрольного мероприятия,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roofErr w:type="gramEnd"/>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30. Случаи, при наступлении которых индивидуальный предприниматель, гражданин, являющиеся контролируемыми лицами, вправе представить в уполномоченный орган информацию о невозможности присутствия при проведении контрольного мероприятия, в </w:t>
      </w:r>
      <w:proofErr w:type="gramStart"/>
      <w:r w:rsidRPr="003902B2">
        <w:rPr>
          <w:rFonts w:ascii="Times New Roman" w:hAnsi="Times New Roman" w:cs="Times New Roman"/>
          <w:sz w:val="24"/>
          <w:szCs w:val="24"/>
        </w:rPr>
        <w:t>связи</w:t>
      </w:r>
      <w:proofErr w:type="gramEnd"/>
      <w:r w:rsidRPr="003902B2">
        <w:rPr>
          <w:rFonts w:ascii="Times New Roman" w:hAnsi="Times New Roman" w:cs="Times New Roman"/>
          <w:sz w:val="24"/>
          <w:szCs w:val="24"/>
        </w:rPr>
        <w:t xml:space="preserve"> с чем проведение контрольного мероприятия переносится уполномоченным органом на срок, необходимый для устранения обстоятельств, послуживших поводом для данного обращения индивидуального предпринимателя, гражданина в контрольный орган.</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31. </w:t>
      </w:r>
      <w:proofErr w:type="gramStart"/>
      <w:r w:rsidRPr="003902B2">
        <w:rPr>
          <w:rFonts w:ascii="Times New Roman" w:hAnsi="Times New Roman" w:cs="Times New Roman"/>
          <w:sz w:val="24"/>
          <w:szCs w:val="24"/>
        </w:rPr>
        <w:t>Контрольное мероприятие может быть начато после внесения в единый реестр контрольных (надзорных) мероприятий сведений (далее – ЕРКНМ), в соответствии с Правилами формирования и ведения ЕРКНМ, утвержденными постановлением Правительства Российской Федерации от 16.04.2021 № 604, за исключением наблюдения за соблюдением обязательных требований, а также случаев неработоспособности единого реестра контрольных (надзорных) мероприятий, зафиксированных оператором реестра.</w:t>
      </w:r>
      <w:proofErr w:type="gramEnd"/>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32. Проведение контрольного мероприятия, не включенного в ЕРКНМ, является грубым нарушением требований к организации и осуществлению муниципального контроля, и подлежит отмене, в том числе результаты такого мероприятия признаются недействительными.</w:t>
      </w:r>
      <w:r w:rsidR="00D22E47">
        <w:rPr>
          <w:rFonts w:ascii="Times New Roman" w:hAnsi="Times New Roman" w:cs="Times New Roman"/>
          <w:sz w:val="24"/>
          <w:szCs w:val="24"/>
        </w:rPr>
        <w:t xml:space="preserve"> </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33.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34. В день подписания решения о проведении внепланового контрольного мероприятия в целях согласования его проведения уполномоченный орган направляет в орган прокуратуры сведения о внеплановом контрольном мероприятии с приложением копии решения о проведении внепланового контрольного мероприятия и документов, которые содержат сведения, послужившие основанием для его проведения.</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35. </w:t>
      </w:r>
      <w:proofErr w:type="gramStart"/>
      <w:r w:rsidRPr="003902B2">
        <w:rPr>
          <w:rFonts w:ascii="Times New Roman" w:hAnsi="Times New Roman" w:cs="Times New Roman"/>
          <w:sz w:val="24"/>
          <w:szCs w:val="24"/>
        </w:rPr>
        <w:t xml:space="preserve">Если основанием для проведения внепланового контрольного мероприятия являются сведения о непосредственной угрозе причинения вреда (ущерба) охраняемым законом ценностям, контрольный орган для принятия неотложных мер по ее предотвращению и устранению приступает к проведению внепланового контрольного мероприятия незамедлительно (в течение двадцати четырех часов после получения соответствующих сведений) с извещением об этом органа прокуратуры по месту </w:t>
      </w:r>
      <w:r w:rsidRPr="003902B2">
        <w:rPr>
          <w:rFonts w:ascii="Times New Roman" w:hAnsi="Times New Roman" w:cs="Times New Roman"/>
          <w:sz w:val="24"/>
          <w:szCs w:val="24"/>
        </w:rPr>
        <w:lastRenderedPageBreak/>
        <w:t>нахождения объекта контроля посредством направления в тот</w:t>
      </w:r>
      <w:proofErr w:type="gramEnd"/>
      <w:r w:rsidRPr="003902B2">
        <w:rPr>
          <w:rFonts w:ascii="Times New Roman" w:hAnsi="Times New Roman" w:cs="Times New Roman"/>
          <w:sz w:val="24"/>
          <w:szCs w:val="24"/>
        </w:rPr>
        <w:t xml:space="preserve"> </w:t>
      </w:r>
      <w:proofErr w:type="gramStart"/>
      <w:r w:rsidRPr="003902B2">
        <w:rPr>
          <w:rFonts w:ascii="Times New Roman" w:hAnsi="Times New Roman" w:cs="Times New Roman"/>
          <w:sz w:val="24"/>
          <w:szCs w:val="24"/>
        </w:rPr>
        <w:t>же</w:t>
      </w:r>
      <w:proofErr w:type="gramEnd"/>
      <w:r w:rsidRPr="003902B2">
        <w:rPr>
          <w:rFonts w:ascii="Times New Roman" w:hAnsi="Times New Roman" w:cs="Times New Roman"/>
          <w:sz w:val="24"/>
          <w:szCs w:val="24"/>
        </w:rPr>
        <w:t xml:space="preserve"> срок документов, предусмотренных настоящ</w:t>
      </w:r>
      <w:r w:rsidR="00A55A81">
        <w:rPr>
          <w:rFonts w:ascii="Times New Roman" w:hAnsi="Times New Roman" w:cs="Times New Roman"/>
          <w:sz w:val="24"/>
          <w:szCs w:val="24"/>
        </w:rPr>
        <w:t>им</w:t>
      </w:r>
      <w:r w:rsidRPr="003902B2">
        <w:rPr>
          <w:rFonts w:ascii="Times New Roman" w:hAnsi="Times New Roman" w:cs="Times New Roman"/>
          <w:sz w:val="24"/>
          <w:szCs w:val="24"/>
        </w:rPr>
        <w:t xml:space="preserve"> положени</w:t>
      </w:r>
      <w:r w:rsidR="00A55A81">
        <w:rPr>
          <w:rFonts w:ascii="Times New Roman" w:hAnsi="Times New Roman" w:cs="Times New Roman"/>
          <w:sz w:val="24"/>
          <w:szCs w:val="24"/>
        </w:rPr>
        <w:t>ем</w:t>
      </w:r>
      <w:r w:rsidRPr="003902B2">
        <w:rPr>
          <w:rFonts w:ascii="Times New Roman" w:hAnsi="Times New Roman" w:cs="Times New Roman"/>
          <w:sz w:val="24"/>
          <w:szCs w:val="24"/>
        </w:rPr>
        <w:t>.</w:t>
      </w:r>
      <w:r w:rsidR="00D22E47">
        <w:rPr>
          <w:rFonts w:ascii="Times New Roman" w:hAnsi="Times New Roman" w:cs="Times New Roman"/>
          <w:sz w:val="24"/>
          <w:szCs w:val="24"/>
        </w:rPr>
        <w:t xml:space="preserve"> </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36. </w:t>
      </w:r>
      <w:proofErr w:type="gramStart"/>
      <w:r w:rsidRPr="003902B2">
        <w:rPr>
          <w:rFonts w:ascii="Times New Roman" w:hAnsi="Times New Roman" w:cs="Times New Roman"/>
          <w:sz w:val="24"/>
          <w:szCs w:val="24"/>
        </w:rPr>
        <w:t>При проведении контрольного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инспектором, в том числе руководителем группы инспекторов, предъявляются служебное удостоверение, заверенная печатью бумажная копия либо решение о проведении контрольного мероприятия в форме электронного документа, подписанного квалифицированной электронной подписью, а также сообщается учетный номер контрольного мероприятия в ЕРКНМ.</w:t>
      </w:r>
      <w:proofErr w:type="gramEnd"/>
    </w:p>
    <w:p w:rsidR="00D22E47" w:rsidRDefault="00D22E47" w:rsidP="00D22E47">
      <w:pPr>
        <w:pStyle w:val="a3"/>
        <w:ind w:firstLine="708"/>
        <w:jc w:val="both"/>
        <w:rPr>
          <w:rFonts w:ascii="Times New Roman" w:hAnsi="Times New Roman" w:cs="Times New Roman"/>
          <w:sz w:val="24"/>
          <w:szCs w:val="24"/>
        </w:rPr>
      </w:pPr>
    </w:p>
    <w:p w:rsidR="00D22E47" w:rsidRPr="00D22E47" w:rsidRDefault="003902B2" w:rsidP="00D22E47">
      <w:pPr>
        <w:pStyle w:val="a3"/>
        <w:ind w:firstLine="708"/>
        <w:jc w:val="center"/>
        <w:rPr>
          <w:rFonts w:ascii="Times New Roman" w:hAnsi="Times New Roman" w:cs="Times New Roman"/>
          <w:b/>
          <w:sz w:val="24"/>
          <w:szCs w:val="24"/>
        </w:rPr>
      </w:pPr>
      <w:r w:rsidRPr="00D22E47">
        <w:rPr>
          <w:rFonts w:ascii="Times New Roman" w:hAnsi="Times New Roman" w:cs="Times New Roman"/>
          <w:b/>
          <w:sz w:val="24"/>
          <w:szCs w:val="24"/>
        </w:rPr>
        <w:t>Контрольные мероприятия</w:t>
      </w:r>
    </w:p>
    <w:p w:rsidR="00D22E47" w:rsidRDefault="00D22E47" w:rsidP="00D22E47">
      <w:pPr>
        <w:pStyle w:val="a3"/>
        <w:ind w:firstLine="708"/>
        <w:jc w:val="both"/>
        <w:rPr>
          <w:rFonts w:ascii="Times New Roman" w:hAnsi="Times New Roman" w:cs="Times New Roman"/>
          <w:sz w:val="24"/>
          <w:szCs w:val="24"/>
        </w:rPr>
      </w:pP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37. Инспекционный визит проводится в порядке, установленном статьей 70 Федерального закона от 31.07.2020 № 248-ФЗ «О государственном контроле (надзоре) и муниципальном контроле в Российской Федерации»,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надзора.</w:t>
      </w:r>
      <w:r w:rsidRPr="003902B2">
        <w:rPr>
          <w:rFonts w:ascii="Times New Roman" w:hAnsi="Times New Roman" w:cs="Times New Roman"/>
          <w:sz w:val="24"/>
          <w:szCs w:val="24"/>
        </w:rPr>
        <w:br/>
        <w:t>В ходе инспекционного визита могут совершаться следующие контрольные действия:</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осмотр;</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опрос;</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получение письменных объяснений;</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инструментальное обследование.</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Инспекционный визит проводится без предварительного уведомления контролируемого лица.</w:t>
      </w:r>
      <w:r w:rsidR="00D22E47">
        <w:rPr>
          <w:rFonts w:ascii="Times New Roman" w:hAnsi="Times New Roman" w:cs="Times New Roman"/>
          <w:sz w:val="24"/>
          <w:szCs w:val="24"/>
        </w:rPr>
        <w:t xml:space="preserve"> </w:t>
      </w:r>
      <w:r w:rsidRPr="003902B2">
        <w:rPr>
          <w:rFonts w:ascii="Times New Roman" w:hAnsi="Times New Roman" w:cs="Times New Roman"/>
          <w:sz w:val="24"/>
          <w:szCs w:val="24"/>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r w:rsidR="00D22E47">
        <w:rPr>
          <w:rFonts w:ascii="Times New Roman" w:hAnsi="Times New Roman" w:cs="Times New Roman"/>
          <w:sz w:val="24"/>
          <w:szCs w:val="24"/>
        </w:rPr>
        <w:t xml:space="preserve"> </w:t>
      </w:r>
      <w:r w:rsidRPr="003902B2">
        <w:rPr>
          <w:rFonts w:ascii="Times New Roman" w:hAnsi="Times New Roman" w:cs="Times New Roman"/>
          <w:sz w:val="24"/>
          <w:szCs w:val="24"/>
        </w:rPr>
        <w:t>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3-6 части 1 статьи 57 и частью 12 статьи 66 Федерального закона от 31.07.2020 № 248-ФЗ «О государственном контроле (надзоре) и муниципальном контроле в Российской Федерации».</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38. Документарная проверка проводится в порядке, установленном статьей 72 Федерального закона от 31.07.2020 № 248-ФЗ «О государственном контроле (надзоре) и муниципальном контроле в Российской Федерации».</w:t>
      </w:r>
      <w:r w:rsidR="00D22E47">
        <w:rPr>
          <w:rFonts w:ascii="Times New Roman" w:hAnsi="Times New Roman" w:cs="Times New Roman"/>
          <w:sz w:val="24"/>
          <w:szCs w:val="24"/>
        </w:rPr>
        <w:t xml:space="preserve"> </w:t>
      </w:r>
      <w:r w:rsidRPr="003902B2">
        <w:rPr>
          <w:rFonts w:ascii="Times New Roman" w:hAnsi="Times New Roman" w:cs="Times New Roman"/>
          <w:sz w:val="24"/>
          <w:szCs w:val="24"/>
        </w:rPr>
        <w:t>В ходе документарной проверки рассматриваются документы контролируемых лиц, имеющиеся в распоряжении уполномоченного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В ходе документарной проверки могут совершаться следующие контрольные действия:</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получение письменных объяснений;</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истребование документов.</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Срок проведения документарной проверки не может превышать десять рабочих дней. </w:t>
      </w:r>
      <w:proofErr w:type="gramStart"/>
      <w:r w:rsidRPr="003902B2">
        <w:rPr>
          <w:rFonts w:ascii="Times New Roman" w:hAnsi="Times New Roman" w:cs="Times New Roman"/>
          <w:sz w:val="24"/>
          <w:szCs w:val="24"/>
        </w:rPr>
        <w:t xml:space="preserve">В указанный срок не включается период с момента направления уполномоченным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w:t>
      </w:r>
      <w:r w:rsidRPr="003902B2">
        <w:rPr>
          <w:rFonts w:ascii="Times New Roman" w:hAnsi="Times New Roman" w:cs="Times New Roman"/>
          <w:sz w:val="24"/>
          <w:szCs w:val="24"/>
        </w:rPr>
        <w:lastRenderedPageBreak/>
        <w:t>противоречий в представленных контролируемым лицом документах либо о несоответствии сведений, содержащихся</w:t>
      </w:r>
      <w:proofErr w:type="gramEnd"/>
      <w:r w:rsidRPr="003902B2">
        <w:rPr>
          <w:rFonts w:ascii="Times New Roman" w:hAnsi="Times New Roman" w:cs="Times New Roman"/>
          <w:sz w:val="24"/>
          <w:szCs w:val="24"/>
        </w:rPr>
        <w:t xml:space="preserve"> в этих документах, сведениям, содержащимся в имеющихся у уполномоченного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уполномоченный орган.</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Внеплановая документарная проверка проводится после согласования с органами прокуратуры.</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39. </w:t>
      </w:r>
      <w:proofErr w:type="gramStart"/>
      <w:r w:rsidRPr="003902B2">
        <w:rPr>
          <w:rFonts w:ascii="Times New Roman" w:hAnsi="Times New Roman" w:cs="Times New Roman"/>
          <w:sz w:val="24"/>
          <w:szCs w:val="24"/>
        </w:rPr>
        <w:t>Выездная проверка проводится в порядке, установленном статьей 73 Федерального закона от 31.07.2020 № 248-ФЗ «О государственном контроле (надзоре) и муниципальном контроле в Российской Федерации»,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roofErr w:type="gramEnd"/>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В ходе выездной проверки могут совершаться следующие контрольные действия:</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осмотр;</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досмотр;</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опрос;</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получение письменных объяснений;</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истребование документов;</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инструментальное обследование;</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экспертиза.</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3-6 части 1 статьи 57 и частью 12 статьи 66 Федерального закона от 31.07.2020 № 248-ФЗ «О государственном контроле (надзоре) и муниципальном контроле в Российской Федерации».</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Срок проведения выездной проверки не может превышать десять рабочих дней. </w:t>
      </w:r>
      <w:proofErr w:type="gramStart"/>
      <w:r w:rsidRPr="003902B2">
        <w:rPr>
          <w:rFonts w:ascii="Times New Roman" w:hAnsi="Times New Roman" w:cs="Times New Roman"/>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3902B2">
        <w:rPr>
          <w:rFonts w:ascii="Times New Roman" w:hAnsi="Times New Roman" w:cs="Times New Roman"/>
          <w:sz w:val="24"/>
          <w:szCs w:val="24"/>
        </w:rPr>
        <w:t>микропредприятия</w:t>
      </w:r>
      <w:proofErr w:type="spellEnd"/>
      <w:r w:rsidRPr="003902B2">
        <w:rPr>
          <w:rFonts w:ascii="Times New Roman" w:hAnsi="Times New Roman" w:cs="Times New Roman"/>
          <w:sz w:val="24"/>
          <w:szCs w:val="24"/>
        </w:rPr>
        <w:t>, за исключением выездной проверки, основанием для проведения которой является пункт 6 части 1 статьи 57</w:t>
      </w:r>
      <w:r w:rsidR="006223E7">
        <w:rPr>
          <w:rFonts w:ascii="Times New Roman" w:hAnsi="Times New Roman" w:cs="Times New Roman"/>
          <w:sz w:val="24"/>
          <w:szCs w:val="24"/>
        </w:rPr>
        <w:t xml:space="preserve"> </w:t>
      </w:r>
      <w:r w:rsidRPr="003902B2">
        <w:rPr>
          <w:rFonts w:ascii="Times New Roman" w:hAnsi="Times New Roman" w:cs="Times New Roman"/>
          <w:sz w:val="24"/>
          <w:szCs w:val="24"/>
        </w:rPr>
        <w:t>от 31.07.2020 № 248-ФЗ</w:t>
      </w:r>
      <w:r w:rsidR="006223E7">
        <w:rPr>
          <w:rFonts w:ascii="Times New Roman" w:hAnsi="Times New Roman" w:cs="Times New Roman"/>
          <w:sz w:val="24"/>
          <w:szCs w:val="24"/>
        </w:rPr>
        <w:t xml:space="preserve"> </w:t>
      </w:r>
      <w:r w:rsidRPr="003902B2">
        <w:rPr>
          <w:rFonts w:ascii="Times New Roman" w:hAnsi="Times New Roman" w:cs="Times New Roman"/>
          <w:sz w:val="24"/>
          <w:szCs w:val="24"/>
        </w:rPr>
        <w:t>Федерального закона «О государственном контроле (надзоре) и муниципальном контроле в Российской Федерации» и которая для</w:t>
      </w:r>
      <w:proofErr w:type="gramEnd"/>
      <w:r w:rsidRPr="003902B2">
        <w:rPr>
          <w:rFonts w:ascii="Times New Roman" w:hAnsi="Times New Roman" w:cs="Times New Roman"/>
          <w:sz w:val="24"/>
          <w:szCs w:val="24"/>
        </w:rPr>
        <w:t xml:space="preserve"> </w:t>
      </w:r>
      <w:proofErr w:type="spellStart"/>
      <w:r w:rsidRPr="003902B2">
        <w:rPr>
          <w:rFonts w:ascii="Times New Roman" w:hAnsi="Times New Roman" w:cs="Times New Roman"/>
          <w:sz w:val="24"/>
          <w:szCs w:val="24"/>
        </w:rPr>
        <w:t>микропредприятия</w:t>
      </w:r>
      <w:proofErr w:type="spellEnd"/>
      <w:r w:rsidRPr="003902B2">
        <w:rPr>
          <w:rFonts w:ascii="Times New Roman" w:hAnsi="Times New Roman" w:cs="Times New Roman"/>
          <w:sz w:val="24"/>
          <w:szCs w:val="24"/>
        </w:rPr>
        <w:t xml:space="preserve"> не может продолжаться </w:t>
      </w:r>
      <w:proofErr w:type="gramStart"/>
      <w:r w:rsidRPr="003902B2">
        <w:rPr>
          <w:rFonts w:ascii="Times New Roman" w:hAnsi="Times New Roman" w:cs="Times New Roman"/>
          <w:sz w:val="24"/>
          <w:szCs w:val="24"/>
        </w:rPr>
        <w:t>более сорока часов</w:t>
      </w:r>
      <w:proofErr w:type="gramEnd"/>
      <w:r w:rsidRPr="003902B2">
        <w:rPr>
          <w:rFonts w:ascii="Times New Roman" w:hAnsi="Times New Roman" w:cs="Times New Roman"/>
          <w:sz w:val="24"/>
          <w:szCs w:val="24"/>
        </w:rPr>
        <w:t>.</w:t>
      </w:r>
    </w:p>
    <w:p w:rsidR="00B233B2" w:rsidRPr="00B233B2" w:rsidRDefault="003902B2" w:rsidP="00B233B2">
      <w:pPr>
        <w:autoSpaceDE w:val="0"/>
        <w:autoSpaceDN w:val="0"/>
        <w:adjustRightInd w:val="0"/>
        <w:spacing w:after="0" w:line="240" w:lineRule="auto"/>
        <w:ind w:firstLine="539"/>
        <w:jc w:val="both"/>
        <w:rPr>
          <w:rFonts w:ascii="Times New Roman" w:hAnsi="Times New Roman" w:cs="Times New Roman"/>
          <w:sz w:val="24"/>
          <w:szCs w:val="24"/>
        </w:rPr>
      </w:pPr>
      <w:r w:rsidRPr="00B233B2">
        <w:rPr>
          <w:rFonts w:ascii="Times New Roman" w:hAnsi="Times New Roman" w:cs="Times New Roman"/>
          <w:sz w:val="24"/>
          <w:szCs w:val="24"/>
        </w:rPr>
        <w:t>40. </w:t>
      </w:r>
      <w:proofErr w:type="gramStart"/>
      <w:r w:rsidR="00B233B2" w:rsidRPr="00B233B2">
        <w:rPr>
          <w:rFonts w:ascii="Times New Roman" w:hAnsi="Times New Roman" w:cs="Times New Roman"/>
          <w:sz w:val="24"/>
          <w:szCs w:val="24"/>
        </w:rPr>
        <w:t xml:space="preserve">В соответствии со </w:t>
      </w:r>
      <w:hyperlink r:id="rId10" w:history="1">
        <w:r w:rsidR="00B233B2" w:rsidRPr="00B233B2">
          <w:rPr>
            <w:rFonts w:ascii="Times New Roman" w:hAnsi="Times New Roman" w:cs="Times New Roman"/>
            <w:sz w:val="24"/>
            <w:szCs w:val="24"/>
          </w:rPr>
          <w:t>статьей 74</w:t>
        </w:r>
      </w:hyperlink>
      <w:r w:rsidR="00B233B2" w:rsidRPr="00B233B2">
        <w:rPr>
          <w:rFonts w:ascii="Times New Roman" w:hAnsi="Times New Roman" w:cs="Times New Roman"/>
          <w:sz w:val="24"/>
          <w:szCs w:val="24"/>
        </w:rPr>
        <w:t xml:space="preserve"> Закона N 248-ФЗ под наблюдением за соблюдением обязательных требований понимается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w:t>
      </w:r>
      <w:proofErr w:type="gramEnd"/>
      <w:r w:rsidR="00B233B2" w:rsidRPr="00B233B2">
        <w:rPr>
          <w:rFonts w:ascii="Times New Roman" w:hAnsi="Times New Roman" w:cs="Times New Roman"/>
          <w:sz w:val="24"/>
          <w:szCs w:val="24"/>
        </w:rPr>
        <w:t xml:space="preserve">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B233B2" w:rsidRPr="00B233B2" w:rsidRDefault="00B233B2" w:rsidP="00B233B2">
      <w:pPr>
        <w:autoSpaceDE w:val="0"/>
        <w:autoSpaceDN w:val="0"/>
        <w:adjustRightInd w:val="0"/>
        <w:spacing w:after="0" w:line="240" w:lineRule="auto"/>
        <w:ind w:firstLine="539"/>
        <w:jc w:val="both"/>
        <w:rPr>
          <w:rFonts w:ascii="Times New Roman" w:hAnsi="Times New Roman" w:cs="Times New Roman"/>
          <w:sz w:val="24"/>
          <w:szCs w:val="24"/>
        </w:rPr>
      </w:pPr>
      <w:r w:rsidRPr="00B233B2">
        <w:rPr>
          <w:rFonts w:ascii="Times New Roman" w:hAnsi="Times New Roman" w:cs="Times New Roman"/>
          <w:sz w:val="24"/>
          <w:szCs w:val="24"/>
        </w:rPr>
        <w:t>При наблюдении за соблюдением обязательных требований на контролируемых лиц не могут возлагаться обязанности, не установленные обязательными требованиями.</w:t>
      </w:r>
    </w:p>
    <w:p w:rsidR="00B233B2" w:rsidRPr="00B233B2" w:rsidRDefault="00B233B2" w:rsidP="00B233B2">
      <w:pPr>
        <w:pStyle w:val="a3"/>
        <w:ind w:firstLine="708"/>
        <w:jc w:val="both"/>
        <w:rPr>
          <w:rFonts w:ascii="Times New Roman" w:hAnsi="Times New Roman" w:cs="Times New Roman"/>
          <w:sz w:val="24"/>
          <w:szCs w:val="24"/>
        </w:rPr>
      </w:pPr>
      <w:proofErr w:type="gramStart"/>
      <w:r w:rsidRPr="00B233B2">
        <w:rPr>
          <w:rFonts w:ascii="Times New Roman" w:hAnsi="Times New Roman" w:cs="Times New Roman"/>
          <w:sz w:val="24"/>
          <w:szCs w:val="24"/>
        </w:rPr>
        <w:t>Выявленные в ходе наблюдения за соблюдением обязательных требований (мониторинга безопасности) сведения о причинении вреда (ущерба) или об угрозе причинения вреда (ущерба) охраняемым законом ценностям направляются уполномоченному должностному лицу контрольного органа для принятия решений в соответствии со статьей 60 Федерального закона от 31.07.2020 №248-ФЗ «О государственном контроле (надзоре) и муниципальном контроле в Российской Федерации».</w:t>
      </w:r>
      <w:proofErr w:type="gramEnd"/>
    </w:p>
    <w:p w:rsidR="00B233B2" w:rsidRPr="00B233B2" w:rsidRDefault="00B233B2" w:rsidP="00B233B2">
      <w:pPr>
        <w:autoSpaceDE w:val="0"/>
        <w:autoSpaceDN w:val="0"/>
        <w:adjustRightInd w:val="0"/>
        <w:spacing w:after="0" w:line="240" w:lineRule="auto"/>
        <w:ind w:firstLine="539"/>
        <w:jc w:val="both"/>
        <w:rPr>
          <w:rFonts w:ascii="Times New Roman" w:hAnsi="Times New Roman" w:cs="Times New Roman"/>
          <w:sz w:val="24"/>
          <w:szCs w:val="24"/>
        </w:rPr>
      </w:pPr>
      <w:r w:rsidRPr="00B233B2">
        <w:rPr>
          <w:rFonts w:ascii="Times New Roman" w:hAnsi="Times New Roman" w:cs="Times New Roman"/>
          <w:sz w:val="24"/>
          <w:szCs w:val="24"/>
        </w:rPr>
        <w:lastRenderedPageBreak/>
        <w:t xml:space="preserve">Выездное обследование осуществляется посредством осмотра, инструментального обследования (с применением видеозаписи), испытания, экспертизы. Иные вопросы проведения выездного обследования регулируются </w:t>
      </w:r>
      <w:hyperlink r:id="rId11" w:history="1">
        <w:r w:rsidRPr="00B233B2">
          <w:rPr>
            <w:rFonts w:ascii="Times New Roman" w:hAnsi="Times New Roman" w:cs="Times New Roman"/>
            <w:sz w:val="24"/>
            <w:szCs w:val="24"/>
          </w:rPr>
          <w:t>Законом</w:t>
        </w:r>
      </w:hyperlink>
      <w:r w:rsidRPr="00B233B2">
        <w:rPr>
          <w:rFonts w:ascii="Times New Roman" w:hAnsi="Times New Roman" w:cs="Times New Roman"/>
          <w:sz w:val="24"/>
          <w:szCs w:val="24"/>
        </w:rPr>
        <w:t xml:space="preserve"> N 248-ФЗ.</w:t>
      </w:r>
    </w:p>
    <w:p w:rsidR="00B233B2" w:rsidRPr="00B233B2" w:rsidRDefault="00B233B2" w:rsidP="00B233B2">
      <w:pPr>
        <w:pStyle w:val="a3"/>
        <w:ind w:firstLine="708"/>
        <w:jc w:val="both"/>
        <w:rPr>
          <w:rFonts w:ascii="Times New Roman" w:hAnsi="Times New Roman" w:cs="Times New Roman"/>
          <w:sz w:val="24"/>
          <w:szCs w:val="24"/>
        </w:rPr>
      </w:pPr>
      <w:r w:rsidRPr="00B233B2">
        <w:rPr>
          <w:rFonts w:ascii="Times New Roman" w:hAnsi="Times New Roman" w:cs="Times New Roman"/>
          <w:sz w:val="24"/>
          <w:szCs w:val="24"/>
        </w:rPr>
        <w:t xml:space="preserve">Контрольные мероприятия без взаимодействия с контролируемыми лицами проводятся должностными лицами уполномоченного органа на основании заданий, подписанных главой (заместителем главы администрации) Юрьевецкого муниципального района. </w:t>
      </w:r>
    </w:p>
    <w:p w:rsidR="006223E7" w:rsidRDefault="00B233B2" w:rsidP="00B233B2">
      <w:pPr>
        <w:shd w:val="clear" w:color="auto" w:fill="FFFFFF"/>
        <w:spacing w:after="0" w:line="240" w:lineRule="auto"/>
        <w:ind w:firstLine="708"/>
        <w:jc w:val="both"/>
        <w:rPr>
          <w:rFonts w:ascii="Times New Roman" w:hAnsi="Times New Roman" w:cs="Times New Roman"/>
          <w:sz w:val="24"/>
          <w:szCs w:val="24"/>
        </w:rPr>
      </w:pPr>
      <w:r w:rsidRPr="00B233B2">
        <w:rPr>
          <w:rFonts w:ascii="Times New Roman" w:hAnsi="Times New Roman" w:cs="Times New Roman"/>
          <w:sz w:val="24"/>
          <w:szCs w:val="24"/>
        </w:rPr>
        <w:t>Форма задания на проведение контрольного мероприятия без взаимодействия с контролируемым лицом утверждается администрацией Юрьевецкого муниципального района</w:t>
      </w:r>
      <w:r w:rsidR="003902B2" w:rsidRPr="003902B2">
        <w:rPr>
          <w:rFonts w:ascii="Times New Roman" w:hAnsi="Times New Roman" w:cs="Times New Roman"/>
          <w:sz w:val="24"/>
          <w:szCs w:val="24"/>
        </w:rPr>
        <w:t>.</w:t>
      </w:r>
    </w:p>
    <w:p w:rsidR="00B233B2" w:rsidRPr="00B233B2" w:rsidRDefault="00B233B2" w:rsidP="00B233B2">
      <w:pPr>
        <w:pStyle w:val="a3"/>
        <w:jc w:val="both"/>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(в ред. решения Совета Юрьевецкого муниципального района от 22.04.2022 №124)</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41. Контрольные мероприятия, за исключением контрольных мероприятий без взаимодействия, проводятся путем совершения инспектором и лицами, привлекаемыми к проведению контрольного мероприятия, контрольных действий в порядке, установленном Федеральным законом «О государственном контроле (надзоре) и муниципальном контроле в Российской Федерации».</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42. 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Федерального закона от 31.07.2020 № 248-ФЗ «О государственном контроле (надзоре) и муниципальном контроле в Российской Федерации», представить в уполномоченный орган информацию о невозможности присутствия при проведении контрольного (надзорного) мероприятия являются:</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    нахождение на стационарном лечении в медицинском учреждении;</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    нахождение за пределами Российской Федерации;</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    административный арест;</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w:t>
      </w:r>
      <w:r w:rsidR="006223E7">
        <w:rPr>
          <w:rFonts w:ascii="Times New Roman" w:hAnsi="Times New Roman" w:cs="Times New Roman"/>
          <w:sz w:val="24"/>
          <w:szCs w:val="24"/>
        </w:rPr>
        <w:t>ия под стражу, домашнего ареста;</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5)    при наступлении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Информация лица должна содержать:</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а) описание обстоятельств непреодолимой силы и их продолжительность;</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б) 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мероприятия;</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в) указание на срок, необходимый для устранения обстоятельств, препятствующих присутствию при проведении контрольного мероприятия.</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43. 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    сведений, отнесенных законодательством Российской Федерации к государственной тайне;</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    объектов, территорий, которые законодательством Российской Федерации отнесены к режимным и особо важным объектам.</w:t>
      </w:r>
      <w:r w:rsidR="006223E7">
        <w:rPr>
          <w:rFonts w:ascii="Times New Roman" w:hAnsi="Times New Roman" w:cs="Times New Roman"/>
          <w:sz w:val="24"/>
          <w:szCs w:val="24"/>
        </w:rPr>
        <w:t xml:space="preserve"> </w:t>
      </w:r>
    </w:p>
    <w:p w:rsidR="006223E7" w:rsidRDefault="003902B2" w:rsidP="006223E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Фотографии, аудио- и видеозаписи, используемые для фиксации доказательств, должны позволять однозначно идентифицировать объект фиксации, отражающий </w:t>
      </w:r>
      <w:r w:rsidRPr="003902B2">
        <w:rPr>
          <w:rFonts w:ascii="Times New Roman" w:hAnsi="Times New Roman" w:cs="Times New Roman"/>
          <w:sz w:val="24"/>
          <w:szCs w:val="24"/>
        </w:rPr>
        <w:lastRenderedPageBreak/>
        <w:t>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мероприятия.</w:t>
      </w:r>
    </w:p>
    <w:p w:rsidR="006223E7" w:rsidRDefault="006223E7" w:rsidP="006223E7">
      <w:pPr>
        <w:pStyle w:val="a3"/>
        <w:ind w:firstLine="708"/>
        <w:jc w:val="both"/>
        <w:rPr>
          <w:rFonts w:ascii="Times New Roman" w:hAnsi="Times New Roman" w:cs="Times New Roman"/>
          <w:sz w:val="24"/>
          <w:szCs w:val="24"/>
        </w:rPr>
      </w:pPr>
    </w:p>
    <w:p w:rsidR="006223E7" w:rsidRPr="006223E7" w:rsidRDefault="003902B2" w:rsidP="006223E7">
      <w:pPr>
        <w:pStyle w:val="a3"/>
        <w:ind w:firstLine="708"/>
        <w:jc w:val="center"/>
        <w:rPr>
          <w:rFonts w:ascii="Times New Roman" w:hAnsi="Times New Roman" w:cs="Times New Roman"/>
          <w:b/>
          <w:sz w:val="24"/>
          <w:szCs w:val="24"/>
        </w:rPr>
      </w:pPr>
      <w:r w:rsidRPr="006223E7">
        <w:rPr>
          <w:rFonts w:ascii="Times New Roman" w:hAnsi="Times New Roman" w:cs="Times New Roman"/>
          <w:b/>
          <w:sz w:val="24"/>
          <w:szCs w:val="24"/>
        </w:rPr>
        <w:t>Результаты контрольного мероприятия</w:t>
      </w:r>
    </w:p>
    <w:p w:rsidR="006223E7" w:rsidRDefault="006223E7" w:rsidP="006223E7">
      <w:pPr>
        <w:pStyle w:val="a3"/>
        <w:ind w:firstLine="708"/>
        <w:jc w:val="both"/>
        <w:rPr>
          <w:rFonts w:ascii="Times New Roman" w:hAnsi="Times New Roman" w:cs="Times New Roman"/>
          <w:sz w:val="24"/>
          <w:szCs w:val="24"/>
        </w:rPr>
      </w:pPr>
    </w:p>
    <w:p w:rsidR="00B92813" w:rsidRDefault="003902B2" w:rsidP="006223E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44. </w:t>
      </w:r>
      <w:proofErr w:type="gramStart"/>
      <w:r w:rsidRPr="003902B2">
        <w:rPr>
          <w:rFonts w:ascii="Times New Roman" w:hAnsi="Times New Roman" w:cs="Times New Roman"/>
          <w:sz w:val="24"/>
          <w:szCs w:val="24"/>
        </w:rPr>
        <w:t>Результатами контрольного мероприятия являются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пунктом 2 части 2 статьи 90 Федерального закона от 31.07.2020 № 248-ФЗ «О государственном контроле</w:t>
      </w:r>
      <w:proofErr w:type="gramEnd"/>
      <w:r w:rsidRPr="003902B2">
        <w:rPr>
          <w:rFonts w:ascii="Times New Roman" w:hAnsi="Times New Roman" w:cs="Times New Roman"/>
          <w:sz w:val="24"/>
          <w:szCs w:val="24"/>
        </w:rPr>
        <w:t xml:space="preserve"> (</w:t>
      </w:r>
      <w:proofErr w:type="gramStart"/>
      <w:r w:rsidRPr="003902B2">
        <w:rPr>
          <w:rFonts w:ascii="Times New Roman" w:hAnsi="Times New Roman" w:cs="Times New Roman"/>
          <w:sz w:val="24"/>
          <w:szCs w:val="24"/>
        </w:rPr>
        <w:t>надзоре</w:t>
      </w:r>
      <w:proofErr w:type="gramEnd"/>
      <w:r w:rsidRPr="003902B2">
        <w:rPr>
          <w:rFonts w:ascii="Times New Roman" w:hAnsi="Times New Roman" w:cs="Times New Roman"/>
          <w:sz w:val="24"/>
          <w:szCs w:val="24"/>
        </w:rPr>
        <w:t>) и муниципальном контроле в Российской Федерации».</w:t>
      </w:r>
    </w:p>
    <w:p w:rsidR="00B92813" w:rsidRDefault="003902B2" w:rsidP="006223E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45. По окончании проведения контрольного мероприятия составляется акт контрольного мероприятия (далее также – акт). В случае</w:t>
      </w:r>
      <w:proofErr w:type="gramStart"/>
      <w:r w:rsidRPr="003902B2">
        <w:rPr>
          <w:rFonts w:ascii="Times New Roman" w:hAnsi="Times New Roman" w:cs="Times New Roman"/>
          <w:sz w:val="24"/>
          <w:szCs w:val="24"/>
        </w:rPr>
        <w:t>,</w:t>
      </w:r>
      <w:proofErr w:type="gramEnd"/>
      <w:r w:rsidRPr="003902B2">
        <w:rPr>
          <w:rFonts w:ascii="Times New Roman" w:hAnsi="Times New Roman" w:cs="Times New Roman"/>
          <w:sz w:val="24"/>
          <w:szCs w:val="24"/>
        </w:rPr>
        <w:t xml:space="preserve">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в том числе заполненные при проведении контрольного мероприятия проверочные листы, приобщаются к акту.</w:t>
      </w:r>
      <w:r w:rsidR="00B92813">
        <w:rPr>
          <w:rFonts w:ascii="Times New Roman" w:hAnsi="Times New Roman" w:cs="Times New Roman"/>
          <w:sz w:val="24"/>
          <w:szCs w:val="24"/>
        </w:rPr>
        <w:t xml:space="preserve"> </w:t>
      </w:r>
    </w:p>
    <w:p w:rsidR="00B92813" w:rsidRDefault="003902B2" w:rsidP="006223E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46. Оформление акта производится на месте проведения контрольного мероприятия в день окончания проведения такого мероприятия, за исключением, если составление акта по результатам контрольного мероприятия на месте его проведения невозможно по причине совершения экспертизы.</w:t>
      </w:r>
      <w:r w:rsidR="00B92813">
        <w:rPr>
          <w:rFonts w:ascii="Times New Roman" w:hAnsi="Times New Roman" w:cs="Times New Roman"/>
          <w:sz w:val="24"/>
          <w:szCs w:val="24"/>
        </w:rPr>
        <w:t xml:space="preserve"> </w:t>
      </w:r>
    </w:p>
    <w:p w:rsidR="00B92813" w:rsidRDefault="003902B2" w:rsidP="006223E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47. Акт контрольного мероприятия, проведение которого было согласовано органами прокуратуры, направляется в органы прокуратуры посредством ЕРКНМ непосредственно после его оформления.</w:t>
      </w:r>
      <w:r w:rsidR="00B92813">
        <w:rPr>
          <w:rFonts w:ascii="Times New Roman" w:hAnsi="Times New Roman" w:cs="Times New Roman"/>
          <w:sz w:val="24"/>
          <w:szCs w:val="24"/>
        </w:rPr>
        <w:t xml:space="preserve"> </w:t>
      </w:r>
    </w:p>
    <w:p w:rsidR="00B92813" w:rsidRDefault="003902B2" w:rsidP="006223E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48. В случае выявления при проведении контрольного мероприятия нарушений обязательных требований уполномоченный орган после оформления акта контрольного мероприятия выдает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B92813" w:rsidRDefault="003902B2" w:rsidP="006223E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49. </w:t>
      </w:r>
      <w:proofErr w:type="gramStart"/>
      <w:r w:rsidRPr="003902B2">
        <w:rPr>
          <w:rFonts w:ascii="Times New Roman" w:hAnsi="Times New Roman" w:cs="Times New Roman"/>
          <w:sz w:val="24"/>
          <w:szCs w:val="24"/>
        </w:rPr>
        <w:t>В случае поступления в уполномоченный орган возражений, указанных в части 1 статьи 89 Федерального закона от 31.07.2020 № 248-ФЗ «О государственном контроле (надзоре) и муниципальном контроле в Российской Федерации», уполномоченный орган назначает консультации с контролируемым лицом по вопросу рассмотрения поступивших возражений, которые проводятся не позднее чем в течение пяти рабочих дней со дня поступления возражений.</w:t>
      </w:r>
      <w:proofErr w:type="gramEnd"/>
      <w:r w:rsidRPr="003902B2">
        <w:rPr>
          <w:rFonts w:ascii="Times New Roman" w:hAnsi="Times New Roman" w:cs="Times New Roman"/>
          <w:sz w:val="24"/>
          <w:szCs w:val="24"/>
        </w:rPr>
        <w:t xml:space="preserve"> В ходе таких консультаций контролируемое лицо вправе давать пояснения, представлять дополнительные документы или их заверенные копии, в том числе представлять информацию о предпочтительных сроках устранения выявленных нарушений обязательных требований.</w:t>
      </w:r>
      <w:r w:rsidR="00B92813">
        <w:rPr>
          <w:rFonts w:ascii="Times New Roman" w:hAnsi="Times New Roman" w:cs="Times New Roman"/>
          <w:sz w:val="24"/>
          <w:szCs w:val="24"/>
        </w:rPr>
        <w:t xml:space="preserve"> </w:t>
      </w:r>
    </w:p>
    <w:p w:rsidR="00B92813" w:rsidRDefault="003902B2" w:rsidP="006223E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Проведение консультаций по вопросу рассмотрения поступивших возражений осуществляются в ходе непосредственного визита контролируемого лица (его полномочного представителя) в контрольный орган либо путем использования видео-конференц-связи.</w:t>
      </w:r>
      <w:r w:rsidR="00B92813">
        <w:rPr>
          <w:rFonts w:ascii="Times New Roman" w:hAnsi="Times New Roman" w:cs="Times New Roman"/>
          <w:sz w:val="24"/>
          <w:szCs w:val="24"/>
        </w:rPr>
        <w:t xml:space="preserve"> </w:t>
      </w:r>
    </w:p>
    <w:p w:rsidR="00B92813" w:rsidRDefault="003902B2" w:rsidP="00B92813">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Дополнительные документы, которые контролируемое лицо укажет в качестве дополнительных документов в ходе консультаций в форме видео-конференц-связи, должны быть представлены контролируемым лицом не позднее 5 рабочих дней с момента проведения видео-конференц-связи.</w:t>
      </w:r>
    </w:p>
    <w:p w:rsidR="00B92813" w:rsidRDefault="00B92813" w:rsidP="00B92813">
      <w:pPr>
        <w:pStyle w:val="a3"/>
        <w:ind w:firstLine="708"/>
        <w:jc w:val="both"/>
        <w:rPr>
          <w:rFonts w:ascii="Times New Roman" w:hAnsi="Times New Roman" w:cs="Times New Roman"/>
          <w:sz w:val="24"/>
          <w:szCs w:val="24"/>
        </w:rPr>
      </w:pPr>
    </w:p>
    <w:p w:rsidR="00B92813" w:rsidRPr="00B92813" w:rsidRDefault="003902B2" w:rsidP="00B92813">
      <w:pPr>
        <w:pStyle w:val="a3"/>
        <w:ind w:firstLine="708"/>
        <w:jc w:val="center"/>
        <w:rPr>
          <w:rFonts w:ascii="Times New Roman" w:hAnsi="Times New Roman" w:cs="Times New Roman"/>
          <w:b/>
          <w:sz w:val="24"/>
          <w:szCs w:val="24"/>
        </w:rPr>
      </w:pPr>
      <w:r w:rsidRPr="00B92813">
        <w:rPr>
          <w:rFonts w:ascii="Times New Roman" w:hAnsi="Times New Roman" w:cs="Times New Roman"/>
          <w:b/>
          <w:sz w:val="24"/>
          <w:szCs w:val="24"/>
        </w:rPr>
        <w:t>Обжалование решений контрольных органов, действий (бездействия) их должностных лиц</w:t>
      </w:r>
    </w:p>
    <w:p w:rsidR="00B92813" w:rsidRDefault="00B92813" w:rsidP="00B92813">
      <w:pPr>
        <w:pStyle w:val="a3"/>
        <w:ind w:firstLine="708"/>
        <w:jc w:val="both"/>
        <w:rPr>
          <w:rFonts w:ascii="Times New Roman" w:hAnsi="Times New Roman" w:cs="Times New Roman"/>
          <w:sz w:val="24"/>
          <w:szCs w:val="24"/>
        </w:rPr>
      </w:pPr>
    </w:p>
    <w:p w:rsidR="003E36D9" w:rsidRDefault="003E36D9" w:rsidP="00B92813">
      <w:pPr>
        <w:pStyle w:val="a3"/>
        <w:ind w:firstLine="708"/>
        <w:jc w:val="both"/>
        <w:rPr>
          <w:rFonts w:ascii="Times New Roman" w:hAnsi="Times New Roman" w:cs="Times New Roman"/>
          <w:sz w:val="24"/>
          <w:szCs w:val="24"/>
        </w:rPr>
      </w:pPr>
      <w:r w:rsidRPr="003E36D9">
        <w:rPr>
          <w:rFonts w:ascii="Times New Roman" w:hAnsi="Times New Roman" w:cs="Times New Roman"/>
          <w:sz w:val="24"/>
          <w:szCs w:val="24"/>
        </w:rPr>
        <w:t>50. Решения контрольного (надзорного) органа, действия (бездействие) должностных лиц контрольного (надзорного) органа могут быть обжалованы контролируемым лицом, его представителем в порядке, установленном Федеральным законом от 31.07.2020 N 248-ФЗ "О государственном контроле (надзоре) и муниципальном контроле в Российской Федерации"</w:t>
      </w:r>
      <w:r>
        <w:rPr>
          <w:rFonts w:ascii="Times New Roman" w:hAnsi="Times New Roman" w:cs="Times New Roman"/>
          <w:sz w:val="24"/>
          <w:szCs w:val="24"/>
        </w:rPr>
        <w:t>.</w:t>
      </w:r>
      <w:r w:rsidRPr="003902B2">
        <w:rPr>
          <w:rFonts w:ascii="Times New Roman" w:hAnsi="Times New Roman" w:cs="Times New Roman"/>
          <w:sz w:val="24"/>
          <w:szCs w:val="24"/>
        </w:rPr>
        <w:t xml:space="preserve"> </w:t>
      </w:r>
    </w:p>
    <w:p w:rsidR="003E36D9" w:rsidRPr="003E36D9" w:rsidRDefault="003E36D9" w:rsidP="003E36D9">
      <w:pPr>
        <w:pStyle w:val="a3"/>
        <w:jc w:val="both"/>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(в ред. решения Совета Юрьевецкого муниципального района от 22.02.2022 №116)</w:t>
      </w:r>
    </w:p>
    <w:p w:rsidR="00B92813" w:rsidRDefault="003902B2" w:rsidP="00B92813">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51. Досудебный порядок подачи жалоб, установленный главой 9 Федерального закона от 31.07.2020 № 248-ФЗ «О государственном контроле (надзоре) и муниципальном контроле в Российской Федерации», при осуществлении муниципального контроля не применяется.</w:t>
      </w:r>
      <w:r w:rsidR="00B92813">
        <w:rPr>
          <w:rFonts w:ascii="Times New Roman" w:hAnsi="Times New Roman" w:cs="Times New Roman"/>
          <w:sz w:val="24"/>
          <w:szCs w:val="24"/>
        </w:rPr>
        <w:t xml:space="preserve"> </w:t>
      </w:r>
    </w:p>
    <w:p w:rsidR="00B92813" w:rsidRDefault="003902B2" w:rsidP="00B92813">
      <w:pPr>
        <w:pStyle w:val="a3"/>
        <w:ind w:firstLine="708"/>
        <w:jc w:val="center"/>
        <w:rPr>
          <w:rFonts w:ascii="Times New Roman" w:hAnsi="Times New Roman" w:cs="Times New Roman"/>
          <w:b/>
          <w:sz w:val="24"/>
          <w:szCs w:val="24"/>
        </w:rPr>
      </w:pPr>
      <w:r w:rsidRPr="00B92813">
        <w:rPr>
          <w:rFonts w:ascii="Times New Roman" w:hAnsi="Times New Roman" w:cs="Times New Roman"/>
          <w:b/>
          <w:sz w:val="24"/>
          <w:szCs w:val="24"/>
        </w:rPr>
        <w:t>Заключительные положения</w:t>
      </w:r>
    </w:p>
    <w:p w:rsidR="00B92813" w:rsidRPr="00B92813" w:rsidRDefault="00B92813" w:rsidP="00B92813">
      <w:pPr>
        <w:pStyle w:val="a3"/>
        <w:ind w:firstLine="708"/>
        <w:jc w:val="center"/>
        <w:rPr>
          <w:rFonts w:ascii="Times New Roman" w:hAnsi="Times New Roman" w:cs="Times New Roman"/>
          <w:b/>
          <w:sz w:val="24"/>
          <w:szCs w:val="24"/>
        </w:rPr>
      </w:pPr>
    </w:p>
    <w:p w:rsidR="00B92813" w:rsidRDefault="003902B2" w:rsidP="00B92813">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52. Настоящее положение вступает в силу с 1 января 2022 года.</w:t>
      </w:r>
    </w:p>
    <w:p w:rsidR="00B92813" w:rsidRDefault="003902B2" w:rsidP="00B92813">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53. До 31 декабря 2023 года подготовка уполномоченным органом в ходе осуществления муниципального контроля документов, информирование контролируемых лиц о совершаемых должностными лицами контрольным органом действиях и принимаемых решениях, обмен документами и сведениями с контролируемыми лицами осуществляется на бумажном носителе.</w:t>
      </w:r>
    </w:p>
    <w:p w:rsidR="003902B2" w:rsidRPr="003902B2" w:rsidRDefault="003902B2" w:rsidP="00B92813">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54. Уполномоченному органу при проведении контрольных мероприятий, использовать типовые формы документов, утвержденных Приказом Министерством экономического развития Российской Федерации от 31.03.2021      № 151 «О типовых формах документов, используемых контрольным (надзорным) органом.</w:t>
      </w:r>
    </w:p>
    <w:p w:rsidR="00F07DF8" w:rsidRPr="003902B2" w:rsidRDefault="00922AE4" w:rsidP="003902B2">
      <w:pPr>
        <w:pStyle w:val="a3"/>
        <w:jc w:val="both"/>
        <w:rPr>
          <w:rFonts w:ascii="Times New Roman" w:hAnsi="Times New Roman" w:cs="Times New Roman"/>
          <w:sz w:val="24"/>
          <w:szCs w:val="24"/>
        </w:rPr>
      </w:pPr>
    </w:p>
    <w:sectPr w:rsidR="00F07DF8" w:rsidRPr="003902B2" w:rsidSect="00BE4480">
      <w:pgSz w:w="11906" w:h="16838"/>
      <w:pgMar w:top="1134"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2AE4" w:rsidRDefault="00922AE4" w:rsidP="00A57F2F">
      <w:pPr>
        <w:spacing w:after="0" w:line="240" w:lineRule="auto"/>
      </w:pPr>
      <w:r>
        <w:separator/>
      </w:r>
    </w:p>
  </w:endnote>
  <w:endnote w:type="continuationSeparator" w:id="0">
    <w:p w:rsidR="00922AE4" w:rsidRDefault="00922AE4" w:rsidP="00A57F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2AE4" w:rsidRDefault="00922AE4" w:rsidP="00A57F2F">
      <w:pPr>
        <w:spacing w:after="0" w:line="240" w:lineRule="auto"/>
      </w:pPr>
      <w:r>
        <w:separator/>
      </w:r>
    </w:p>
  </w:footnote>
  <w:footnote w:type="continuationSeparator" w:id="0">
    <w:p w:rsidR="00922AE4" w:rsidRDefault="00922AE4" w:rsidP="00A57F2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footnotePr>
    <w:footnote w:id="-1"/>
    <w:footnote w:id="0"/>
  </w:footnotePr>
  <w:endnotePr>
    <w:endnote w:id="-1"/>
    <w:endnote w:id="0"/>
  </w:endnotePr>
  <w:compat/>
  <w:rsids>
    <w:rsidRoot w:val="003902B2"/>
    <w:rsid w:val="000021D7"/>
    <w:rsid w:val="00041A1B"/>
    <w:rsid w:val="00060C97"/>
    <w:rsid w:val="00082C15"/>
    <w:rsid w:val="000D388D"/>
    <w:rsid w:val="00283971"/>
    <w:rsid w:val="00296018"/>
    <w:rsid w:val="002B3B94"/>
    <w:rsid w:val="002C6445"/>
    <w:rsid w:val="00342C0F"/>
    <w:rsid w:val="003902B2"/>
    <w:rsid w:val="003E36D9"/>
    <w:rsid w:val="0040487E"/>
    <w:rsid w:val="0053576C"/>
    <w:rsid w:val="006223E7"/>
    <w:rsid w:val="00674B0F"/>
    <w:rsid w:val="006959CE"/>
    <w:rsid w:val="006F664B"/>
    <w:rsid w:val="007553E1"/>
    <w:rsid w:val="007621C0"/>
    <w:rsid w:val="0077794F"/>
    <w:rsid w:val="0079510A"/>
    <w:rsid w:val="00797710"/>
    <w:rsid w:val="007A13BA"/>
    <w:rsid w:val="007B6AAF"/>
    <w:rsid w:val="008052E4"/>
    <w:rsid w:val="00821100"/>
    <w:rsid w:val="00896938"/>
    <w:rsid w:val="008A4A93"/>
    <w:rsid w:val="00922AE4"/>
    <w:rsid w:val="009506FC"/>
    <w:rsid w:val="009A2159"/>
    <w:rsid w:val="009B0D7E"/>
    <w:rsid w:val="00A261F4"/>
    <w:rsid w:val="00A37905"/>
    <w:rsid w:val="00A55A81"/>
    <w:rsid w:val="00A57F2F"/>
    <w:rsid w:val="00A930C2"/>
    <w:rsid w:val="00B000B1"/>
    <w:rsid w:val="00B233B2"/>
    <w:rsid w:val="00B6334D"/>
    <w:rsid w:val="00B72B55"/>
    <w:rsid w:val="00B85BEE"/>
    <w:rsid w:val="00B92813"/>
    <w:rsid w:val="00BE4480"/>
    <w:rsid w:val="00C40C4F"/>
    <w:rsid w:val="00D22E47"/>
    <w:rsid w:val="00D75E3D"/>
    <w:rsid w:val="00DD20B4"/>
    <w:rsid w:val="00E02FAD"/>
    <w:rsid w:val="00E03474"/>
    <w:rsid w:val="00E57D11"/>
    <w:rsid w:val="00E71F72"/>
    <w:rsid w:val="00EA6D83"/>
    <w:rsid w:val="00F51B5C"/>
    <w:rsid w:val="00FA2F42"/>
    <w:rsid w:val="00FB43CA"/>
    <w:rsid w:val="00FB5FF4"/>
    <w:rsid w:val="00FE1D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159"/>
  </w:style>
  <w:style w:type="paragraph" w:styleId="1">
    <w:name w:val="heading 1"/>
    <w:basedOn w:val="a"/>
    <w:next w:val="a"/>
    <w:link w:val="10"/>
    <w:qFormat/>
    <w:rsid w:val="003902B2"/>
    <w:pPr>
      <w:keepNext/>
      <w:spacing w:after="0" w:line="240" w:lineRule="auto"/>
      <w:jc w:val="center"/>
      <w:outlineLvl w:val="0"/>
    </w:pPr>
    <w:rPr>
      <w:rFonts w:ascii="Times New Roman" w:eastAsia="Times New Roman" w:hAnsi="Times New Roman" w:cs="Times New Roman"/>
      <w:b/>
      <w:bCs/>
      <w:spacing w:val="20"/>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902B2"/>
    <w:pPr>
      <w:spacing w:after="0" w:line="240" w:lineRule="auto"/>
    </w:pPr>
  </w:style>
  <w:style w:type="character" w:customStyle="1" w:styleId="10">
    <w:name w:val="Заголовок 1 Знак"/>
    <w:basedOn w:val="a0"/>
    <w:link w:val="1"/>
    <w:uiPriority w:val="9"/>
    <w:rsid w:val="003902B2"/>
    <w:rPr>
      <w:rFonts w:ascii="Times New Roman" w:eastAsia="Times New Roman" w:hAnsi="Times New Roman" w:cs="Times New Roman"/>
      <w:b/>
      <w:bCs/>
      <w:spacing w:val="20"/>
      <w:sz w:val="48"/>
      <w:szCs w:val="48"/>
      <w:lang w:eastAsia="ru-RU"/>
    </w:rPr>
  </w:style>
  <w:style w:type="paragraph" w:customStyle="1" w:styleId="p4">
    <w:name w:val="p4"/>
    <w:basedOn w:val="a"/>
    <w:rsid w:val="003902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Title"/>
    <w:basedOn w:val="a"/>
    <w:link w:val="a5"/>
    <w:qFormat/>
    <w:rsid w:val="003902B2"/>
    <w:pPr>
      <w:spacing w:after="0" w:line="240" w:lineRule="auto"/>
      <w:jc w:val="center"/>
    </w:pPr>
    <w:rPr>
      <w:rFonts w:ascii="Times New Roman" w:eastAsia="Times New Roman" w:hAnsi="Times New Roman" w:cs="Times New Roman"/>
      <w:b/>
      <w:bCs/>
      <w:sz w:val="40"/>
      <w:szCs w:val="40"/>
      <w:lang w:eastAsia="ru-RU"/>
    </w:rPr>
  </w:style>
  <w:style w:type="character" w:customStyle="1" w:styleId="a5">
    <w:name w:val="Название Знак"/>
    <w:basedOn w:val="a0"/>
    <w:link w:val="a4"/>
    <w:rsid w:val="003902B2"/>
    <w:rPr>
      <w:rFonts w:ascii="Times New Roman" w:eastAsia="Times New Roman" w:hAnsi="Times New Roman" w:cs="Times New Roman"/>
      <w:b/>
      <w:bCs/>
      <w:sz w:val="40"/>
      <w:szCs w:val="40"/>
      <w:lang w:eastAsia="ru-RU"/>
    </w:rPr>
  </w:style>
  <w:style w:type="paragraph" w:styleId="a6">
    <w:name w:val="Body Text"/>
    <w:basedOn w:val="a"/>
    <w:link w:val="a7"/>
    <w:rsid w:val="003902B2"/>
    <w:pPr>
      <w:spacing w:after="0" w:line="240" w:lineRule="auto"/>
      <w:jc w:val="center"/>
    </w:pPr>
    <w:rPr>
      <w:rFonts w:ascii="Times New Roman" w:eastAsia="Times New Roman" w:hAnsi="Times New Roman" w:cs="Times New Roman"/>
      <w:b/>
      <w:bCs/>
      <w:sz w:val="24"/>
      <w:szCs w:val="24"/>
      <w:lang w:eastAsia="ru-RU"/>
    </w:rPr>
  </w:style>
  <w:style w:type="character" w:customStyle="1" w:styleId="a7">
    <w:name w:val="Основной текст Знак"/>
    <w:basedOn w:val="a0"/>
    <w:link w:val="a6"/>
    <w:rsid w:val="003902B2"/>
    <w:rPr>
      <w:rFonts w:ascii="Times New Roman" w:eastAsia="Times New Roman" w:hAnsi="Times New Roman" w:cs="Times New Roman"/>
      <w:b/>
      <w:bCs/>
      <w:sz w:val="24"/>
      <w:szCs w:val="24"/>
      <w:lang w:eastAsia="ru-RU"/>
    </w:rPr>
  </w:style>
  <w:style w:type="paragraph" w:styleId="a8">
    <w:name w:val="Balloon Text"/>
    <w:basedOn w:val="a"/>
    <w:link w:val="a9"/>
    <w:uiPriority w:val="99"/>
    <w:semiHidden/>
    <w:unhideWhenUsed/>
    <w:rsid w:val="003902B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902B2"/>
    <w:rPr>
      <w:rFonts w:ascii="Tahoma" w:hAnsi="Tahoma" w:cs="Tahoma"/>
      <w:sz w:val="16"/>
      <w:szCs w:val="16"/>
    </w:rPr>
  </w:style>
  <w:style w:type="paragraph" w:customStyle="1" w:styleId="ConsPlusNormal">
    <w:name w:val="ConsPlusNormal"/>
    <w:rsid w:val="003902B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a">
    <w:name w:val="Hyperlink"/>
    <w:basedOn w:val="a0"/>
    <w:uiPriority w:val="99"/>
    <w:unhideWhenUsed/>
    <w:rsid w:val="00342C0F"/>
    <w:rPr>
      <w:color w:val="0000FF" w:themeColor="hyperlink"/>
      <w:u w:val="single"/>
    </w:rPr>
  </w:style>
  <w:style w:type="paragraph" w:styleId="ab">
    <w:name w:val="header"/>
    <w:basedOn w:val="a"/>
    <w:link w:val="ac"/>
    <w:uiPriority w:val="99"/>
    <w:semiHidden/>
    <w:unhideWhenUsed/>
    <w:rsid w:val="00A57F2F"/>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A57F2F"/>
  </w:style>
  <w:style w:type="paragraph" w:styleId="ad">
    <w:name w:val="footer"/>
    <w:basedOn w:val="a"/>
    <w:link w:val="ae"/>
    <w:uiPriority w:val="99"/>
    <w:semiHidden/>
    <w:unhideWhenUsed/>
    <w:rsid w:val="00A57F2F"/>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A57F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3902B2"/>
    <w:pPr>
      <w:keepNext/>
      <w:spacing w:after="0" w:line="240" w:lineRule="auto"/>
      <w:jc w:val="center"/>
      <w:outlineLvl w:val="0"/>
    </w:pPr>
    <w:rPr>
      <w:rFonts w:ascii="Times New Roman" w:eastAsia="Times New Roman" w:hAnsi="Times New Roman" w:cs="Times New Roman"/>
      <w:b/>
      <w:bCs/>
      <w:spacing w:val="20"/>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902B2"/>
    <w:pPr>
      <w:spacing w:after="0" w:line="240" w:lineRule="auto"/>
    </w:pPr>
  </w:style>
  <w:style w:type="character" w:customStyle="1" w:styleId="10">
    <w:name w:val="Заголовок 1 Знак"/>
    <w:basedOn w:val="a0"/>
    <w:link w:val="1"/>
    <w:rsid w:val="003902B2"/>
    <w:rPr>
      <w:rFonts w:ascii="Times New Roman" w:eastAsia="Times New Roman" w:hAnsi="Times New Roman" w:cs="Times New Roman"/>
      <w:b/>
      <w:bCs/>
      <w:spacing w:val="20"/>
      <w:sz w:val="48"/>
      <w:szCs w:val="48"/>
      <w:lang w:eastAsia="ru-RU"/>
    </w:rPr>
  </w:style>
  <w:style w:type="paragraph" w:customStyle="1" w:styleId="p4">
    <w:name w:val="p4"/>
    <w:basedOn w:val="a"/>
    <w:rsid w:val="003902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Title"/>
    <w:basedOn w:val="a"/>
    <w:link w:val="a5"/>
    <w:qFormat/>
    <w:rsid w:val="003902B2"/>
    <w:pPr>
      <w:spacing w:after="0" w:line="240" w:lineRule="auto"/>
      <w:jc w:val="center"/>
    </w:pPr>
    <w:rPr>
      <w:rFonts w:ascii="Times New Roman" w:eastAsia="Times New Roman" w:hAnsi="Times New Roman" w:cs="Times New Roman"/>
      <w:b/>
      <w:bCs/>
      <w:sz w:val="40"/>
      <w:szCs w:val="40"/>
      <w:lang w:eastAsia="ru-RU"/>
    </w:rPr>
  </w:style>
  <w:style w:type="character" w:customStyle="1" w:styleId="a5">
    <w:name w:val="Название Знак"/>
    <w:basedOn w:val="a0"/>
    <w:link w:val="a4"/>
    <w:rsid w:val="003902B2"/>
    <w:rPr>
      <w:rFonts w:ascii="Times New Roman" w:eastAsia="Times New Roman" w:hAnsi="Times New Roman" w:cs="Times New Roman"/>
      <w:b/>
      <w:bCs/>
      <w:sz w:val="40"/>
      <w:szCs w:val="40"/>
      <w:lang w:eastAsia="ru-RU"/>
    </w:rPr>
  </w:style>
  <w:style w:type="paragraph" w:styleId="a6">
    <w:name w:val="Body Text"/>
    <w:basedOn w:val="a"/>
    <w:link w:val="a7"/>
    <w:rsid w:val="003902B2"/>
    <w:pPr>
      <w:spacing w:after="0" w:line="240" w:lineRule="auto"/>
      <w:jc w:val="center"/>
    </w:pPr>
    <w:rPr>
      <w:rFonts w:ascii="Times New Roman" w:eastAsia="Times New Roman" w:hAnsi="Times New Roman" w:cs="Times New Roman"/>
      <w:b/>
      <w:bCs/>
      <w:sz w:val="24"/>
      <w:szCs w:val="24"/>
      <w:lang w:eastAsia="ru-RU"/>
    </w:rPr>
  </w:style>
  <w:style w:type="character" w:customStyle="1" w:styleId="a7">
    <w:name w:val="Основной текст Знак"/>
    <w:basedOn w:val="a0"/>
    <w:link w:val="a6"/>
    <w:rsid w:val="003902B2"/>
    <w:rPr>
      <w:rFonts w:ascii="Times New Roman" w:eastAsia="Times New Roman" w:hAnsi="Times New Roman" w:cs="Times New Roman"/>
      <w:b/>
      <w:bCs/>
      <w:sz w:val="24"/>
      <w:szCs w:val="24"/>
      <w:lang w:eastAsia="ru-RU"/>
    </w:rPr>
  </w:style>
  <w:style w:type="paragraph" w:styleId="a8">
    <w:name w:val="Balloon Text"/>
    <w:basedOn w:val="a"/>
    <w:link w:val="a9"/>
    <w:uiPriority w:val="99"/>
    <w:semiHidden/>
    <w:unhideWhenUsed/>
    <w:rsid w:val="003902B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902B2"/>
    <w:rPr>
      <w:rFonts w:ascii="Tahoma" w:hAnsi="Tahoma" w:cs="Tahoma"/>
      <w:sz w:val="16"/>
      <w:szCs w:val="16"/>
    </w:rPr>
  </w:style>
  <w:style w:type="paragraph" w:customStyle="1" w:styleId="ConsPlusNormal">
    <w:name w:val="ConsPlusNormal"/>
    <w:rsid w:val="003902B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a">
    <w:name w:val="Hyperlink"/>
    <w:basedOn w:val="a0"/>
    <w:uiPriority w:val="99"/>
    <w:unhideWhenUsed/>
    <w:rsid w:val="00342C0F"/>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84026396">
      <w:bodyDiv w:val="1"/>
      <w:marLeft w:val="0"/>
      <w:marRight w:val="0"/>
      <w:marTop w:val="0"/>
      <w:marBottom w:val="0"/>
      <w:divBdr>
        <w:top w:val="none" w:sz="0" w:space="0" w:color="auto"/>
        <w:left w:val="none" w:sz="0" w:space="0" w:color="auto"/>
        <w:bottom w:val="none" w:sz="0" w:space="0" w:color="auto"/>
        <w:right w:val="none" w:sz="0" w:space="0" w:color="auto"/>
      </w:divBdr>
      <w:divsChild>
        <w:div w:id="1933007969">
          <w:marLeft w:val="0"/>
          <w:marRight w:val="0"/>
          <w:marTop w:val="192"/>
          <w:marBottom w:val="0"/>
          <w:divBdr>
            <w:top w:val="none" w:sz="0" w:space="0" w:color="auto"/>
            <w:left w:val="none" w:sz="0" w:space="0" w:color="auto"/>
            <w:bottom w:val="none" w:sz="0" w:space="0" w:color="auto"/>
            <w:right w:val="none" w:sz="0" w:space="0" w:color="auto"/>
          </w:divBdr>
        </w:div>
        <w:div w:id="402679250">
          <w:marLeft w:val="0"/>
          <w:marRight w:val="0"/>
          <w:marTop w:val="192"/>
          <w:marBottom w:val="0"/>
          <w:divBdr>
            <w:top w:val="none" w:sz="0" w:space="0" w:color="auto"/>
            <w:left w:val="none" w:sz="0" w:space="0" w:color="auto"/>
            <w:bottom w:val="none" w:sz="0" w:space="0" w:color="auto"/>
            <w:right w:val="none" w:sz="0" w:space="0" w:color="auto"/>
          </w:divBdr>
        </w:div>
        <w:div w:id="1084497524">
          <w:marLeft w:val="0"/>
          <w:marRight w:val="0"/>
          <w:marTop w:val="192"/>
          <w:marBottom w:val="0"/>
          <w:divBdr>
            <w:top w:val="none" w:sz="0" w:space="0" w:color="auto"/>
            <w:left w:val="none" w:sz="0" w:space="0" w:color="auto"/>
            <w:bottom w:val="none" w:sz="0" w:space="0" w:color="auto"/>
            <w:right w:val="none" w:sz="0" w:space="0" w:color="auto"/>
          </w:divBdr>
        </w:div>
        <w:div w:id="1650473724">
          <w:marLeft w:val="0"/>
          <w:marRight w:val="0"/>
          <w:marTop w:val="192"/>
          <w:marBottom w:val="0"/>
          <w:divBdr>
            <w:top w:val="none" w:sz="0" w:space="0" w:color="auto"/>
            <w:left w:val="none" w:sz="0" w:space="0" w:color="auto"/>
            <w:bottom w:val="none" w:sz="0" w:space="0" w:color="auto"/>
            <w:right w:val="none" w:sz="0" w:space="0" w:color="auto"/>
          </w:divBdr>
        </w:div>
        <w:div w:id="1579243984">
          <w:marLeft w:val="0"/>
          <w:marRight w:val="0"/>
          <w:marTop w:val="192"/>
          <w:marBottom w:val="0"/>
          <w:divBdr>
            <w:top w:val="none" w:sz="0" w:space="0" w:color="auto"/>
            <w:left w:val="none" w:sz="0" w:space="0" w:color="auto"/>
            <w:bottom w:val="none" w:sz="0" w:space="0" w:color="auto"/>
            <w:right w:val="none" w:sz="0" w:space="0" w:color="auto"/>
          </w:divBdr>
        </w:div>
        <w:div w:id="382368322">
          <w:marLeft w:val="0"/>
          <w:marRight w:val="0"/>
          <w:marTop w:val="192"/>
          <w:marBottom w:val="0"/>
          <w:divBdr>
            <w:top w:val="none" w:sz="0" w:space="0" w:color="auto"/>
            <w:left w:val="none" w:sz="0" w:space="0" w:color="auto"/>
            <w:bottom w:val="none" w:sz="0" w:space="0" w:color="auto"/>
            <w:right w:val="none" w:sz="0" w:space="0" w:color="auto"/>
          </w:divBdr>
        </w:div>
        <w:div w:id="1497914082">
          <w:marLeft w:val="0"/>
          <w:marRight w:val="0"/>
          <w:marTop w:val="192"/>
          <w:marBottom w:val="0"/>
          <w:divBdr>
            <w:top w:val="none" w:sz="0" w:space="0" w:color="auto"/>
            <w:left w:val="none" w:sz="0" w:space="0" w:color="auto"/>
            <w:bottom w:val="none" w:sz="0" w:space="0" w:color="auto"/>
            <w:right w:val="none" w:sz="0" w:space="0" w:color="auto"/>
          </w:divBdr>
        </w:div>
        <w:div w:id="797917432">
          <w:marLeft w:val="0"/>
          <w:marRight w:val="0"/>
          <w:marTop w:val="192"/>
          <w:marBottom w:val="0"/>
          <w:divBdr>
            <w:top w:val="none" w:sz="0" w:space="0" w:color="auto"/>
            <w:left w:val="none" w:sz="0" w:space="0" w:color="auto"/>
            <w:bottom w:val="none" w:sz="0" w:space="0" w:color="auto"/>
            <w:right w:val="none" w:sz="0" w:space="0" w:color="auto"/>
          </w:divBdr>
        </w:div>
      </w:divsChild>
    </w:div>
    <w:div w:id="1036853838">
      <w:bodyDiv w:val="1"/>
      <w:marLeft w:val="0"/>
      <w:marRight w:val="0"/>
      <w:marTop w:val="0"/>
      <w:marBottom w:val="0"/>
      <w:divBdr>
        <w:top w:val="none" w:sz="0" w:space="0" w:color="auto"/>
        <w:left w:val="none" w:sz="0" w:space="0" w:color="auto"/>
        <w:bottom w:val="none" w:sz="0" w:space="0" w:color="auto"/>
        <w:right w:val="none" w:sz="0" w:space="0" w:color="auto"/>
      </w:divBdr>
      <w:divsChild>
        <w:div w:id="1937250054">
          <w:marLeft w:val="0"/>
          <w:marRight w:val="0"/>
          <w:marTop w:val="192"/>
          <w:marBottom w:val="0"/>
          <w:divBdr>
            <w:top w:val="none" w:sz="0" w:space="0" w:color="auto"/>
            <w:left w:val="none" w:sz="0" w:space="0" w:color="auto"/>
            <w:bottom w:val="none" w:sz="0" w:space="0" w:color="auto"/>
            <w:right w:val="none" w:sz="0" w:space="0" w:color="auto"/>
          </w:divBdr>
        </w:div>
        <w:div w:id="1462765293">
          <w:marLeft w:val="0"/>
          <w:marRight w:val="0"/>
          <w:marTop w:val="192"/>
          <w:marBottom w:val="0"/>
          <w:divBdr>
            <w:top w:val="none" w:sz="0" w:space="0" w:color="auto"/>
            <w:left w:val="none" w:sz="0" w:space="0" w:color="auto"/>
            <w:bottom w:val="none" w:sz="0" w:space="0" w:color="auto"/>
            <w:right w:val="none" w:sz="0" w:space="0" w:color="auto"/>
          </w:divBdr>
        </w:div>
        <w:div w:id="1106657975">
          <w:marLeft w:val="0"/>
          <w:marRight w:val="0"/>
          <w:marTop w:val="192"/>
          <w:marBottom w:val="0"/>
          <w:divBdr>
            <w:top w:val="none" w:sz="0" w:space="0" w:color="auto"/>
            <w:left w:val="none" w:sz="0" w:space="0" w:color="auto"/>
            <w:bottom w:val="none" w:sz="0" w:space="0" w:color="auto"/>
            <w:right w:val="none" w:sz="0" w:space="0" w:color="auto"/>
          </w:divBdr>
        </w:div>
        <w:div w:id="1552842130">
          <w:marLeft w:val="0"/>
          <w:marRight w:val="0"/>
          <w:marTop w:val="0"/>
          <w:marBottom w:val="0"/>
          <w:divBdr>
            <w:top w:val="none" w:sz="0" w:space="0" w:color="auto"/>
            <w:left w:val="none" w:sz="0" w:space="0" w:color="auto"/>
            <w:bottom w:val="none" w:sz="0" w:space="0" w:color="auto"/>
            <w:right w:val="none" w:sz="0" w:space="0" w:color="auto"/>
          </w:divBdr>
          <w:divsChild>
            <w:div w:id="2060788023">
              <w:marLeft w:val="0"/>
              <w:marRight w:val="0"/>
              <w:marTop w:val="192"/>
              <w:marBottom w:val="0"/>
              <w:divBdr>
                <w:top w:val="none" w:sz="0" w:space="0" w:color="auto"/>
                <w:left w:val="none" w:sz="0" w:space="0" w:color="auto"/>
                <w:bottom w:val="none" w:sz="0" w:space="0" w:color="auto"/>
                <w:right w:val="none" w:sz="0" w:space="0" w:color="auto"/>
              </w:divBdr>
            </w:div>
          </w:divsChild>
        </w:div>
        <w:div w:id="2075010476">
          <w:marLeft w:val="0"/>
          <w:marRight w:val="0"/>
          <w:marTop w:val="0"/>
          <w:marBottom w:val="0"/>
          <w:divBdr>
            <w:top w:val="none" w:sz="0" w:space="0" w:color="auto"/>
            <w:left w:val="none" w:sz="0" w:space="0" w:color="auto"/>
            <w:bottom w:val="none" w:sz="0" w:space="0" w:color="auto"/>
            <w:right w:val="none" w:sz="0" w:space="0" w:color="auto"/>
          </w:divBdr>
        </w:div>
        <w:div w:id="1496919073">
          <w:marLeft w:val="0"/>
          <w:marRight w:val="0"/>
          <w:marTop w:val="192"/>
          <w:marBottom w:val="0"/>
          <w:divBdr>
            <w:top w:val="none" w:sz="0" w:space="0" w:color="auto"/>
            <w:left w:val="none" w:sz="0" w:space="0" w:color="auto"/>
            <w:bottom w:val="none" w:sz="0" w:space="0" w:color="auto"/>
            <w:right w:val="none" w:sz="0" w:space="0" w:color="auto"/>
          </w:divBdr>
        </w:div>
        <w:div w:id="2130271017">
          <w:marLeft w:val="0"/>
          <w:marRight w:val="0"/>
          <w:marTop w:val="192"/>
          <w:marBottom w:val="0"/>
          <w:divBdr>
            <w:top w:val="none" w:sz="0" w:space="0" w:color="auto"/>
            <w:left w:val="none" w:sz="0" w:space="0" w:color="auto"/>
            <w:bottom w:val="none" w:sz="0" w:space="0" w:color="auto"/>
            <w:right w:val="none" w:sz="0" w:space="0" w:color="auto"/>
          </w:divBdr>
        </w:div>
        <w:div w:id="1729105161">
          <w:marLeft w:val="0"/>
          <w:marRight w:val="0"/>
          <w:marTop w:val="192"/>
          <w:marBottom w:val="0"/>
          <w:divBdr>
            <w:top w:val="none" w:sz="0" w:space="0" w:color="auto"/>
            <w:left w:val="none" w:sz="0" w:space="0" w:color="auto"/>
            <w:bottom w:val="none" w:sz="0" w:space="0" w:color="auto"/>
            <w:right w:val="none" w:sz="0" w:space="0" w:color="auto"/>
          </w:divBdr>
        </w:div>
        <w:div w:id="487091395">
          <w:marLeft w:val="0"/>
          <w:marRight w:val="0"/>
          <w:marTop w:val="192"/>
          <w:marBottom w:val="0"/>
          <w:divBdr>
            <w:top w:val="none" w:sz="0" w:space="0" w:color="auto"/>
            <w:left w:val="none" w:sz="0" w:space="0" w:color="auto"/>
            <w:bottom w:val="none" w:sz="0" w:space="0" w:color="auto"/>
            <w:right w:val="none" w:sz="0" w:space="0" w:color="auto"/>
          </w:divBdr>
        </w:div>
        <w:div w:id="609161670">
          <w:marLeft w:val="0"/>
          <w:marRight w:val="0"/>
          <w:marTop w:val="192"/>
          <w:marBottom w:val="0"/>
          <w:divBdr>
            <w:top w:val="none" w:sz="0" w:space="0" w:color="auto"/>
            <w:left w:val="none" w:sz="0" w:space="0" w:color="auto"/>
            <w:bottom w:val="none" w:sz="0" w:space="0" w:color="auto"/>
            <w:right w:val="none" w:sz="0" w:space="0" w:color="auto"/>
          </w:divBdr>
        </w:div>
        <w:div w:id="1652756871">
          <w:marLeft w:val="0"/>
          <w:marRight w:val="0"/>
          <w:marTop w:val="192"/>
          <w:marBottom w:val="0"/>
          <w:divBdr>
            <w:top w:val="none" w:sz="0" w:space="0" w:color="auto"/>
            <w:left w:val="none" w:sz="0" w:space="0" w:color="auto"/>
            <w:bottom w:val="none" w:sz="0" w:space="0" w:color="auto"/>
            <w:right w:val="none" w:sz="0" w:space="0" w:color="auto"/>
          </w:divBdr>
        </w:div>
        <w:div w:id="45185070">
          <w:marLeft w:val="0"/>
          <w:marRight w:val="0"/>
          <w:marTop w:val="192"/>
          <w:marBottom w:val="0"/>
          <w:divBdr>
            <w:top w:val="none" w:sz="0" w:space="0" w:color="auto"/>
            <w:left w:val="none" w:sz="0" w:space="0" w:color="auto"/>
            <w:bottom w:val="none" w:sz="0" w:space="0" w:color="auto"/>
            <w:right w:val="none" w:sz="0" w:space="0" w:color="auto"/>
          </w:divBdr>
        </w:div>
        <w:div w:id="539169367">
          <w:marLeft w:val="0"/>
          <w:marRight w:val="0"/>
          <w:marTop w:val="192"/>
          <w:marBottom w:val="0"/>
          <w:divBdr>
            <w:top w:val="none" w:sz="0" w:space="0" w:color="auto"/>
            <w:left w:val="none" w:sz="0" w:space="0" w:color="auto"/>
            <w:bottom w:val="none" w:sz="0" w:space="0" w:color="auto"/>
            <w:right w:val="none" w:sz="0" w:space="0" w:color="auto"/>
          </w:divBdr>
        </w:div>
        <w:div w:id="742727025">
          <w:marLeft w:val="0"/>
          <w:marRight w:val="0"/>
          <w:marTop w:val="192"/>
          <w:marBottom w:val="0"/>
          <w:divBdr>
            <w:top w:val="none" w:sz="0" w:space="0" w:color="auto"/>
            <w:left w:val="none" w:sz="0" w:space="0" w:color="auto"/>
            <w:bottom w:val="none" w:sz="0" w:space="0" w:color="auto"/>
            <w:right w:val="none" w:sz="0" w:space="0" w:color="auto"/>
          </w:divBdr>
        </w:div>
        <w:div w:id="2108695299">
          <w:marLeft w:val="0"/>
          <w:marRight w:val="0"/>
          <w:marTop w:val="192"/>
          <w:marBottom w:val="0"/>
          <w:divBdr>
            <w:top w:val="none" w:sz="0" w:space="0" w:color="auto"/>
            <w:left w:val="none" w:sz="0" w:space="0" w:color="auto"/>
            <w:bottom w:val="none" w:sz="0" w:space="0" w:color="auto"/>
            <w:right w:val="none" w:sz="0" w:space="0" w:color="auto"/>
          </w:divBdr>
        </w:div>
      </w:divsChild>
    </w:div>
    <w:div w:id="1435859465">
      <w:bodyDiv w:val="1"/>
      <w:marLeft w:val="0"/>
      <w:marRight w:val="0"/>
      <w:marTop w:val="0"/>
      <w:marBottom w:val="0"/>
      <w:divBdr>
        <w:top w:val="none" w:sz="0" w:space="0" w:color="auto"/>
        <w:left w:val="none" w:sz="0" w:space="0" w:color="auto"/>
        <w:bottom w:val="none" w:sz="0" w:space="0" w:color="auto"/>
        <w:right w:val="none" w:sz="0" w:space="0" w:color="auto"/>
      </w:divBdr>
    </w:div>
    <w:div w:id="1879585847">
      <w:bodyDiv w:val="1"/>
      <w:marLeft w:val="0"/>
      <w:marRight w:val="0"/>
      <w:marTop w:val="0"/>
      <w:marBottom w:val="0"/>
      <w:divBdr>
        <w:top w:val="none" w:sz="0" w:space="0" w:color="auto"/>
        <w:left w:val="none" w:sz="0" w:space="0" w:color="auto"/>
        <w:bottom w:val="none" w:sz="0" w:space="0" w:color="auto"/>
        <w:right w:val="none" w:sz="0" w:space="0" w:color="auto"/>
      </w:divBdr>
      <w:divsChild>
        <w:div w:id="1437556295">
          <w:marLeft w:val="0"/>
          <w:marRight w:val="0"/>
          <w:marTop w:val="192"/>
          <w:marBottom w:val="0"/>
          <w:divBdr>
            <w:top w:val="none" w:sz="0" w:space="0" w:color="auto"/>
            <w:left w:val="none" w:sz="0" w:space="0" w:color="auto"/>
            <w:bottom w:val="none" w:sz="0" w:space="0" w:color="auto"/>
            <w:right w:val="none" w:sz="0" w:space="0" w:color="auto"/>
          </w:divBdr>
        </w:div>
        <w:div w:id="1639189939">
          <w:marLeft w:val="0"/>
          <w:marRight w:val="0"/>
          <w:marTop w:val="192"/>
          <w:marBottom w:val="0"/>
          <w:divBdr>
            <w:top w:val="none" w:sz="0" w:space="0" w:color="auto"/>
            <w:left w:val="none" w:sz="0" w:space="0" w:color="auto"/>
            <w:bottom w:val="none" w:sz="0" w:space="0" w:color="auto"/>
            <w:right w:val="none" w:sz="0" w:space="0" w:color="auto"/>
          </w:divBdr>
        </w:div>
        <w:div w:id="319114706">
          <w:marLeft w:val="0"/>
          <w:marRight w:val="0"/>
          <w:marTop w:val="192"/>
          <w:marBottom w:val="0"/>
          <w:divBdr>
            <w:top w:val="none" w:sz="0" w:space="0" w:color="auto"/>
            <w:left w:val="none" w:sz="0" w:space="0" w:color="auto"/>
            <w:bottom w:val="none" w:sz="0" w:space="0" w:color="auto"/>
            <w:right w:val="none" w:sz="0" w:space="0" w:color="auto"/>
          </w:divBdr>
        </w:div>
        <w:div w:id="4983919">
          <w:marLeft w:val="0"/>
          <w:marRight w:val="0"/>
          <w:marTop w:val="192"/>
          <w:marBottom w:val="0"/>
          <w:divBdr>
            <w:top w:val="none" w:sz="0" w:space="0" w:color="auto"/>
            <w:left w:val="none" w:sz="0" w:space="0" w:color="auto"/>
            <w:bottom w:val="none" w:sz="0" w:space="0" w:color="auto"/>
            <w:right w:val="none" w:sz="0" w:space="0" w:color="auto"/>
          </w:divBdr>
        </w:div>
        <w:div w:id="175853352">
          <w:marLeft w:val="0"/>
          <w:marRight w:val="0"/>
          <w:marTop w:val="192"/>
          <w:marBottom w:val="0"/>
          <w:divBdr>
            <w:top w:val="none" w:sz="0" w:space="0" w:color="auto"/>
            <w:left w:val="none" w:sz="0" w:space="0" w:color="auto"/>
            <w:bottom w:val="none" w:sz="0" w:space="0" w:color="auto"/>
            <w:right w:val="none" w:sz="0" w:space="0" w:color="auto"/>
          </w:divBdr>
        </w:div>
        <w:div w:id="1555390084">
          <w:marLeft w:val="0"/>
          <w:marRight w:val="0"/>
          <w:marTop w:val="192"/>
          <w:marBottom w:val="0"/>
          <w:divBdr>
            <w:top w:val="none" w:sz="0" w:space="0" w:color="auto"/>
            <w:left w:val="none" w:sz="0" w:space="0" w:color="auto"/>
            <w:bottom w:val="none" w:sz="0" w:space="0" w:color="auto"/>
            <w:right w:val="none" w:sz="0" w:space="0" w:color="auto"/>
          </w:divBdr>
        </w:div>
        <w:div w:id="569922599">
          <w:marLeft w:val="0"/>
          <w:marRight w:val="0"/>
          <w:marTop w:val="192"/>
          <w:marBottom w:val="0"/>
          <w:divBdr>
            <w:top w:val="none" w:sz="0" w:space="0" w:color="auto"/>
            <w:left w:val="none" w:sz="0" w:space="0" w:color="auto"/>
            <w:bottom w:val="none" w:sz="0" w:space="0" w:color="auto"/>
            <w:right w:val="none" w:sz="0" w:space="0" w:color="auto"/>
          </w:divBdr>
        </w:div>
        <w:div w:id="2139489195">
          <w:marLeft w:val="0"/>
          <w:marRight w:val="0"/>
          <w:marTop w:val="192"/>
          <w:marBottom w:val="0"/>
          <w:divBdr>
            <w:top w:val="none" w:sz="0" w:space="0" w:color="auto"/>
            <w:left w:val="none" w:sz="0" w:space="0" w:color="auto"/>
            <w:bottom w:val="none" w:sz="0" w:space="0" w:color="auto"/>
            <w:right w:val="none" w:sz="0" w:space="0" w:color="auto"/>
          </w:divBdr>
        </w:div>
        <w:div w:id="1343240616">
          <w:marLeft w:val="0"/>
          <w:marRight w:val="0"/>
          <w:marTop w:val="192"/>
          <w:marBottom w:val="0"/>
          <w:divBdr>
            <w:top w:val="none" w:sz="0" w:space="0" w:color="auto"/>
            <w:left w:val="none" w:sz="0" w:space="0" w:color="auto"/>
            <w:bottom w:val="none" w:sz="0" w:space="0" w:color="auto"/>
            <w:right w:val="none" w:sz="0" w:space="0" w:color="auto"/>
          </w:divBdr>
        </w:div>
        <w:div w:id="1818568347">
          <w:marLeft w:val="0"/>
          <w:marRight w:val="0"/>
          <w:marTop w:val="192"/>
          <w:marBottom w:val="0"/>
          <w:divBdr>
            <w:top w:val="none" w:sz="0" w:space="0" w:color="auto"/>
            <w:left w:val="none" w:sz="0" w:space="0" w:color="auto"/>
            <w:bottom w:val="none" w:sz="0" w:space="0" w:color="auto"/>
            <w:right w:val="none" w:sz="0" w:space="0" w:color="auto"/>
          </w:divBdr>
        </w:div>
        <w:div w:id="301348668">
          <w:marLeft w:val="0"/>
          <w:marRight w:val="0"/>
          <w:marTop w:val="192"/>
          <w:marBottom w:val="0"/>
          <w:divBdr>
            <w:top w:val="none" w:sz="0" w:space="0" w:color="auto"/>
            <w:left w:val="none" w:sz="0" w:space="0" w:color="auto"/>
            <w:bottom w:val="none" w:sz="0" w:space="0" w:color="auto"/>
            <w:right w:val="none" w:sz="0" w:space="0" w:color="auto"/>
          </w:divBdr>
        </w:div>
        <w:div w:id="104159848">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A704E6C430C1D9D4A71B48D6F2EF7E767F43708A43B8336F7481526DC49A046D332717B72E8D50014FAE8A8E60BF3FABB150A8B5798027EHE5B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EBD90988673B4DD640B6DD8B25708619A1EE024BF96E8662F32B6EB1BE8D64265213C71096884305F0EC30D361p5KEJ" TargetMode="External"/><Relationship Id="rId5" Type="http://schemas.openxmlformats.org/officeDocument/2006/relationships/footnotes" Target="footnotes.xml"/><Relationship Id="rId10" Type="http://schemas.openxmlformats.org/officeDocument/2006/relationships/hyperlink" Target="consultantplus://offline/ref=EBD90988673B4DD640B6DD8B25708619A1EE024BF96E8662F32B6EB1BE8D642640139F1C9489550DFBF966822709EABF17CE493234304F69p1K9J" TargetMode="External"/><Relationship Id="rId4" Type="http://schemas.openxmlformats.org/officeDocument/2006/relationships/webSettings" Target="webSettings.xml"/><Relationship Id="rId9" Type="http://schemas.openxmlformats.org/officeDocument/2006/relationships/hyperlink" Target="consultantplus://offline/ref=AA704E6C430C1D9D4A71B48D6F2EF7E767F43708A43B8336F7481526DC49A046D332717B72E8D50F1FFAE8A8E60BF3FABB150A8B5798027EHE5BM"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F17FE3-299A-42BC-9290-BF8FF37DA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6637</Words>
  <Characters>37834</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dc:creator>
  <cp:lastModifiedBy>Кадры</cp:lastModifiedBy>
  <cp:revision>2</cp:revision>
  <cp:lastPrinted>2021-11-17T12:43:00Z</cp:lastPrinted>
  <dcterms:created xsi:type="dcterms:W3CDTF">2022-05-04T07:10:00Z</dcterms:created>
  <dcterms:modified xsi:type="dcterms:W3CDTF">2022-05-04T07:10:00Z</dcterms:modified>
</cp:coreProperties>
</file>