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147" w:rsidRDefault="00915B59" w:rsidP="00781147">
      <w:pPr>
        <w:pStyle w:val="a8"/>
        <w:jc w:val="right"/>
        <w:rPr>
          <w:b/>
          <w:sz w:val="28"/>
          <w:szCs w:val="28"/>
          <w:u w:val="single"/>
        </w:rPr>
      </w:pPr>
      <w:r w:rsidRPr="006C5686">
        <w:rPr>
          <w:b/>
          <w:sz w:val="28"/>
          <w:szCs w:val="28"/>
          <w:u w:val="single"/>
        </w:rPr>
        <w:br w:type="textWrapping" w:clear="all"/>
      </w:r>
    </w:p>
    <w:p w:rsidR="006236EE" w:rsidRDefault="006236EE" w:rsidP="00915B59">
      <w:pPr>
        <w:jc w:val="both"/>
        <w:rPr>
          <w:b/>
        </w:rPr>
      </w:pPr>
    </w:p>
    <w:p w:rsidR="006236EE" w:rsidRPr="00B259A4" w:rsidRDefault="006236EE" w:rsidP="006236EE">
      <w:pPr>
        <w:jc w:val="center"/>
        <w:rPr>
          <w:noProof/>
        </w:rPr>
      </w:pPr>
      <w:r w:rsidRPr="00B259A4">
        <w:rPr>
          <w:noProof/>
        </w:rPr>
        <w:drawing>
          <wp:inline distT="0" distB="0" distL="0" distR="0">
            <wp:extent cx="638175" cy="8191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 xml:space="preserve">РОССИЙСКАЯ  ФЕДЕРАЦИЯ  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>ИВАНОВСКАЯ  ОБЛАСТЬ</w:t>
      </w:r>
    </w:p>
    <w:p w:rsidR="006236EE" w:rsidRPr="00B259A4" w:rsidRDefault="006236EE" w:rsidP="006236EE">
      <w:pPr>
        <w:jc w:val="center"/>
        <w:rPr>
          <w:b/>
          <w:bCs/>
        </w:rPr>
      </w:pPr>
      <w:r w:rsidRPr="00B259A4">
        <w:rPr>
          <w:b/>
          <w:bCs/>
        </w:rPr>
        <w:t xml:space="preserve">ЮРЬЕВЕЦКИЙ  МУНИЦИПАЛЬНЫЙ  РАЙОН  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>СОВЕТ  ЮРЬЕВЕЦКОГО  ГОРОДСКОГО  ПОСЕЛЕНИЯ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  <w:r w:rsidRPr="00B259A4">
        <w:rPr>
          <w:b/>
          <w:bCs/>
        </w:rPr>
        <w:t xml:space="preserve"> ЧЕТВЕРТОГО  СОЗЫВА</w:t>
      </w:r>
    </w:p>
    <w:p w:rsidR="006236EE" w:rsidRPr="00B259A4" w:rsidRDefault="006236EE" w:rsidP="006236EE">
      <w:pPr>
        <w:jc w:val="center"/>
        <w:outlineLvl w:val="0"/>
        <w:rPr>
          <w:b/>
          <w:bCs/>
        </w:rPr>
      </w:pPr>
    </w:p>
    <w:p w:rsidR="006236EE" w:rsidRPr="00B259A4" w:rsidRDefault="006236EE" w:rsidP="006236EE">
      <w:pPr>
        <w:pBdr>
          <w:top w:val="single" w:sz="12" w:space="1" w:color="auto"/>
          <w:bottom w:val="single" w:sz="12" w:space="1" w:color="auto"/>
        </w:pBdr>
        <w:ind w:right="-365"/>
        <w:jc w:val="center"/>
        <w:outlineLvl w:val="0"/>
      </w:pPr>
      <w:r w:rsidRPr="00B259A4">
        <w:t xml:space="preserve">155453  </w:t>
      </w:r>
      <w:proofErr w:type="gramStart"/>
      <w:r w:rsidRPr="00B259A4">
        <w:t>Ивановская</w:t>
      </w:r>
      <w:proofErr w:type="gramEnd"/>
      <w:r w:rsidRPr="00B259A4">
        <w:t xml:space="preserve"> обл., </w:t>
      </w:r>
      <w:proofErr w:type="spellStart"/>
      <w:r w:rsidRPr="00B259A4">
        <w:t>Юрьевецкий</w:t>
      </w:r>
      <w:proofErr w:type="spellEnd"/>
      <w:r w:rsidRPr="00B259A4">
        <w:t xml:space="preserve"> район, г. Юрьевец, ул. Тарковского д.1а тел.(49337)2-15-44, 2-17-47(факс)</w:t>
      </w:r>
    </w:p>
    <w:p w:rsidR="006236EE" w:rsidRDefault="006236EE" w:rsidP="006236EE">
      <w:pPr>
        <w:jc w:val="center"/>
        <w:outlineLvl w:val="0"/>
        <w:rPr>
          <w:b/>
          <w:bCs/>
        </w:rPr>
      </w:pPr>
    </w:p>
    <w:p w:rsidR="006236EE" w:rsidRPr="006236EE" w:rsidRDefault="006236EE" w:rsidP="006236EE">
      <w:pPr>
        <w:jc w:val="center"/>
        <w:outlineLvl w:val="0"/>
        <w:rPr>
          <w:b/>
          <w:bCs/>
        </w:rPr>
      </w:pPr>
      <w:proofErr w:type="gramStart"/>
      <w:r w:rsidRPr="00B259A4">
        <w:rPr>
          <w:b/>
          <w:bCs/>
        </w:rPr>
        <w:t>Р</w:t>
      </w:r>
      <w:proofErr w:type="gramEnd"/>
      <w:r w:rsidRPr="00B259A4">
        <w:rPr>
          <w:b/>
          <w:bCs/>
        </w:rPr>
        <w:t xml:space="preserve"> Е Ш Е Н И Е</w:t>
      </w:r>
    </w:p>
    <w:p w:rsidR="006236EE" w:rsidRDefault="006236EE" w:rsidP="00915B59">
      <w:pPr>
        <w:jc w:val="both"/>
        <w:rPr>
          <w:b/>
        </w:rPr>
      </w:pPr>
    </w:p>
    <w:p w:rsidR="00915B59" w:rsidRPr="00915B59" w:rsidRDefault="004A77C7" w:rsidP="00915B59">
      <w:pPr>
        <w:jc w:val="both"/>
        <w:rPr>
          <w:b/>
        </w:rPr>
      </w:pPr>
      <w:r>
        <w:rPr>
          <w:b/>
        </w:rPr>
        <w:t>от 28.10.2021г.</w:t>
      </w:r>
      <w:r w:rsidR="00915B59" w:rsidRPr="00915B59">
        <w:rPr>
          <w:b/>
        </w:rPr>
        <w:t xml:space="preserve">                                                         </w:t>
      </w:r>
      <w:r w:rsidR="00334112">
        <w:rPr>
          <w:b/>
        </w:rPr>
        <w:t xml:space="preserve">   </w:t>
      </w:r>
      <w:r w:rsidR="00915B59" w:rsidRPr="00915B59">
        <w:rPr>
          <w:b/>
        </w:rPr>
        <w:t xml:space="preserve">                               </w:t>
      </w:r>
      <w:r w:rsidR="00915B59" w:rsidRPr="00915B59">
        <w:rPr>
          <w:b/>
        </w:rPr>
        <w:tab/>
        <w:t xml:space="preserve"> </w:t>
      </w:r>
      <w:r w:rsidR="00915B59" w:rsidRPr="00915B59">
        <w:rPr>
          <w:b/>
        </w:rPr>
        <w:tab/>
        <w:t xml:space="preserve">   </w:t>
      </w:r>
      <w:r w:rsidR="00334112">
        <w:rPr>
          <w:b/>
        </w:rPr>
        <w:t xml:space="preserve">  </w:t>
      </w:r>
      <w:r>
        <w:rPr>
          <w:b/>
        </w:rPr>
        <w:t xml:space="preserve">   № 44</w:t>
      </w:r>
      <w:r w:rsidR="00915B59" w:rsidRPr="00915B59">
        <w:rPr>
          <w:b/>
        </w:rPr>
        <w:t xml:space="preserve"> </w:t>
      </w:r>
    </w:p>
    <w:p w:rsidR="00915B59" w:rsidRPr="00915B59" w:rsidRDefault="00915B59" w:rsidP="00915B59">
      <w:pPr>
        <w:jc w:val="both"/>
        <w:rPr>
          <w:b/>
        </w:rPr>
      </w:pPr>
    </w:p>
    <w:p w:rsidR="00915B59" w:rsidRDefault="00334112" w:rsidP="00CE0FD5">
      <w:pPr>
        <w:jc w:val="center"/>
        <w:rPr>
          <w:b/>
          <w:bCs/>
        </w:rPr>
      </w:pPr>
      <w:r w:rsidRPr="00334112">
        <w:rPr>
          <w:b/>
          <w:bCs/>
        </w:rPr>
        <w:t>О</w:t>
      </w:r>
      <w:r w:rsidR="00574B4A">
        <w:rPr>
          <w:b/>
          <w:bCs/>
        </w:rPr>
        <w:t>б</w:t>
      </w:r>
      <w:r w:rsidRPr="00334112">
        <w:rPr>
          <w:b/>
          <w:bCs/>
        </w:rPr>
        <w:t xml:space="preserve"> </w:t>
      </w:r>
      <w:r w:rsidR="00574B4A">
        <w:rPr>
          <w:b/>
          <w:bCs/>
        </w:rPr>
        <w:t>утвержден</w:t>
      </w:r>
      <w:r w:rsidRPr="00574B4A">
        <w:rPr>
          <w:b/>
          <w:bCs/>
        </w:rPr>
        <w:t>ии</w:t>
      </w:r>
      <w:r w:rsidRPr="00334112">
        <w:rPr>
          <w:b/>
          <w:bCs/>
        </w:rPr>
        <w:t xml:space="preserve"> Положени</w:t>
      </w:r>
      <w:r>
        <w:rPr>
          <w:b/>
          <w:bCs/>
        </w:rPr>
        <w:t xml:space="preserve">я </w:t>
      </w:r>
      <w:r w:rsidRPr="00334112">
        <w:rPr>
          <w:b/>
          <w:bCs/>
        </w:rPr>
        <w:t xml:space="preserve">о муниципальном контроле в сфере благоустройства на территории </w:t>
      </w:r>
      <w:r w:rsidR="00781147">
        <w:rPr>
          <w:b/>
          <w:bCs/>
        </w:rPr>
        <w:t>Юрьевецкого городского поселения Юрьевецкого</w:t>
      </w:r>
      <w:r w:rsidR="00CE0FD5">
        <w:rPr>
          <w:b/>
          <w:bCs/>
        </w:rPr>
        <w:t xml:space="preserve"> </w:t>
      </w:r>
      <w:r w:rsidRPr="00334112">
        <w:rPr>
          <w:b/>
          <w:bCs/>
        </w:rPr>
        <w:t>муниципального района Ивановской области</w:t>
      </w:r>
    </w:p>
    <w:p w:rsidR="00851A95" w:rsidRPr="00851A95" w:rsidRDefault="00851A95" w:rsidP="00CE0FD5">
      <w:pPr>
        <w:jc w:val="center"/>
        <w:rPr>
          <w:bCs/>
        </w:rPr>
      </w:pPr>
      <w:r w:rsidRPr="00851A95">
        <w:rPr>
          <w:bCs/>
        </w:rPr>
        <w:t>(в редакции от 22.02.2022 №</w:t>
      </w:r>
      <w:r w:rsidR="006C0ED9">
        <w:rPr>
          <w:bCs/>
        </w:rPr>
        <w:t xml:space="preserve"> </w:t>
      </w:r>
      <w:r w:rsidRPr="00851A95">
        <w:rPr>
          <w:bCs/>
        </w:rPr>
        <w:t>3</w:t>
      </w:r>
      <w:r w:rsidR="006C0ED9">
        <w:rPr>
          <w:bCs/>
        </w:rPr>
        <w:t>, от 22.04.2022 № 7</w:t>
      </w:r>
      <w:r w:rsidRPr="00851A95">
        <w:rPr>
          <w:bCs/>
        </w:rPr>
        <w:t>)</w:t>
      </w:r>
    </w:p>
    <w:p w:rsidR="00334112" w:rsidRDefault="00334112" w:rsidP="009A23AA">
      <w:pPr>
        <w:ind w:firstLine="708"/>
        <w:jc w:val="both"/>
        <w:rPr>
          <w:rFonts w:eastAsia="Calibri"/>
          <w:lang w:eastAsia="en-US"/>
        </w:rPr>
      </w:pPr>
    </w:p>
    <w:p w:rsidR="009A23AA" w:rsidRPr="009A23AA" w:rsidRDefault="009A23AA" w:rsidP="00C419DA">
      <w:pPr>
        <w:ind w:firstLine="708"/>
        <w:jc w:val="both"/>
        <w:rPr>
          <w:rFonts w:eastAsia="Calibri"/>
          <w:lang w:eastAsia="en-US"/>
        </w:rPr>
      </w:pPr>
      <w:r w:rsidRPr="009A23AA">
        <w:rPr>
          <w:rFonts w:eastAsia="Calibri"/>
          <w:lang w:eastAsia="en-US"/>
        </w:rPr>
        <w:t>В соответствии с</w:t>
      </w:r>
      <w:r w:rsidR="0052199B">
        <w:rPr>
          <w:rFonts w:eastAsia="Calibri"/>
          <w:lang w:eastAsia="en-US"/>
        </w:rPr>
        <w:t xml:space="preserve">  </w:t>
      </w:r>
      <w:r w:rsidRPr="009A23AA">
        <w:rPr>
          <w:rFonts w:eastAsia="Calibri"/>
          <w:lang w:eastAsia="en-US"/>
        </w:rPr>
        <w:t xml:space="preserve">Федеральным законом от 6 октября 2003 года N 131-ФЗ «Об общих принципах организации местного самоуправления в Российской Федерации», Федеральным законом от 31.07.2020 N 248-ФЗ «О государственном контроле (надзоре) и муниципальном контроле в Российской Федерации», руководствуясь Уставом </w:t>
      </w:r>
      <w:r w:rsidR="00781147">
        <w:rPr>
          <w:rFonts w:eastAsia="Calibri"/>
          <w:lang w:eastAsia="en-US"/>
        </w:rPr>
        <w:t>Юрьевецкого городского поселения</w:t>
      </w:r>
      <w:r w:rsidR="00574B4A">
        <w:rPr>
          <w:rFonts w:eastAsia="Calibri"/>
          <w:lang w:eastAsia="en-US"/>
        </w:rPr>
        <w:t>,</w:t>
      </w:r>
      <w:r w:rsidR="00C419DA" w:rsidRPr="00C419DA">
        <w:rPr>
          <w:rFonts w:eastAsia="Calibri"/>
          <w:lang w:eastAsia="en-US"/>
        </w:rPr>
        <w:t xml:space="preserve"> </w:t>
      </w:r>
      <w:r w:rsidR="00574B4A" w:rsidRPr="00574B4A">
        <w:rPr>
          <w:rFonts w:eastAsia="Calibri"/>
          <w:lang w:eastAsia="en-US"/>
        </w:rPr>
        <w:t xml:space="preserve">Совет </w:t>
      </w:r>
      <w:r w:rsidR="006236EE">
        <w:rPr>
          <w:rFonts w:eastAsia="Calibri"/>
          <w:lang w:eastAsia="en-US"/>
        </w:rPr>
        <w:t>Юрьевецкого</w:t>
      </w:r>
      <w:r w:rsidR="00574B4A" w:rsidRPr="00574B4A">
        <w:rPr>
          <w:rFonts w:eastAsia="Calibri"/>
          <w:lang w:eastAsia="en-US"/>
        </w:rPr>
        <w:t xml:space="preserve"> городского поселения </w:t>
      </w:r>
      <w:r w:rsidRPr="009A23AA">
        <w:rPr>
          <w:rFonts w:eastAsia="Calibri"/>
          <w:lang w:eastAsia="en-US"/>
        </w:rPr>
        <w:t>РЕШИЛ:</w:t>
      </w:r>
    </w:p>
    <w:p w:rsidR="009A23AA" w:rsidRPr="009A23AA" w:rsidRDefault="009A23AA" w:rsidP="009A23AA">
      <w:pPr>
        <w:ind w:firstLine="708"/>
        <w:jc w:val="both"/>
        <w:rPr>
          <w:rFonts w:eastAsia="Calibri"/>
        </w:rPr>
      </w:pPr>
      <w:r w:rsidRPr="009A23AA">
        <w:rPr>
          <w:rFonts w:eastAsia="Calibri"/>
          <w:lang w:eastAsia="en-US"/>
        </w:rPr>
        <w:tab/>
      </w:r>
      <w:r w:rsidRPr="009A23AA">
        <w:rPr>
          <w:rFonts w:eastAsia="Calibri"/>
        </w:rPr>
        <w:t xml:space="preserve">1. Утвердить Положение о муниципальном </w:t>
      </w:r>
      <w:r w:rsidR="00CA647C" w:rsidRPr="00C419DA">
        <w:rPr>
          <w:rFonts w:eastAsia="Calibri"/>
        </w:rPr>
        <w:t xml:space="preserve">контроле в сфере </w:t>
      </w:r>
      <w:r w:rsidR="00CA647C" w:rsidRPr="00CA647C">
        <w:rPr>
          <w:rFonts w:eastAsia="Calibri"/>
        </w:rPr>
        <w:t xml:space="preserve">благоустройства на территории </w:t>
      </w:r>
      <w:r w:rsidR="00781147">
        <w:rPr>
          <w:rFonts w:eastAsia="Calibri"/>
        </w:rPr>
        <w:t>Ю</w:t>
      </w:r>
      <w:r w:rsidR="006C0ED9">
        <w:rPr>
          <w:rFonts w:eastAsia="Calibri"/>
        </w:rPr>
        <w:t>рьевецкого городского поселения</w:t>
      </w:r>
      <w:r w:rsidR="006236EE">
        <w:rPr>
          <w:rFonts w:eastAsia="Calibri"/>
        </w:rPr>
        <w:t xml:space="preserve"> Юрьевецкого муниципального района </w:t>
      </w:r>
      <w:r w:rsidRPr="009A23AA">
        <w:rPr>
          <w:rFonts w:eastAsia="Calibri"/>
        </w:rPr>
        <w:t>Ивановской области (прил</w:t>
      </w:r>
      <w:r w:rsidR="00031081">
        <w:rPr>
          <w:rFonts w:eastAsia="Calibri"/>
        </w:rPr>
        <w:t>агается</w:t>
      </w:r>
      <w:r w:rsidRPr="009A23AA">
        <w:rPr>
          <w:rFonts w:eastAsia="Calibri"/>
        </w:rPr>
        <w:t>).</w:t>
      </w:r>
    </w:p>
    <w:p w:rsidR="009A23AA" w:rsidRPr="009A23AA" w:rsidRDefault="009A23AA" w:rsidP="009A23AA">
      <w:pPr>
        <w:ind w:firstLine="708"/>
        <w:jc w:val="both"/>
        <w:rPr>
          <w:rFonts w:eastAsia="Calibri"/>
          <w:lang w:eastAsia="en-US"/>
        </w:rPr>
      </w:pPr>
      <w:r w:rsidRPr="009A23AA">
        <w:rPr>
          <w:rFonts w:eastAsia="Calibri"/>
        </w:rPr>
        <w:t>2. Данное решение</w:t>
      </w:r>
      <w:r w:rsidRPr="009A23AA">
        <w:rPr>
          <w:rFonts w:eastAsia="Calibri"/>
          <w:lang w:eastAsia="en-US"/>
        </w:rPr>
        <w:t xml:space="preserve"> вступает в силу с 01 января 2022 года.</w:t>
      </w:r>
    </w:p>
    <w:p w:rsidR="006236EE" w:rsidRPr="00B259A4" w:rsidRDefault="009A23AA" w:rsidP="006236EE">
      <w:pPr>
        <w:ind w:firstLine="709"/>
        <w:jc w:val="both"/>
      </w:pPr>
      <w:r w:rsidRPr="009A23AA">
        <w:rPr>
          <w:rFonts w:eastAsia="Calibri"/>
          <w:lang w:eastAsia="en-US"/>
        </w:rPr>
        <w:t xml:space="preserve">3. </w:t>
      </w:r>
      <w:r w:rsidR="006236EE" w:rsidRPr="00B259A4">
        <w:t xml:space="preserve">Данное Решение разместить на официальном сайте Администрации Юрьевецкого муниципального района. </w:t>
      </w:r>
    </w:p>
    <w:p w:rsidR="006236EE" w:rsidRPr="00B259A4" w:rsidRDefault="006236EE" w:rsidP="006236EE">
      <w:pPr>
        <w:ind w:firstLine="539"/>
        <w:jc w:val="both"/>
      </w:pPr>
    </w:p>
    <w:p w:rsidR="009A23AA" w:rsidRPr="009A23AA" w:rsidRDefault="009A23AA" w:rsidP="00031081">
      <w:pPr>
        <w:jc w:val="both"/>
        <w:rPr>
          <w:rFonts w:eastAsia="Calibri"/>
          <w:lang w:eastAsia="en-US"/>
        </w:rPr>
      </w:pPr>
    </w:p>
    <w:p w:rsidR="009A23AA" w:rsidRPr="009A23AA" w:rsidRDefault="009A23AA" w:rsidP="009A23AA">
      <w:pPr>
        <w:jc w:val="both"/>
        <w:rPr>
          <w:rFonts w:eastAsia="Calibri"/>
          <w:lang w:eastAsia="en-US"/>
        </w:rPr>
      </w:pPr>
      <w:r w:rsidRPr="009A23AA">
        <w:rPr>
          <w:rFonts w:eastAsia="Calibri"/>
          <w:lang w:eastAsia="en-US"/>
        </w:rPr>
        <w:t xml:space="preserve">    </w:t>
      </w:r>
      <w:r w:rsidR="006236EE">
        <w:rPr>
          <w:rFonts w:eastAsia="Calibri"/>
          <w:lang w:eastAsia="en-US"/>
        </w:rPr>
        <w:tab/>
      </w:r>
    </w:p>
    <w:p w:rsidR="009A23AA" w:rsidRPr="009A23AA" w:rsidRDefault="009A23AA" w:rsidP="009A23AA">
      <w:pPr>
        <w:jc w:val="both"/>
        <w:rPr>
          <w:rFonts w:eastAsia="Calibri"/>
          <w:lang w:eastAsia="en-US"/>
        </w:rPr>
      </w:pPr>
    </w:p>
    <w:p w:rsidR="006236EE" w:rsidRPr="00B259A4" w:rsidRDefault="006236EE" w:rsidP="006236EE">
      <w:pPr>
        <w:ind w:firstLine="539"/>
        <w:jc w:val="both"/>
      </w:pPr>
    </w:p>
    <w:p w:rsidR="006236EE" w:rsidRPr="00B259A4" w:rsidRDefault="006236EE" w:rsidP="006236EE">
      <w:pPr>
        <w:jc w:val="both"/>
        <w:rPr>
          <w:b/>
          <w:bCs/>
        </w:rPr>
      </w:pPr>
      <w:r w:rsidRPr="00B259A4">
        <w:rPr>
          <w:b/>
          <w:bCs/>
        </w:rPr>
        <w:t xml:space="preserve">      Глава</w:t>
      </w:r>
    </w:p>
    <w:p w:rsidR="006236EE" w:rsidRPr="00B259A4" w:rsidRDefault="006236EE" w:rsidP="006236EE">
      <w:pPr>
        <w:jc w:val="both"/>
        <w:rPr>
          <w:b/>
          <w:bCs/>
        </w:rPr>
      </w:pPr>
      <w:r w:rsidRPr="00B259A4">
        <w:rPr>
          <w:b/>
          <w:bCs/>
        </w:rPr>
        <w:t xml:space="preserve">      Юрьевецкого городского поселения</w:t>
      </w:r>
      <w:r w:rsidRPr="00B259A4">
        <w:rPr>
          <w:b/>
          <w:bCs/>
        </w:rPr>
        <w:tab/>
      </w:r>
      <w:r w:rsidRPr="00B259A4">
        <w:rPr>
          <w:b/>
          <w:bCs/>
        </w:rPr>
        <w:tab/>
      </w:r>
      <w:r w:rsidRPr="00B259A4">
        <w:rPr>
          <w:b/>
          <w:bCs/>
        </w:rPr>
        <w:tab/>
      </w:r>
      <w:r>
        <w:rPr>
          <w:b/>
          <w:bCs/>
        </w:rPr>
        <w:t xml:space="preserve">                        </w:t>
      </w:r>
      <w:r w:rsidRPr="00B259A4">
        <w:rPr>
          <w:b/>
          <w:bCs/>
        </w:rPr>
        <w:t>Н.Ф.</w:t>
      </w:r>
      <w:r>
        <w:rPr>
          <w:b/>
          <w:bCs/>
        </w:rPr>
        <w:t xml:space="preserve"> </w:t>
      </w:r>
      <w:r w:rsidRPr="00B259A4">
        <w:rPr>
          <w:b/>
          <w:bCs/>
        </w:rPr>
        <w:t>Ильина</w:t>
      </w:r>
    </w:p>
    <w:p w:rsidR="009A23AA" w:rsidRDefault="009A23AA" w:rsidP="009A23AA">
      <w:pPr>
        <w:jc w:val="both"/>
        <w:rPr>
          <w:rFonts w:eastAsia="Calibri"/>
          <w:sz w:val="28"/>
          <w:szCs w:val="28"/>
          <w:lang w:eastAsia="en-US"/>
        </w:rPr>
      </w:pPr>
    </w:p>
    <w:p w:rsidR="00174AA6" w:rsidRPr="009A23AA" w:rsidRDefault="00174AA6" w:rsidP="009A23AA">
      <w:pPr>
        <w:jc w:val="both"/>
        <w:rPr>
          <w:rFonts w:eastAsia="Calibri"/>
          <w:sz w:val="28"/>
          <w:szCs w:val="28"/>
          <w:lang w:eastAsia="en-US"/>
        </w:rPr>
      </w:pPr>
    </w:p>
    <w:p w:rsidR="009A23AA" w:rsidRPr="00E94F0F" w:rsidRDefault="009A23AA" w:rsidP="00912651">
      <w:pPr>
        <w:ind w:right="-1"/>
        <w:jc w:val="center"/>
        <w:rPr>
          <w:b/>
          <w:sz w:val="28"/>
          <w:szCs w:val="28"/>
        </w:rPr>
      </w:pPr>
    </w:p>
    <w:p w:rsidR="009A23AA" w:rsidRDefault="009A23AA" w:rsidP="00912651">
      <w:pPr>
        <w:ind w:right="-1"/>
        <w:jc w:val="center"/>
        <w:rPr>
          <w:b/>
          <w:sz w:val="28"/>
          <w:szCs w:val="28"/>
        </w:rPr>
      </w:pPr>
    </w:p>
    <w:p w:rsidR="00A75C55" w:rsidRDefault="00A75C55"/>
    <w:p w:rsidR="00A75C55" w:rsidRDefault="00A75C55"/>
    <w:p w:rsidR="00CC67A6" w:rsidRDefault="00CC67A6" w:rsidP="009E078F">
      <w:pPr>
        <w:jc w:val="right"/>
        <w:rPr>
          <w:sz w:val="22"/>
          <w:szCs w:val="22"/>
        </w:rPr>
      </w:pPr>
    </w:p>
    <w:p w:rsidR="00CC67A6" w:rsidRDefault="00CC67A6" w:rsidP="009E078F">
      <w:pPr>
        <w:jc w:val="right"/>
        <w:rPr>
          <w:sz w:val="22"/>
          <w:szCs w:val="22"/>
        </w:rPr>
      </w:pPr>
    </w:p>
    <w:p w:rsidR="00CC67A6" w:rsidRDefault="00CC67A6" w:rsidP="009E078F">
      <w:pPr>
        <w:jc w:val="right"/>
        <w:rPr>
          <w:sz w:val="22"/>
          <w:szCs w:val="22"/>
        </w:rPr>
      </w:pPr>
    </w:p>
    <w:p w:rsidR="009E078F" w:rsidRPr="006236EE" w:rsidRDefault="009E078F" w:rsidP="009E078F">
      <w:pPr>
        <w:jc w:val="right"/>
        <w:rPr>
          <w:sz w:val="22"/>
          <w:szCs w:val="22"/>
        </w:rPr>
      </w:pPr>
      <w:r w:rsidRPr="006236EE">
        <w:rPr>
          <w:sz w:val="22"/>
          <w:szCs w:val="22"/>
        </w:rPr>
        <w:lastRenderedPageBreak/>
        <w:t xml:space="preserve">Приложение </w:t>
      </w:r>
      <w:r w:rsidR="00031081" w:rsidRPr="006236EE">
        <w:rPr>
          <w:sz w:val="22"/>
          <w:szCs w:val="22"/>
        </w:rPr>
        <w:t>№ 1</w:t>
      </w:r>
    </w:p>
    <w:p w:rsidR="009E078F" w:rsidRPr="006236EE" w:rsidRDefault="009E078F" w:rsidP="009E078F">
      <w:pPr>
        <w:jc w:val="right"/>
        <w:rPr>
          <w:sz w:val="22"/>
          <w:szCs w:val="22"/>
        </w:rPr>
      </w:pPr>
      <w:r w:rsidRPr="006236EE">
        <w:rPr>
          <w:sz w:val="22"/>
          <w:szCs w:val="22"/>
        </w:rPr>
        <w:t xml:space="preserve">к Решению Совета </w:t>
      </w:r>
      <w:r w:rsidR="00781147" w:rsidRPr="006236EE">
        <w:rPr>
          <w:sz w:val="22"/>
          <w:szCs w:val="22"/>
        </w:rPr>
        <w:t>Юрьевецкого</w:t>
      </w:r>
    </w:p>
    <w:p w:rsidR="009E078F" w:rsidRPr="006236EE" w:rsidRDefault="009E078F" w:rsidP="009E078F">
      <w:pPr>
        <w:jc w:val="right"/>
        <w:rPr>
          <w:sz w:val="22"/>
          <w:szCs w:val="22"/>
        </w:rPr>
      </w:pPr>
      <w:r w:rsidRPr="006236EE">
        <w:rPr>
          <w:sz w:val="22"/>
          <w:szCs w:val="22"/>
        </w:rPr>
        <w:t>городского поселения</w:t>
      </w:r>
    </w:p>
    <w:p w:rsidR="009E078F" w:rsidRDefault="004A77C7" w:rsidP="009E078F">
      <w:pPr>
        <w:jc w:val="right"/>
        <w:rPr>
          <w:sz w:val="22"/>
          <w:szCs w:val="22"/>
        </w:rPr>
      </w:pPr>
      <w:r>
        <w:rPr>
          <w:sz w:val="22"/>
          <w:szCs w:val="22"/>
        </w:rPr>
        <w:t>от 28.10.2021 № 44</w:t>
      </w:r>
    </w:p>
    <w:p w:rsidR="006C0ED9" w:rsidRDefault="00851A95" w:rsidP="00851A95">
      <w:pPr>
        <w:jc w:val="right"/>
        <w:rPr>
          <w:bCs/>
        </w:rPr>
      </w:pPr>
      <w:proofErr w:type="gramStart"/>
      <w:r w:rsidRPr="00851A95">
        <w:rPr>
          <w:bCs/>
        </w:rPr>
        <w:t>(в редакции от 22.02.2022 №</w:t>
      </w:r>
      <w:r w:rsidR="006C0ED9">
        <w:rPr>
          <w:bCs/>
        </w:rPr>
        <w:t xml:space="preserve"> </w:t>
      </w:r>
      <w:r w:rsidRPr="00851A95">
        <w:rPr>
          <w:bCs/>
        </w:rPr>
        <w:t>3</w:t>
      </w:r>
      <w:r w:rsidR="006C0ED9">
        <w:rPr>
          <w:bCs/>
        </w:rPr>
        <w:t xml:space="preserve">, </w:t>
      </w:r>
      <w:proofErr w:type="gramEnd"/>
    </w:p>
    <w:p w:rsidR="00851A95" w:rsidRPr="00851A95" w:rsidRDefault="006C0ED9" w:rsidP="00851A95">
      <w:pPr>
        <w:jc w:val="right"/>
        <w:rPr>
          <w:bCs/>
        </w:rPr>
      </w:pPr>
      <w:r>
        <w:rPr>
          <w:bCs/>
        </w:rPr>
        <w:t>от 22.04.2022 № 7</w:t>
      </w:r>
      <w:r w:rsidR="00851A95" w:rsidRPr="00851A95">
        <w:rPr>
          <w:bCs/>
        </w:rPr>
        <w:t>)</w:t>
      </w:r>
    </w:p>
    <w:p w:rsidR="00851A95" w:rsidRPr="009E078F" w:rsidRDefault="00851A95" w:rsidP="00851A95">
      <w:pPr>
        <w:jc w:val="right"/>
        <w:rPr>
          <w:sz w:val="22"/>
          <w:szCs w:val="22"/>
        </w:rPr>
      </w:pPr>
    </w:p>
    <w:p w:rsidR="00D27F9A" w:rsidRDefault="00D27F9A" w:rsidP="00851A95">
      <w:pPr>
        <w:jc w:val="right"/>
      </w:pPr>
    </w:p>
    <w:p w:rsidR="00EB3BF0" w:rsidRDefault="00EB3BF0" w:rsidP="00A75C55">
      <w:pPr>
        <w:jc w:val="center"/>
        <w:rPr>
          <w:bCs/>
          <w:sz w:val="28"/>
          <w:szCs w:val="28"/>
        </w:rPr>
      </w:pPr>
    </w:p>
    <w:p w:rsidR="000906AF" w:rsidRPr="00615EBE" w:rsidRDefault="000906AF" w:rsidP="000906AF">
      <w:pPr>
        <w:jc w:val="center"/>
        <w:rPr>
          <w:bCs/>
          <w:sz w:val="28"/>
          <w:szCs w:val="28"/>
        </w:rPr>
      </w:pPr>
      <w:r w:rsidRPr="00615EBE">
        <w:rPr>
          <w:bCs/>
          <w:sz w:val="28"/>
          <w:szCs w:val="28"/>
        </w:rPr>
        <w:t>Положение</w:t>
      </w:r>
    </w:p>
    <w:p w:rsidR="000906AF" w:rsidRPr="0057578D" w:rsidRDefault="000906AF" w:rsidP="000906AF">
      <w:pPr>
        <w:jc w:val="center"/>
        <w:rPr>
          <w:bCs/>
          <w:sz w:val="28"/>
          <w:szCs w:val="28"/>
        </w:rPr>
      </w:pPr>
      <w:r w:rsidRPr="00615EBE">
        <w:rPr>
          <w:bCs/>
          <w:sz w:val="28"/>
          <w:szCs w:val="28"/>
        </w:rPr>
        <w:t xml:space="preserve">о муниципальном контроле в сфере </w:t>
      </w:r>
      <w:r w:rsidRPr="0057578D">
        <w:rPr>
          <w:bCs/>
          <w:sz w:val="28"/>
          <w:szCs w:val="28"/>
        </w:rPr>
        <w:t>благоустройства</w:t>
      </w:r>
      <w:r w:rsidR="0012202C" w:rsidRPr="0057578D">
        <w:rPr>
          <w:bCs/>
          <w:sz w:val="28"/>
          <w:szCs w:val="28"/>
        </w:rPr>
        <w:t xml:space="preserve"> на территории </w:t>
      </w:r>
      <w:r w:rsidR="00781147">
        <w:rPr>
          <w:bCs/>
          <w:sz w:val="28"/>
          <w:szCs w:val="28"/>
        </w:rPr>
        <w:t xml:space="preserve">Юрьевецкого городского поселения Юрьевецкого </w:t>
      </w:r>
      <w:r w:rsidR="00CC67A6" w:rsidRPr="0057578D">
        <w:rPr>
          <w:bCs/>
          <w:sz w:val="28"/>
          <w:szCs w:val="28"/>
        </w:rPr>
        <w:t>муниципального района Ивановской области</w:t>
      </w:r>
    </w:p>
    <w:p w:rsidR="000906AF" w:rsidRPr="00615EBE" w:rsidRDefault="000906AF" w:rsidP="000906AF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0906AF" w:rsidRPr="00615EBE" w:rsidRDefault="000906AF" w:rsidP="000906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t>Общие положения</w:t>
      </w:r>
    </w:p>
    <w:p w:rsidR="000906AF" w:rsidRPr="00CC67A6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1. Положение о муниципальном контроле в сфере благоустройства </w:t>
      </w:r>
      <w:r w:rsidR="00CC67A6" w:rsidRPr="00CC67A6">
        <w:rPr>
          <w:sz w:val="28"/>
          <w:szCs w:val="28"/>
        </w:rPr>
        <w:t xml:space="preserve">на территории </w:t>
      </w:r>
      <w:r w:rsidR="00781147">
        <w:rPr>
          <w:sz w:val="28"/>
          <w:szCs w:val="28"/>
        </w:rPr>
        <w:t xml:space="preserve">Юрьевецкого городского поселения Юрьевецкого </w:t>
      </w:r>
      <w:r w:rsidR="00CC67A6" w:rsidRPr="00CC67A6">
        <w:rPr>
          <w:sz w:val="28"/>
          <w:szCs w:val="28"/>
        </w:rPr>
        <w:t xml:space="preserve">муниципального района Ивановской области </w:t>
      </w:r>
      <w:r w:rsidRPr="00615EBE">
        <w:rPr>
          <w:sz w:val="28"/>
          <w:szCs w:val="28"/>
        </w:rPr>
        <w:t xml:space="preserve">(далее - Положение) устанавливает порядок организации и осуществления муниципального контроля в сфере благоустройства на </w:t>
      </w:r>
      <w:r w:rsidRPr="00CC67A6">
        <w:rPr>
          <w:sz w:val="28"/>
          <w:szCs w:val="28"/>
        </w:rPr>
        <w:t xml:space="preserve">территории </w:t>
      </w:r>
      <w:r w:rsidR="00781147">
        <w:rPr>
          <w:sz w:val="28"/>
          <w:szCs w:val="28"/>
        </w:rPr>
        <w:t xml:space="preserve">Юрьевецкого городского поселения Юрьевецкого </w:t>
      </w:r>
      <w:r w:rsidR="00F50CF6" w:rsidRPr="00CC67A6">
        <w:rPr>
          <w:sz w:val="28"/>
          <w:szCs w:val="28"/>
        </w:rPr>
        <w:t xml:space="preserve">муниципального района </w:t>
      </w:r>
      <w:r w:rsidR="0012202C" w:rsidRPr="00CC67A6">
        <w:rPr>
          <w:sz w:val="28"/>
          <w:szCs w:val="28"/>
        </w:rPr>
        <w:t>Иванов</w:t>
      </w:r>
      <w:r w:rsidR="00F50CF6" w:rsidRPr="00CC67A6">
        <w:rPr>
          <w:sz w:val="28"/>
          <w:szCs w:val="28"/>
        </w:rPr>
        <w:t>ской области</w:t>
      </w:r>
      <w:r w:rsidRPr="00CC67A6">
        <w:rPr>
          <w:sz w:val="28"/>
          <w:szCs w:val="28"/>
        </w:rPr>
        <w:t>.</w:t>
      </w:r>
    </w:p>
    <w:p w:rsidR="00781147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2. Муниципальный контроль в сфере благоустройства (далее – муниципальный контроль) на </w:t>
      </w:r>
      <w:r w:rsidRPr="006C3DFF">
        <w:rPr>
          <w:sz w:val="28"/>
          <w:szCs w:val="28"/>
        </w:rPr>
        <w:t xml:space="preserve">территории </w:t>
      </w:r>
      <w:r w:rsidR="00781147">
        <w:rPr>
          <w:sz w:val="28"/>
          <w:szCs w:val="28"/>
        </w:rPr>
        <w:t xml:space="preserve">Юрьевецкого городского поселения Юрьевецкого </w:t>
      </w:r>
      <w:r w:rsidR="0012202C" w:rsidRPr="006C3DFF">
        <w:rPr>
          <w:sz w:val="28"/>
          <w:szCs w:val="28"/>
        </w:rPr>
        <w:t>муниципального района Ивановской области</w:t>
      </w:r>
      <w:r w:rsidR="00F50CF6" w:rsidRPr="006C3DFF">
        <w:rPr>
          <w:sz w:val="28"/>
          <w:szCs w:val="28"/>
        </w:rPr>
        <w:t xml:space="preserve"> </w:t>
      </w:r>
      <w:r w:rsidRPr="006C3DFF">
        <w:rPr>
          <w:sz w:val="28"/>
          <w:szCs w:val="28"/>
        </w:rPr>
        <w:t>осуществляется</w:t>
      </w:r>
      <w:r w:rsidR="00781147" w:rsidRPr="00781147">
        <w:t xml:space="preserve"> </w:t>
      </w:r>
      <w:r w:rsidR="00781147" w:rsidRPr="00781147">
        <w:rPr>
          <w:sz w:val="28"/>
          <w:szCs w:val="28"/>
        </w:rPr>
        <w:t>администрацией Юрьевецкого муниципального района Ивановской области, в лице управления муниципального контроля, по делам ГОЧС и мобилизационной подготовке (далее – уполномоченный орган).</w:t>
      </w:r>
      <w:r w:rsidRPr="006C3DFF">
        <w:rPr>
          <w:sz w:val="28"/>
          <w:szCs w:val="28"/>
        </w:rPr>
        <w:t xml:space="preserve"> </w:t>
      </w:r>
    </w:p>
    <w:p w:rsidR="00781147" w:rsidRDefault="000906AF" w:rsidP="00781147">
      <w:pPr>
        <w:autoSpaceDE w:val="0"/>
        <w:autoSpaceDN w:val="0"/>
        <w:adjustRightInd w:val="0"/>
        <w:spacing w:before="120"/>
        <w:ind w:firstLine="851"/>
        <w:jc w:val="both"/>
      </w:pPr>
      <w:r w:rsidRPr="00615EBE">
        <w:rPr>
          <w:sz w:val="28"/>
          <w:szCs w:val="28"/>
        </w:rPr>
        <w:t xml:space="preserve">3. </w:t>
      </w:r>
      <w:r w:rsidR="001D6B1B" w:rsidRPr="001D6B1B">
        <w:rPr>
          <w:sz w:val="28"/>
          <w:szCs w:val="28"/>
        </w:rPr>
        <w:t xml:space="preserve">Должностными лицами </w:t>
      </w:r>
      <w:r w:rsidR="00E20810">
        <w:rPr>
          <w:sz w:val="28"/>
          <w:szCs w:val="28"/>
        </w:rPr>
        <w:t>контроль</w:t>
      </w:r>
      <w:r w:rsidR="001D6B1B" w:rsidRPr="001D6B1B">
        <w:rPr>
          <w:sz w:val="28"/>
          <w:szCs w:val="28"/>
        </w:rPr>
        <w:t>ного органа, уполномоченным</w:t>
      </w:r>
      <w:r w:rsidR="001D6B1B">
        <w:rPr>
          <w:sz w:val="28"/>
          <w:szCs w:val="28"/>
        </w:rPr>
        <w:t>и</w:t>
      </w:r>
      <w:r w:rsidR="001D6B1B" w:rsidRPr="001D6B1B">
        <w:rPr>
          <w:sz w:val="28"/>
          <w:szCs w:val="28"/>
        </w:rPr>
        <w:t xml:space="preserve"> осуществлять муниципальный контроль от имени администрации </w:t>
      </w:r>
      <w:r w:rsidR="004A77C7">
        <w:rPr>
          <w:sz w:val="28"/>
          <w:szCs w:val="28"/>
        </w:rPr>
        <w:t>Юрьевецкого</w:t>
      </w:r>
      <w:r w:rsidR="001D6B1B" w:rsidRPr="001D6B1B">
        <w:rPr>
          <w:sz w:val="28"/>
          <w:szCs w:val="28"/>
        </w:rPr>
        <w:t xml:space="preserve"> муниципального района, являются:</w:t>
      </w:r>
      <w:r w:rsidR="00781147" w:rsidRPr="00781147">
        <w:t xml:space="preserve"> </w:t>
      </w:r>
    </w:p>
    <w:p w:rsidR="00781147" w:rsidRPr="00781147" w:rsidRDefault="00781147" w:rsidP="00781147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781147">
        <w:rPr>
          <w:sz w:val="28"/>
          <w:szCs w:val="28"/>
        </w:rPr>
        <w:t>1) Начальник управления муниципального контроля, по делам ГОЧС и мобилизационной подготовке администрации Юрьевецкого муниципального района;</w:t>
      </w:r>
    </w:p>
    <w:p w:rsidR="001D6B1B" w:rsidRPr="001D6B1B" w:rsidRDefault="00781147" w:rsidP="00781147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781147">
        <w:rPr>
          <w:sz w:val="28"/>
          <w:szCs w:val="28"/>
        </w:rPr>
        <w:t>2) главный специалист управления муниципального контроля, по делам ГОЧС и мобилизационной подготовке администрации Юрьевецкого муниципального района (далее – также инспекторы).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4. </w:t>
      </w:r>
      <w:r w:rsidR="001D6B1B" w:rsidRPr="001D6B1B">
        <w:rPr>
          <w:sz w:val="28"/>
          <w:szCs w:val="28"/>
        </w:rPr>
        <w:t>Инспекторы,</w:t>
      </w:r>
      <w:r w:rsidRPr="00615EBE">
        <w:rPr>
          <w:sz w:val="28"/>
          <w:szCs w:val="28"/>
        </w:rPr>
        <w:t xml:space="preserve"> при осуществлении муниципального контроля </w:t>
      </w:r>
      <w:r w:rsidR="001D6B1B" w:rsidRPr="001D6B1B">
        <w:rPr>
          <w:sz w:val="28"/>
          <w:szCs w:val="28"/>
        </w:rPr>
        <w:t>име</w:t>
      </w:r>
      <w:r w:rsidR="009B3E0F">
        <w:rPr>
          <w:sz w:val="28"/>
          <w:szCs w:val="28"/>
        </w:rPr>
        <w:t>ю</w:t>
      </w:r>
      <w:r w:rsidR="001D6B1B" w:rsidRPr="001D6B1B">
        <w:rPr>
          <w:sz w:val="28"/>
          <w:szCs w:val="28"/>
        </w:rPr>
        <w:t>т права, обязанности</w:t>
      </w:r>
      <w:r w:rsidRPr="00615EBE">
        <w:rPr>
          <w:sz w:val="28"/>
          <w:szCs w:val="28"/>
        </w:rPr>
        <w:t>, соблюда</w:t>
      </w:r>
      <w:r w:rsidR="009B3E0F">
        <w:rPr>
          <w:sz w:val="28"/>
          <w:szCs w:val="28"/>
        </w:rPr>
        <w:t>ю</w:t>
      </w:r>
      <w:r w:rsidRPr="00615EBE">
        <w:rPr>
          <w:sz w:val="28"/>
          <w:szCs w:val="28"/>
        </w:rPr>
        <w:t>т ограничения и запреты</w:t>
      </w:r>
      <w:r w:rsidR="009B3E0F">
        <w:rPr>
          <w:sz w:val="28"/>
          <w:szCs w:val="28"/>
        </w:rPr>
        <w:t>,</w:t>
      </w:r>
      <w:r w:rsidR="001D6B1B" w:rsidRPr="001D6B1B">
        <w:rPr>
          <w:sz w:val="28"/>
          <w:szCs w:val="28"/>
        </w:rPr>
        <w:t xml:space="preserve"> несут ответственность</w:t>
      </w:r>
      <w:r w:rsidR="009B3E0F" w:rsidRPr="009B3E0F">
        <w:t xml:space="preserve"> </w:t>
      </w:r>
      <w:r w:rsidR="009B3E0F" w:rsidRPr="009B3E0F">
        <w:rPr>
          <w:sz w:val="28"/>
          <w:szCs w:val="28"/>
        </w:rPr>
        <w:t>в соответствии с</w:t>
      </w:r>
      <w:r w:rsidRPr="00615EBE">
        <w:rPr>
          <w:sz w:val="28"/>
          <w:szCs w:val="28"/>
        </w:rPr>
        <w:t xml:space="preserve"> Федеральным законом от 31.07.2020 №</w:t>
      </w:r>
      <w:r w:rsidR="00EC0745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 «О государственном контроле (надзоре) и муниципальном контроле в Российской Федерации» (далее – Федеральный закон №</w:t>
      </w:r>
      <w:r w:rsidR="00EC0745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248-ФЗ)</w:t>
      </w:r>
      <w:r w:rsidR="009B3E0F" w:rsidRPr="009B3E0F">
        <w:rPr>
          <w:sz w:val="28"/>
          <w:szCs w:val="28"/>
        </w:rPr>
        <w:t xml:space="preserve"> и иными федеральными законами</w:t>
      </w:r>
      <w:r w:rsidRPr="00615EBE">
        <w:rPr>
          <w:sz w:val="28"/>
          <w:szCs w:val="28"/>
        </w:rPr>
        <w:t>.</w:t>
      </w:r>
      <w:r w:rsidRPr="00615EBE">
        <w:rPr>
          <w:sz w:val="28"/>
          <w:szCs w:val="28"/>
          <w:highlight w:val="yellow"/>
        </w:rPr>
        <w:t xml:space="preserve"> </w:t>
      </w:r>
    </w:p>
    <w:p w:rsidR="009518ED" w:rsidRPr="006C0ED9" w:rsidRDefault="009518ED" w:rsidP="009518ED">
      <w:pPr>
        <w:shd w:val="clear" w:color="auto" w:fill="FFFFFF"/>
        <w:ind w:firstLine="540"/>
        <w:jc w:val="both"/>
        <w:outlineLvl w:val="2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t>5.  Предметом муниципального контроля являются:</w:t>
      </w:r>
    </w:p>
    <w:p w:rsidR="009518ED" w:rsidRPr="006C0ED9" w:rsidRDefault="009518ED" w:rsidP="009518ED">
      <w:pPr>
        <w:shd w:val="clear" w:color="auto" w:fill="FFFFFF"/>
        <w:ind w:firstLine="540"/>
        <w:jc w:val="both"/>
        <w:outlineLvl w:val="2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t xml:space="preserve">      1) соблюдение контролируемыми лицами обязательных требований, установленных нормативными правовыми актами;</w:t>
      </w:r>
    </w:p>
    <w:p w:rsidR="009518ED" w:rsidRPr="006C0ED9" w:rsidRDefault="009518ED" w:rsidP="009518ED">
      <w:pPr>
        <w:shd w:val="clear" w:color="auto" w:fill="FFFFFF"/>
        <w:ind w:firstLine="540"/>
        <w:jc w:val="both"/>
        <w:outlineLvl w:val="2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lastRenderedPageBreak/>
        <w:t xml:space="preserve">      2)</w:t>
      </w:r>
      <w:r w:rsidR="006C5A7B" w:rsidRPr="006C0ED9">
        <w:rPr>
          <w:bCs/>
          <w:sz w:val="28"/>
          <w:szCs w:val="28"/>
        </w:rPr>
        <w:t xml:space="preserve"> </w:t>
      </w:r>
      <w:r w:rsidRPr="006C0ED9">
        <w:rPr>
          <w:bCs/>
          <w:sz w:val="28"/>
          <w:szCs w:val="28"/>
        </w:rPr>
        <w:t>соблюдение (реализация) требований, содержащихся в разрешительных документах;</w:t>
      </w:r>
    </w:p>
    <w:p w:rsidR="009518ED" w:rsidRPr="006C0ED9" w:rsidRDefault="009518ED" w:rsidP="009518ED">
      <w:pPr>
        <w:shd w:val="clear" w:color="auto" w:fill="FFFFFF"/>
        <w:ind w:firstLine="540"/>
        <w:jc w:val="both"/>
        <w:outlineLvl w:val="2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t xml:space="preserve">      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9518ED" w:rsidRPr="006C0ED9" w:rsidRDefault="009518ED" w:rsidP="009518ED">
      <w:pPr>
        <w:shd w:val="clear" w:color="auto" w:fill="FFFFFF"/>
        <w:ind w:firstLine="540"/>
        <w:jc w:val="both"/>
        <w:outlineLvl w:val="2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t xml:space="preserve">      4) исполнение решений, принимаемых по результатам контрольных (надзорных) мероприятий.</w:t>
      </w:r>
    </w:p>
    <w:p w:rsidR="009518ED" w:rsidRPr="006C0ED9" w:rsidRDefault="009518ED" w:rsidP="009518ED">
      <w:pPr>
        <w:autoSpaceDE w:val="0"/>
        <w:autoSpaceDN w:val="0"/>
        <w:adjustRightInd w:val="0"/>
        <w:spacing w:line="240" w:lineRule="atLeast"/>
        <w:ind w:firstLine="851"/>
        <w:jc w:val="both"/>
        <w:rPr>
          <w:bCs/>
          <w:sz w:val="28"/>
          <w:szCs w:val="28"/>
        </w:rPr>
      </w:pPr>
      <w:r w:rsidRPr="006C0ED9">
        <w:rPr>
          <w:bCs/>
          <w:sz w:val="28"/>
          <w:szCs w:val="28"/>
        </w:rPr>
        <w:t>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Юрьевецкого городского поселения Юрьевецкого муниципального района Ивановской области, а также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9518ED" w:rsidRPr="009518ED" w:rsidRDefault="009518ED" w:rsidP="009518ED">
      <w:pPr>
        <w:autoSpaceDE w:val="0"/>
        <w:autoSpaceDN w:val="0"/>
        <w:adjustRightInd w:val="0"/>
        <w:spacing w:line="240" w:lineRule="atLeast"/>
        <w:jc w:val="both"/>
        <w:rPr>
          <w:bCs/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 w:rsidR="00801F0D"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22.02.2022 №</w:t>
      </w:r>
      <w:r>
        <w:rPr>
          <w:color w:val="2E74B5" w:themeColor="accent1" w:themeShade="BF"/>
          <w:sz w:val="28"/>
          <w:szCs w:val="28"/>
        </w:rPr>
        <w:t>3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0906AF" w:rsidRPr="00615EBE" w:rsidRDefault="000906AF" w:rsidP="009518ED">
      <w:pPr>
        <w:autoSpaceDE w:val="0"/>
        <w:autoSpaceDN w:val="0"/>
        <w:adjustRightInd w:val="0"/>
        <w:spacing w:line="240" w:lineRule="atLeast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6. Объектами муниципального контроля являются: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615EBE">
        <w:rPr>
          <w:sz w:val="28"/>
          <w:szCs w:val="28"/>
        </w:rPr>
        <w:t>2</w:t>
      </w:r>
      <w:r w:rsidRPr="00EB30B5">
        <w:rPr>
          <w:sz w:val="28"/>
          <w:szCs w:val="28"/>
        </w:rPr>
        <w:t xml:space="preserve">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 (далее </w:t>
      </w:r>
      <w:r w:rsidRPr="00615EBE">
        <w:rPr>
          <w:sz w:val="28"/>
          <w:szCs w:val="28"/>
        </w:rPr>
        <w:t>- производственные объекты).</w:t>
      </w:r>
      <w:proofErr w:type="gramEnd"/>
    </w:p>
    <w:p w:rsidR="000906AF" w:rsidRPr="00534DD0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7</w:t>
      </w:r>
      <w:r w:rsidRPr="00534DD0">
        <w:rPr>
          <w:sz w:val="28"/>
          <w:szCs w:val="28"/>
        </w:rPr>
        <w:t xml:space="preserve">. Контрольный орган обеспечивает учет объектов контроля в рамках осуществления муниципального контроля. 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8. При сборе, обработке, анализе и учете сведений об объектах контроля для целей их учета контрольный орган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9.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r w:rsidR="00534DD0" w:rsidRPr="00615EBE">
        <w:rPr>
          <w:sz w:val="28"/>
          <w:szCs w:val="28"/>
        </w:rPr>
        <w:t>также,</w:t>
      </w:r>
      <w:r w:rsidRPr="00615EBE">
        <w:rPr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10. Под контролируемыми лицами при осуществлении муниципального контроля понимаются граждане и организации, указанные в статье 31 Федерального закона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 xml:space="preserve">248-ФЗ, деятельность, действия или результаты </w:t>
      </w:r>
      <w:proofErr w:type="gramStart"/>
      <w:r w:rsidRPr="00615EBE">
        <w:rPr>
          <w:sz w:val="28"/>
          <w:szCs w:val="28"/>
        </w:rPr>
        <w:t>деятельности</w:t>
      </w:r>
      <w:proofErr w:type="gramEnd"/>
      <w:r w:rsidRPr="00615EBE">
        <w:rPr>
          <w:sz w:val="28"/>
          <w:szCs w:val="28"/>
        </w:rPr>
        <w:t xml:space="preserve"> которых</w:t>
      </w:r>
      <w:r w:rsidR="00106024">
        <w:rPr>
          <w:sz w:val="28"/>
          <w:szCs w:val="28"/>
        </w:rPr>
        <w:t>,</w:t>
      </w:r>
      <w:r w:rsidRPr="00615EBE">
        <w:rPr>
          <w:sz w:val="28"/>
          <w:szCs w:val="28"/>
        </w:rPr>
        <w:t xml:space="preserve"> </w:t>
      </w:r>
      <w:r w:rsidRPr="001523D1">
        <w:rPr>
          <w:sz w:val="28"/>
          <w:szCs w:val="28"/>
        </w:rPr>
        <w:t xml:space="preserve">либо производственные объекты, находящиеся во владении и (или) в пользовании которых, подлежат муниципальному </w:t>
      </w:r>
      <w:r w:rsidRPr="00615EBE">
        <w:rPr>
          <w:sz w:val="28"/>
          <w:szCs w:val="28"/>
        </w:rPr>
        <w:t>контролю.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lastRenderedPageBreak/>
        <w:t xml:space="preserve">11. Контролируемые лица при осуществлении муниципального контроля реализуют права и </w:t>
      </w:r>
      <w:proofErr w:type="gramStart"/>
      <w:r w:rsidRPr="00615EBE">
        <w:rPr>
          <w:sz w:val="28"/>
          <w:szCs w:val="28"/>
        </w:rPr>
        <w:t>несут обязанности</w:t>
      </w:r>
      <w:proofErr w:type="gramEnd"/>
      <w:r w:rsidRPr="00615EBE">
        <w:rPr>
          <w:sz w:val="28"/>
          <w:szCs w:val="28"/>
        </w:rPr>
        <w:t>, установленные Федеральным   законом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>12. 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закона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248-ФЗ.</w:t>
      </w:r>
    </w:p>
    <w:p w:rsidR="000906AF" w:rsidRPr="0018391F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18391F">
        <w:rPr>
          <w:sz w:val="28"/>
          <w:szCs w:val="28"/>
        </w:rPr>
        <w:t xml:space="preserve">13. При осуществлении муниципального контроля система оценки и управления рисками не применяется. </w:t>
      </w:r>
    </w:p>
    <w:p w:rsidR="000906AF" w:rsidRPr="00534DD0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14. Досудебный порядок подачи жалоб, </w:t>
      </w:r>
      <w:r w:rsidRPr="00534DD0">
        <w:rPr>
          <w:sz w:val="28"/>
          <w:szCs w:val="28"/>
        </w:rPr>
        <w:t>установленный главой 9 Федерального закона №</w:t>
      </w:r>
      <w:r w:rsidR="005A686B" w:rsidRPr="00534DD0">
        <w:rPr>
          <w:sz w:val="28"/>
          <w:szCs w:val="28"/>
        </w:rPr>
        <w:t xml:space="preserve"> </w:t>
      </w:r>
      <w:r w:rsidRPr="00534DD0">
        <w:rPr>
          <w:sz w:val="28"/>
          <w:szCs w:val="28"/>
        </w:rPr>
        <w:t>248-ФЗ, при осуществлении муниципального контроля не применяется.</w:t>
      </w:r>
    </w:p>
    <w:p w:rsidR="000906AF" w:rsidRPr="00615EB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15. Внеплановые контрольные мероприятия проводятся с учетом особенностей, установленных </w:t>
      </w:r>
      <w:hyperlink r:id="rId9" w:history="1">
        <w:r w:rsidRPr="00615EBE">
          <w:rPr>
            <w:rStyle w:val="a6"/>
            <w:sz w:val="28"/>
            <w:szCs w:val="28"/>
          </w:rPr>
          <w:t>статьей</w:t>
        </w:r>
      </w:hyperlink>
      <w:r w:rsidRPr="00615EBE">
        <w:rPr>
          <w:sz w:val="28"/>
          <w:szCs w:val="28"/>
        </w:rPr>
        <w:t xml:space="preserve"> </w:t>
      </w:r>
      <w:hyperlink r:id="rId10" w:history="1">
        <w:r w:rsidRPr="00615EBE">
          <w:rPr>
            <w:rStyle w:val="a6"/>
            <w:sz w:val="28"/>
            <w:szCs w:val="28"/>
          </w:rPr>
          <w:t>66</w:t>
        </w:r>
      </w:hyperlink>
      <w:r w:rsidRPr="00615EBE">
        <w:rPr>
          <w:sz w:val="28"/>
          <w:szCs w:val="28"/>
        </w:rPr>
        <w:t xml:space="preserve"> Федерального закона №</w:t>
      </w:r>
      <w:r w:rsidR="005A686B">
        <w:rPr>
          <w:sz w:val="28"/>
          <w:szCs w:val="28"/>
        </w:rPr>
        <w:t xml:space="preserve"> </w:t>
      </w:r>
      <w:r w:rsidRPr="00615EBE">
        <w:rPr>
          <w:sz w:val="28"/>
          <w:szCs w:val="28"/>
        </w:rPr>
        <w:t>248-ФЗ.</w:t>
      </w:r>
    </w:p>
    <w:p w:rsidR="000906AF" w:rsidRPr="00B2781E" w:rsidRDefault="000906AF" w:rsidP="00D839A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15EBE">
        <w:rPr>
          <w:sz w:val="28"/>
          <w:szCs w:val="28"/>
        </w:rPr>
        <w:t xml:space="preserve">16. Оценка результативности и эффективности муниципального контроля осуществляется в соответствии со </w:t>
      </w:r>
      <w:r w:rsidRPr="00B2781E">
        <w:rPr>
          <w:sz w:val="28"/>
          <w:szCs w:val="28"/>
        </w:rPr>
        <w:t>статьей 30 Федерального закона №</w:t>
      </w:r>
      <w:r w:rsidR="005A686B" w:rsidRPr="00B2781E">
        <w:rPr>
          <w:sz w:val="28"/>
          <w:szCs w:val="28"/>
        </w:rPr>
        <w:t xml:space="preserve"> </w:t>
      </w:r>
      <w:r w:rsidRPr="00B2781E">
        <w:rPr>
          <w:sz w:val="28"/>
          <w:szCs w:val="28"/>
        </w:rPr>
        <w:t>248-ФЗ.</w:t>
      </w:r>
    </w:p>
    <w:p w:rsidR="000906AF" w:rsidRPr="00615EBE" w:rsidRDefault="000906AF" w:rsidP="00E62F5B">
      <w:pPr>
        <w:autoSpaceDE w:val="0"/>
        <w:autoSpaceDN w:val="0"/>
        <w:adjustRightInd w:val="0"/>
        <w:spacing w:before="120"/>
        <w:ind w:firstLine="851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t xml:space="preserve">Профилактика рисков причинения вреда (ущерба) </w:t>
      </w:r>
    </w:p>
    <w:p w:rsidR="000906AF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t>охраняемым законом ценностям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0906AF" w:rsidRPr="00615EBE" w:rsidRDefault="000906AF" w:rsidP="0018391F">
      <w:pPr>
        <w:spacing w:before="120"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18.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условий, причин и факторов, способных привести к нарушениям обязательных требований и (или) причинения вреда (ущерба) охраняемым законом ценностям, а также являются приоритетным по отношению к проведению контрольных мероприятий.</w:t>
      </w:r>
    </w:p>
    <w:p w:rsidR="000906AF" w:rsidRPr="00615EBE" w:rsidRDefault="000906AF" w:rsidP="0018391F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19.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 (далее – Программа профилактики), </w:t>
      </w:r>
      <w:r w:rsidRPr="00D94367">
        <w:rPr>
          <w:rFonts w:eastAsia="Calibri"/>
          <w:sz w:val="28"/>
          <w:szCs w:val="28"/>
          <w:lang w:eastAsia="en-US"/>
        </w:rPr>
        <w:t xml:space="preserve">утверждаемой муниципальным правовым актом администрации </w:t>
      </w:r>
      <w:r w:rsidR="00781147">
        <w:rPr>
          <w:sz w:val="28"/>
          <w:szCs w:val="28"/>
        </w:rPr>
        <w:t>Юрьевецкого</w:t>
      </w:r>
      <w:r w:rsidR="00F50CF6" w:rsidRPr="00D94367">
        <w:rPr>
          <w:sz w:val="28"/>
          <w:szCs w:val="28"/>
        </w:rPr>
        <w:t xml:space="preserve"> муниципального района </w:t>
      </w:r>
      <w:r w:rsidR="003B3CE1">
        <w:rPr>
          <w:sz w:val="28"/>
          <w:szCs w:val="28"/>
        </w:rPr>
        <w:t>Иванов</w:t>
      </w:r>
      <w:r w:rsidR="00F50CF6">
        <w:rPr>
          <w:sz w:val="28"/>
          <w:szCs w:val="28"/>
        </w:rPr>
        <w:t>ской области</w:t>
      </w:r>
      <w:r w:rsidR="00F50CF6" w:rsidRPr="00615EBE">
        <w:rPr>
          <w:sz w:val="28"/>
          <w:szCs w:val="28"/>
        </w:rPr>
        <w:t>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Утвержденная Программа профилактики размещается на официальном сайте </w:t>
      </w:r>
      <w:r w:rsidRPr="003B3CE1">
        <w:rPr>
          <w:rFonts w:eastAsia="Calibri"/>
          <w:sz w:val="28"/>
          <w:szCs w:val="28"/>
          <w:lang w:eastAsia="en-US"/>
        </w:rPr>
        <w:t>контрольного органа</w:t>
      </w:r>
      <w:r w:rsidRPr="00615EBE">
        <w:rPr>
          <w:rFonts w:eastAsia="Calibri"/>
          <w:sz w:val="28"/>
          <w:szCs w:val="28"/>
          <w:lang w:eastAsia="en-US"/>
        </w:rPr>
        <w:t xml:space="preserve"> в сети «Интернет». </w:t>
      </w:r>
    </w:p>
    <w:p w:rsidR="000906AF" w:rsidRPr="00615EBE" w:rsidRDefault="000906AF" w:rsidP="000906AF">
      <w:pPr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Контрольный орган может проводить профилактические мероприятия, не предусмотренные Программой профилактики.</w:t>
      </w:r>
    </w:p>
    <w:p w:rsidR="000906AF" w:rsidRPr="001523D1" w:rsidRDefault="000906AF" w:rsidP="0018391F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0" w:name="P85"/>
      <w:bookmarkEnd w:id="0"/>
      <w:r w:rsidRPr="00615EBE">
        <w:rPr>
          <w:rFonts w:eastAsia="Calibri"/>
          <w:sz w:val="28"/>
          <w:szCs w:val="28"/>
          <w:lang w:eastAsia="en-US"/>
        </w:rPr>
        <w:t xml:space="preserve">20. При осуществлении муниципального контроля могут проводиться </w:t>
      </w:r>
      <w:r w:rsidRPr="001523D1">
        <w:rPr>
          <w:rFonts w:eastAsia="Calibri"/>
          <w:sz w:val="28"/>
          <w:szCs w:val="28"/>
          <w:lang w:eastAsia="en-US"/>
        </w:rPr>
        <w:t>следующие виды профилактических мероприятий:</w:t>
      </w:r>
    </w:p>
    <w:p w:rsidR="000906AF" w:rsidRPr="001523D1" w:rsidRDefault="000906AF" w:rsidP="000906AF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t>1) информирование;</w:t>
      </w:r>
    </w:p>
    <w:p w:rsidR="000906AF" w:rsidRDefault="000906AF" w:rsidP="0018391F">
      <w:pPr>
        <w:autoSpaceDE w:val="0"/>
        <w:autoSpaceDN w:val="0"/>
        <w:adjustRightInd w:val="0"/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t>2) консультирование</w:t>
      </w:r>
      <w:r w:rsidR="006C5A7B">
        <w:rPr>
          <w:rFonts w:eastAsia="Calibri"/>
          <w:sz w:val="28"/>
          <w:szCs w:val="28"/>
          <w:lang w:eastAsia="en-US"/>
        </w:rPr>
        <w:t>;</w:t>
      </w:r>
    </w:p>
    <w:p w:rsidR="006C5A7B" w:rsidRDefault="006C5A7B" w:rsidP="0018391F">
      <w:pPr>
        <w:autoSpaceDE w:val="0"/>
        <w:autoSpaceDN w:val="0"/>
        <w:adjustRightInd w:val="0"/>
        <w:spacing w:after="160"/>
        <w:ind w:firstLine="851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3) </w:t>
      </w:r>
      <w:r w:rsidRPr="00474DEB">
        <w:rPr>
          <w:sz w:val="28"/>
          <w:szCs w:val="28"/>
        </w:rPr>
        <w:t>объявление предостережения.</w:t>
      </w:r>
    </w:p>
    <w:p w:rsidR="006C5A7B" w:rsidRPr="009518ED" w:rsidRDefault="006C5A7B" w:rsidP="006C5A7B">
      <w:pPr>
        <w:autoSpaceDE w:val="0"/>
        <w:autoSpaceDN w:val="0"/>
        <w:adjustRightInd w:val="0"/>
        <w:spacing w:line="240" w:lineRule="atLeast"/>
        <w:jc w:val="both"/>
        <w:rPr>
          <w:bCs/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6C5A7B" w:rsidRPr="001523D1" w:rsidRDefault="006C5A7B" w:rsidP="0018391F">
      <w:pPr>
        <w:autoSpaceDE w:val="0"/>
        <w:autoSpaceDN w:val="0"/>
        <w:adjustRightInd w:val="0"/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0906AF" w:rsidRPr="001523D1" w:rsidRDefault="000906AF" w:rsidP="0018391F">
      <w:pPr>
        <w:autoSpaceDE w:val="0"/>
        <w:autoSpaceDN w:val="0"/>
        <w:adjustRightInd w:val="0"/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t>21. Информирование контролируемых лиц и иных заинтересованных лиц осуществл</w:t>
      </w:r>
      <w:r w:rsidR="00EA7622" w:rsidRPr="001523D1">
        <w:rPr>
          <w:rFonts w:eastAsia="Calibri"/>
          <w:sz w:val="28"/>
          <w:szCs w:val="28"/>
          <w:lang w:eastAsia="en-US"/>
        </w:rPr>
        <w:t>яется в порядке, установленном</w:t>
      </w:r>
      <w:r w:rsidRPr="001523D1">
        <w:rPr>
          <w:rFonts w:eastAsia="Calibri"/>
          <w:sz w:val="28"/>
          <w:szCs w:val="28"/>
          <w:lang w:eastAsia="en-US"/>
        </w:rPr>
        <w:t xml:space="preserve"> статьей 46 Федерального   закона №</w:t>
      </w:r>
      <w:r w:rsidR="003B3CE1" w:rsidRPr="001523D1">
        <w:rPr>
          <w:rFonts w:eastAsia="Calibri"/>
          <w:sz w:val="28"/>
          <w:szCs w:val="28"/>
          <w:lang w:eastAsia="en-US"/>
        </w:rPr>
        <w:t xml:space="preserve"> </w:t>
      </w:r>
      <w:r w:rsidRPr="001523D1">
        <w:rPr>
          <w:rFonts w:eastAsia="Calibri"/>
          <w:sz w:val="28"/>
          <w:szCs w:val="28"/>
          <w:lang w:eastAsia="en-US"/>
        </w:rPr>
        <w:t>248-ФЗ, посредством размещения соответствующих сведений на официальном сайте органов местного самоуправления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r w:rsidRPr="001523D1">
        <w:rPr>
          <w:rFonts w:eastAsia="Calibri"/>
          <w:sz w:val="28"/>
          <w:szCs w:val="28"/>
          <w:highlight w:val="yellow"/>
          <w:lang w:eastAsia="en-US"/>
        </w:rPr>
        <w:t xml:space="preserve"> </w:t>
      </w:r>
      <w:bookmarkStart w:id="1" w:name="P146"/>
      <w:bookmarkEnd w:id="1"/>
    </w:p>
    <w:p w:rsidR="000906AF" w:rsidRPr="00155A02" w:rsidRDefault="000906AF" w:rsidP="0018391F">
      <w:pPr>
        <w:autoSpaceDE w:val="0"/>
        <w:autoSpaceDN w:val="0"/>
        <w:adjustRightInd w:val="0"/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23D1">
        <w:rPr>
          <w:rFonts w:eastAsia="Calibri"/>
          <w:sz w:val="28"/>
          <w:szCs w:val="28"/>
          <w:lang w:eastAsia="en-US"/>
        </w:rPr>
        <w:t>22. Консультирование (разъяснение</w:t>
      </w:r>
      <w:r w:rsidRPr="00155A02">
        <w:rPr>
          <w:rFonts w:eastAsia="Calibri"/>
          <w:sz w:val="28"/>
          <w:szCs w:val="28"/>
          <w:lang w:eastAsia="en-US"/>
        </w:rPr>
        <w:t xml:space="preserve"> по вопросам, связанным с организацией и осуществлением муниципального контроля) осуществляется должностным лицом контрольного органа, по обращениям контролируемых лиц и их представителей без взимания платы.</w:t>
      </w:r>
      <w:r w:rsidRPr="00155A02">
        <w:rPr>
          <w:rFonts w:eastAsia="Calibri"/>
          <w:sz w:val="28"/>
          <w:szCs w:val="28"/>
          <w:highlight w:val="yellow"/>
          <w:lang w:eastAsia="en-US"/>
        </w:rPr>
        <w:t xml:space="preserve"> </w:t>
      </w:r>
    </w:p>
    <w:p w:rsidR="000906AF" w:rsidRPr="00155A02" w:rsidRDefault="000906AF" w:rsidP="0018391F">
      <w:pPr>
        <w:autoSpaceDE w:val="0"/>
        <w:autoSpaceDN w:val="0"/>
        <w:adjustRightInd w:val="0"/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 xml:space="preserve">23. Консультирование может осуществляться должностным лицом контрольного органа по телефону, посредством </w:t>
      </w:r>
      <w:proofErr w:type="spellStart"/>
      <w:r w:rsidRPr="00155A02">
        <w:rPr>
          <w:rFonts w:eastAsia="Calibri"/>
          <w:sz w:val="28"/>
          <w:szCs w:val="28"/>
          <w:lang w:eastAsia="en-US"/>
        </w:rPr>
        <w:t>видео-конференц-связи</w:t>
      </w:r>
      <w:proofErr w:type="spellEnd"/>
      <w:r w:rsidRPr="00155A02">
        <w:rPr>
          <w:rFonts w:eastAsia="Calibri"/>
          <w:sz w:val="28"/>
          <w:szCs w:val="28"/>
          <w:lang w:eastAsia="en-US"/>
        </w:rPr>
        <w:t xml:space="preserve">, на личном приеме либо в ходе проведения профилактического мероприятия, контрольного мероприятия. </w:t>
      </w:r>
    </w:p>
    <w:p w:rsidR="000906AF" w:rsidRPr="00155A02" w:rsidRDefault="000906AF" w:rsidP="0018391F">
      <w:pPr>
        <w:autoSpaceDE w:val="0"/>
        <w:autoSpaceDN w:val="0"/>
        <w:adjustRightInd w:val="0"/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24. Консультирование осуществляется по следующим вопросам:</w:t>
      </w:r>
    </w:p>
    <w:p w:rsidR="000906AF" w:rsidRPr="00155A02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 xml:space="preserve">1) компетенция контрольного органа; </w:t>
      </w:r>
    </w:p>
    <w:p w:rsidR="000906AF" w:rsidRPr="00155A02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2) организация и осуществление муниципального контроля;</w:t>
      </w:r>
    </w:p>
    <w:p w:rsidR="000906AF" w:rsidRPr="00155A02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3) порядок осуществления профилактических, контрольных мероприятий, установленных Положением;</w:t>
      </w:r>
    </w:p>
    <w:p w:rsidR="006C5A7B" w:rsidRDefault="000906AF" w:rsidP="006C5A7B">
      <w:pPr>
        <w:spacing w:after="16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4) применение мер ответственности за нарушение обязательных требований.</w:t>
      </w:r>
    </w:p>
    <w:p w:rsidR="000906AF" w:rsidRPr="00155A02" w:rsidRDefault="000906AF" w:rsidP="006C5A7B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 xml:space="preserve">25. По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установленные Федеральным </w:t>
      </w:r>
      <w:hyperlink r:id="rId11" w:history="1">
        <w:r w:rsidRPr="0028577F">
          <w:rPr>
            <w:rStyle w:val="a6"/>
            <w:rFonts w:eastAsia="Calibri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Pr="00155A02">
        <w:rPr>
          <w:rFonts w:eastAsia="Calibri"/>
          <w:sz w:val="28"/>
          <w:szCs w:val="28"/>
          <w:lang w:eastAsia="en-US"/>
        </w:rPr>
        <w:t xml:space="preserve"> от 02.05.2006 №59-ФЗ «О порядке рассмотрения обращений граждан Российской Федерации».</w:t>
      </w:r>
    </w:p>
    <w:p w:rsidR="002E52FE" w:rsidRDefault="000906AF" w:rsidP="002E52FE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>(</w:t>
      </w:r>
      <w:proofErr w:type="gramStart"/>
      <w:r w:rsidRPr="009518ED">
        <w:rPr>
          <w:color w:val="2E74B5" w:themeColor="accent1" w:themeShade="BF"/>
          <w:sz w:val="28"/>
          <w:szCs w:val="28"/>
        </w:rPr>
        <w:t>в</w:t>
      </w:r>
      <w:proofErr w:type="gramEnd"/>
      <w:r w:rsidRPr="009518ED">
        <w:rPr>
          <w:color w:val="2E74B5" w:themeColor="accent1" w:themeShade="BF"/>
          <w:sz w:val="28"/>
          <w:szCs w:val="28"/>
        </w:rPr>
        <w:t xml:space="preserve">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2E52FE" w:rsidRDefault="006C5A7B" w:rsidP="002E52FE">
      <w:pPr>
        <w:spacing w:before="120"/>
        <w:ind w:firstLine="851"/>
        <w:jc w:val="both"/>
        <w:rPr>
          <w:sz w:val="28"/>
          <w:szCs w:val="28"/>
        </w:rPr>
      </w:pPr>
      <w:r w:rsidRPr="00155A02">
        <w:rPr>
          <w:rFonts w:eastAsia="Calibri"/>
          <w:sz w:val="28"/>
          <w:szCs w:val="28"/>
          <w:lang w:eastAsia="en-US"/>
        </w:rPr>
        <w:t xml:space="preserve">26. </w:t>
      </w:r>
      <w:r w:rsidR="000906AF" w:rsidRPr="00155A02">
        <w:rPr>
          <w:rFonts w:eastAsia="Calibri"/>
          <w:sz w:val="28"/>
          <w:szCs w:val="28"/>
          <w:lang w:eastAsia="en-US"/>
        </w:rPr>
        <w:t xml:space="preserve">Контрольный орган осуществляет учет консультирований в рамках осуществления муниципального контроля </w:t>
      </w:r>
      <w:r w:rsidR="000906AF" w:rsidRPr="000643EB">
        <w:rPr>
          <w:rFonts w:eastAsia="Calibri"/>
          <w:sz w:val="28"/>
          <w:szCs w:val="28"/>
          <w:lang w:eastAsia="en-US"/>
        </w:rPr>
        <w:t>посредством ведения журнала учета консультаций в электронном виде.</w:t>
      </w:r>
      <w:r w:rsidR="000906AF" w:rsidRPr="000643EB">
        <w:rPr>
          <w:sz w:val="28"/>
          <w:szCs w:val="28"/>
        </w:rPr>
        <w:t xml:space="preserve"> 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>(</w:t>
      </w:r>
      <w:proofErr w:type="gramStart"/>
      <w:r w:rsidRPr="009518ED">
        <w:rPr>
          <w:color w:val="2E74B5" w:themeColor="accent1" w:themeShade="BF"/>
          <w:sz w:val="28"/>
          <w:szCs w:val="28"/>
        </w:rPr>
        <w:t>в</w:t>
      </w:r>
      <w:proofErr w:type="gramEnd"/>
      <w:r w:rsidRPr="009518ED">
        <w:rPr>
          <w:color w:val="2E74B5" w:themeColor="accent1" w:themeShade="BF"/>
          <w:sz w:val="28"/>
          <w:szCs w:val="28"/>
        </w:rPr>
        <w:t xml:space="preserve">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6C5A7B" w:rsidRDefault="006C5A7B" w:rsidP="002E52FE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55A02">
        <w:rPr>
          <w:rFonts w:eastAsia="Calibri"/>
          <w:sz w:val="28"/>
          <w:szCs w:val="28"/>
          <w:lang w:eastAsia="en-US"/>
        </w:rPr>
        <w:t>27.</w:t>
      </w:r>
      <w:r w:rsidR="000906AF" w:rsidRPr="00155A02">
        <w:rPr>
          <w:rFonts w:eastAsia="Calibri"/>
          <w:sz w:val="28"/>
          <w:szCs w:val="28"/>
          <w:lang w:eastAsia="en-US"/>
        </w:rPr>
        <w:t xml:space="preserve">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«Интернет» </w:t>
      </w:r>
      <w:r w:rsidR="000906AF" w:rsidRPr="00155A02">
        <w:rPr>
          <w:rFonts w:eastAsia="Calibri"/>
          <w:sz w:val="28"/>
          <w:szCs w:val="28"/>
          <w:lang w:eastAsia="en-US"/>
        </w:rPr>
        <w:lastRenderedPageBreak/>
        <w:t>письменного разъяснения, подписанного руководителем контрольного органа, без указания в таком разъяснении сведений, отнесенных к категории ограниченного доступа.</w:t>
      </w:r>
      <w:r w:rsidRPr="006C5A7B">
        <w:rPr>
          <w:rFonts w:eastAsia="Calibri"/>
          <w:sz w:val="28"/>
          <w:szCs w:val="28"/>
          <w:lang w:eastAsia="en-US"/>
        </w:rPr>
        <w:t xml:space="preserve"> 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>(</w:t>
      </w:r>
      <w:proofErr w:type="gramStart"/>
      <w:r w:rsidRPr="009518ED">
        <w:rPr>
          <w:color w:val="2E74B5" w:themeColor="accent1" w:themeShade="BF"/>
          <w:sz w:val="28"/>
          <w:szCs w:val="28"/>
        </w:rPr>
        <w:t>в</w:t>
      </w:r>
      <w:proofErr w:type="gramEnd"/>
      <w:r w:rsidRPr="009518ED">
        <w:rPr>
          <w:color w:val="2E74B5" w:themeColor="accent1" w:themeShade="BF"/>
          <w:sz w:val="28"/>
          <w:szCs w:val="28"/>
        </w:rPr>
        <w:t xml:space="preserve">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2E52FE" w:rsidRDefault="006C5A7B" w:rsidP="002E52F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155A02">
        <w:rPr>
          <w:rFonts w:eastAsia="Calibri"/>
          <w:sz w:val="28"/>
          <w:szCs w:val="28"/>
          <w:lang w:eastAsia="en-US"/>
        </w:rPr>
        <w:t>28.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84BDF">
        <w:rPr>
          <w:color w:val="000000" w:themeColor="text1"/>
          <w:sz w:val="28"/>
          <w:szCs w:val="28"/>
        </w:rPr>
        <w:t>Предостережение о недопустимости нарушения обязательных требований (далее - предостережение) контролируемому лицу уполномоченный орган объявляет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</w:t>
      </w:r>
      <w:proofErr w:type="gramEnd"/>
      <w:r w:rsidRPr="00F84BDF">
        <w:rPr>
          <w:color w:val="000000" w:themeColor="text1"/>
          <w:sz w:val="28"/>
          <w:szCs w:val="28"/>
        </w:rPr>
        <w:t xml:space="preserve"> соблюдения обязательных требований.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6C5A7B" w:rsidRPr="00F84BDF" w:rsidRDefault="006C5A7B" w:rsidP="002E52F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E52FE">
        <w:rPr>
          <w:color w:val="000000" w:themeColor="text1"/>
          <w:sz w:val="28"/>
          <w:szCs w:val="28"/>
        </w:rPr>
        <w:t>28.1 Контролируемое лицо вправе в течение десяти рабочих дней со дня</w:t>
      </w:r>
      <w:r w:rsidRPr="00F84BDF">
        <w:rPr>
          <w:color w:val="000000" w:themeColor="text1"/>
          <w:sz w:val="28"/>
          <w:szCs w:val="28"/>
        </w:rPr>
        <w:t xml:space="preserve"> получения предостережения подать в адрес администрации Юрьевецкого муниципального района возражение в отношении указанного предостережения.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 xml:space="preserve"> В возражении контролируемым лицом указываются: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1) наименование юридического лица, фамилия, имя, отчество (при наличии) гражданина;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2) адрес контролируемого лица, а также адрес электронной почты (при наличии);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3) дата и номер предостережения, направленного в адрес контролируемого лица;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4)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требований.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При этом контролируемое лицо вправе приложить к таким возражениям документы, подтверждающие обоснованность таких возражений, или их заверенные копии.</w:t>
      </w:r>
    </w:p>
    <w:p w:rsidR="002E52FE" w:rsidRDefault="006C5A7B" w:rsidP="002E52FE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 xml:space="preserve"> Возражения направляются контролируемым лицом в электронной форме на адрес электронной почты Администрации либо в бумажном виде почтовым отправлением.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6C5A7B" w:rsidRPr="00F84BDF" w:rsidRDefault="006C5A7B" w:rsidP="002E52FE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28.2. Возражение рассматривается в течение двадцати рабочих дней со дня регистрации возражения. По результатам рассмотрения возражения принимается одно из следующих решений: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1) удовлетворить возражение в форме отмены объявленного предостережения;</w:t>
      </w:r>
    </w:p>
    <w:p w:rsidR="006C5A7B" w:rsidRPr="00F84BDF" w:rsidRDefault="006C5A7B" w:rsidP="006C5A7B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2) отказать в удовлетворении возражения.</w:t>
      </w:r>
    </w:p>
    <w:p w:rsidR="002E52FE" w:rsidRDefault="006C5A7B" w:rsidP="002E52FE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 xml:space="preserve"> Не позднее дня, указанного в </w:t>
      </w:r>
      <w:hyperlink w:anchor="Par8" w:history="1">
        <w:r w:rsidRPr="00F84BDF">
          <w:rPr>
            <w:color w:val="000000" w:themeColor="text1"/>
            <w:sz w:val="28"/>
            <w:szCs w:val="28"/>
          </w:rPr>
          <w:t>пункте 27</w:t>
        </w:r>
      </w:hyperlink>
      <w:r w:rsidRPr="00F84BDF">
        <w:rPr>
          <w:color w:val="000000" w:themeColor="text1"/>
          <w:sz w:val="28"/>
          <w:szCs w:val="28"/>
        </w:rPr>
        <w:t xml:space="preserve"> настоящего Положения, контролируемому лицу, подавшему возражение, в письменной форме или по его желанию в электронной форме направляется мотивированный ответ о </w:t>
      </w:r>
      <w:r w:rsidRPr="00F84BDF">
        <w:rPr>
          <w:color w:val="000000" w:themeColor="text1"/>
          <w:sz w:val="28"/>
          <w:szCs w:val="28"/>
        </w:rPr>
        <w:lastRenderedPageBreak/>
        <w:t xml:space="preserve">результатах рассмотрения возражения. Повторное направление возражения по тем же основаниям не допускается. </w:t>
      </w:r>
    </w:p>
    <w:p w:rsidR="002E52FE" w:rsidRDefault="002E52FE" w:rsidP="002E52FE">
      <w:pPr>
        <w:autoSpaceDE w:val="0"/>
        <w:autoSpaceDN w:val="0"/>
        <w:adjustRightInd w:val="0"/>
        <w:spacing w:line="360" w:lineRule="auto"/>
        <w:jc w:val="both"/>
        <w:rPr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0906AF" w:rsidRDefault="006C5A7B" w:rsidP="002E52FE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F84BDF">
        <w:rPr>
          <w:color w:val="000000" w:themeColor="text1"/>
          <w:sz w:val="28"/>
          <w:szCs w:val="28"/>
        </w:rPr>
        <w:t>28.3. Уполномоченный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</w:t>
      </w:r>
      <w:r>
        <w:rPr>
          <w:color w:val="000000" w:themeColor="text1"/>
          <w:sz w:val="28"/>
          <w:szCs w:val="28"/>
        </w:rPr>
        <w:t>.</w:t>
      </w:r>
    </w:p>
    <w:p w:rsidR="006C5A7B" w:rsidRPr="009518ED" w:rsidRDefault="006C5A7B" w:rsidP="006C5A7B">
      <w:pPr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2E74B5" w:themeColor="accent1" w:themeShade="BF"/>
          <w:sz w:val="28"/>
          <w:szCs w:val="28"/>
        </w:rPr>
      </w:pPr>
      <w:r w:rsidRPr="009518ED">
        <w:rPr>
          <w:color w:val="2E74B5" w:themeColor="accent1" w:themeShade="BF"/>
          <w:sz w:val="28"/>
          <w:szCs w:val="28"/>
        </w:rPr>
        <w:t xml:space="preserve">(в ред. решения Совета Юрьевецкого </w:t>
      </w:r>
      <w:r>
        <w:rPr>
          <w:color w:val="2E74B5" w:themeColor="accent1" w:themeShade="BF"/>
          <w:sz w:val="28"/>
          <w:szCs w:val="28"/>
        </w:rPr>
        <w:t>городского поселения</w:t>
      </w:r>
      <w:r w:rsidRPr="009518ED">
        <w:rPr>
          <w:color w:val="2E74B5" w:themeColor="accent1" w:themeShade="BF"/>
          <w:sz w:val="28"/>
          <w:szCs w:val="28"/>
        </w:rPr>
        <w:t xml:space="preserve"> от 22.0</w:t>
      </w:r>
      <w:r>
        <w:rPr>
          <w:color w:val="2E74B5" w:themeColor="accent1" w:themeShade="BF"/>
          <w:sz w:val="28"/>
          <w:szCs w:val="28"/>
        </w:rPr>
        <w:t>4</w:t>
      </w:r>
      <w:r w:rsidRPr="009518ED">
        <w:rPr>
          <w:color w:val="2E74B5" w:themeColor="accent1" w:themeShade="BF"/>
          <w:sz w:val="28"/>
          <w:szCs w:val="28"/>
        </w:rPr>
        <w:t>.2022 №</w:t>
      </w:r>
      <w:r>
        <w:rPr>
          <w:color w:val="2E74B5" w:themeColor="accent1" w:themeShade="BF"/>
          <w:sz w:val="28"/>
          <w:szCs w:val="28"/>
        </w:rPr>
        <w:t xml:space="preserve"> 7</w:t>
      </w:r>
      <w:r w:rsidRPr="009518ED">
        <w:rPr>
          <w:color w:val="2E74B5" w:themeColor="accent1" w:themeShade="BF"/>
          <w:sz w:val="28"/>
          <w:szCs w:val="28"/>
        </w:rPr>
        <w:t>)</w:t>
      </w:r>
    </w:p>
    <w:p w:rsidR="000906AF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0906AF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615EBE">
        <w:rPr>
          <w:sz w:val="28"/>
          <w:szCs w:val="28"/>
        </w:rPr>
        <w:t xml:space="preserve">Порядок организации муниципального контроля </w:t>
      </w:r>
    </w:p>
    <w:p w:rsidR="000906AF" w:rsidRPr="00615EBE" w:rsidRDefault="000906AF" w:rsidP="000906AF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0906AF" w:rsidRPr="00D94367" w:rsidRDefault="00101FF6" w:rsidP="00530BC1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9. Основания для проведения контрольных мероприятий, за исключением случаев, проведения контрольных мероприятий без взаимодействия с контролируемыми лицами на основании заданий, </w:t>
      </w:r>
      <w:r w:rsidR="000906AF" w:rsidRPr="00D94367">
        <w:rPr>
          <w:rFonts w:eastAsia="Calibri"/>
          <w:sz w:val="28"/>
          <w:szCs w:val="28"/>
          <w:lang w:eastAsia="en-US"/>
        </w:rPr>
        <w:t>установлены статьей 57 Федерального закона №</w:t>
      </w:r>
      <w:r w:rsidR="008D3862" w:rsidRPr="00D94367">
        <w:rPr>
          <w:rFonts w:eastAsia="Calibri"/>
          <w:sz w:val="28"/>
          <w:szCs w:val="28"/>
          <w:lang w:eastAsia="en-US"/>
        </w:rPr>
        <w:t xml:space="preserve"> </w:t>
      </w:r>
      <w:r w:rsidR="000906AF" w:rsidRPr="00D94367">
        <w:rPr>
          <w:rFonts w:eastAsia="Calibri"/>
          <w:sz w:val="28"/>
          <w:szCs w:val="28"/>
          <w:lang w:eastAsia="en-US"/>
        </w:rPr>
        <w:t>248-ФЗ.</w:t>
      </w:r>
    </w:p>
    <w:p w:rsidR="000906AF" w:rsidRPr="00615EBE" w:rsidRDefault="00101FF6" w:rsidP="00530BC1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0. Для проведения контрольного мероприятия, предусматривающего взаимодействие с контролируемым лицом, принимается </w:t>
      </w:r>
      <w:r w:rsidR="0028577F">
        <w:rPr>
          <w:rFonts w:eastAsia="Calibri"/>
          <w:sz w:val="28"/>
          <w:szCs w:val="28"/>
          <w:lang w:eastAsia="en-US"/>
        </w:rPr>
        <w:t>распоряжение (</w:t>
      </w:r>
      <w:r w:rsidR="000906AF" w:rsidRPr="00615EBE">
        <w:rPr>
          <w:rFonts w:eastAsia="Calibri"/>
          <w:sz w:val="28"/>
          <w:szCs w:val="28"/>
          <w:lang w:eastAsia="en-US"/>
        </w:rPr>
        <w:t>решение</w:t>
      </w:r>
      <w:r w:rsidR="0028577F">
        <w:rPr>
          <w:rFonts w:eastAsia="Calibri"/>
          <w:sz w:val="28"/>
          <w:szCs w:val="28"/>
          <w:lang w:eastAsia="en-US"/>
        </w:rPr>
        <w:t xml:space="preserve">) </w:t>
      </w:r>
      <w:r w:rsidR="007A1B3B">
        <w:rPr>
          <w:rFonts w:eastAsia="Calibri"/>
          <w:sz w:val="28"/>
          <w:szCs w:val="28"/>
          <w:lang w:eastAsia="en-US"/>
        </w:rPr>
        <w:t>главы (заместителя главы администрации)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 </w:t>
      </w:r>
      <w:r w:rsidR="00781147">
        <w:rPr>
          <w:rFonts w:eastAsia="Calibri"/>
          <w:sz w:val="28"/>
          <w:szCs w:val="28"/>
          <w:lang w:eastAsia="en-US"/>
        </w:rPr>
        <w:t>Юрьевецкого</w:t>
      </w:r>
      <w:r w:rsidR="007A1B3B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="000906AF" w:rsidRPr="00615EBE">
        <w:rPr>
          <w:rFonts w:eastAsia="Calibri"/>
          <w:sz w:val="28"/>
          <w:szCs w:val="28"/>
          <w:lang w:eastAsia="en-US"/>
        </w:rPr>
        <w:t>, в котором указываются: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1) дата, время и место принятия решения;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2) кем принято решение;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3) основание проведения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4) вид контроля;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5) фамилии, имена, отчества (при наличии), должности лица (лиц, в том числе руководителя группы должностных лиц), уполномоченного (уполномоченных) на проведение контрольного мероприятия, а также привлекаемых к проведению контрольного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6) объект контроля</w:t>
      </w:r>
      <w:r w:rsidRPr="00101FF6">
        <w:rPr>
          <w:rFonts w:eastAsia="Calibri"/>
          <w:sz w:val="28"/>
          <w:szCs w:val="28"/>
          <w:lang w:eastAsia="en-US"/>
        </w:rPr>
        <w:t xml:space="preserve">, в отношении которого </w:t>
      </w:r>
      <w:r w:rsidRPr="00615EBE">
        <w:rPr>
          <w:rFonts w:eastAsia="Calibri"/>
          <w:sz w:val="28"/>
          <w:szCs w:val="28"/>
          <w:lang w:eastAsia="en-US"/>
        </w:rPr>
        <w:t>проводится контрольное мероприятие;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7) адрес места осуществления контролируемым лицом деятельности или адрес нахождения иных объектов контроля, в отношении которых проводится контрольное мероприятие, может не указываться в отношении рейдового осмотра;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8) фамилия,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мероприятие, может не указываться в отношении рейдового осмотра;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9) вид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10) перечень контрольных действий, совершаемых в рамках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11) предмет контрольного мероприятия;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lastRenderedPageBreak/>
        <w:t>12) проверочные листы, если их применение является обязательным;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13) дата проведения контрольного мероприятия, в том числе срок непосредственного взаимодействия с контролируемым лицом (может не указываться в отношении рейдового осмотра в части срока непосредственного взаимодействия с контролируемым лицом);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14) перечень документов, предоставление которых гражданином, организацией необходимо для оценки соблюдения обязательных требований (в случае,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требований);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15) иные сведения, если это предусмотрено Положением.</w:t>
      </w:r>
    </w:p>
    <w:p w:rsidR="000906AF" w:rsidRPr="006C0ED9" w:rsidRDefault="002A13CF" w:rsidP="00530BC1">
      <w:pPr>
        <w:spacing w:before="120"/>
        <w:ind w:firstLine="851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6C0ED9">
        <w:rPr>
          <w:rFonts w:eastAsia="Calibri"/>
          <w:sz w:val="28"/>
          <w:szCs w:val="28"/>
          <w:lang w:eastAsia="en-US"/>
        </w:rPr>
        <w:t>3</w:t>
      </w:r>
      <w:r w:rsidR="000906AF" w:rsidRPr="006C0ED9">
        <w:rPr>
          <w:rFonts w:eastAsia="Calibri"/>
          <w:sz w:val="28"/>
          <w:szCs w:val="28"/>
          <w:lang w:eastAsia="en-US"/>
        </w:rPr>
        <w:t xml:space="preserve">1. </w:t>
      </w:r>
      <w:r w:rsidR="000906AF" w:rsidRPr="006C0ED9">
        <w:rPr>
          <w:rFonts w:eastAsia="Calibri"/>
          <w:bCs/>
          <w:iCs/>
          <w:sz w:val="28"/>
          <w:szCs w:val="28"/>
          <w:lang w:eastAsia="en-US"/>
        </w:rPr>
        <w:t xml:space="preserve">В рамках осуществления </w:t>
      </w:r>
      <w:r w:rsidR="000906AF" w:rsidRPr="006C0ED9">
        <w:rPr>
          <w:rFonts w:eastAsia="Calibri"/>
          <w:sz w:val="28"/>
          <w:szCs w:val="28"/>
          <w:lang w:eastAsia="en-US"/>
        </w:rPr>
        <w:t>муниципального контроля при взаимодействии с контролируемым лицом</w:t>
      </w:r>
      <w:r w:rsidR="000906AF" w:rsidRPr="006C0ED9">
        <w:rPr>
          <w:rFonts w:eastAsia="Calibri"/>
          <w:bCs/>
          <w:iCs/>
          <w:sz w:val="28"/>
          <w:szCs w:val="28"/>
          <w:lang w:eastAsia="en-US"/>
        </w:rPr>
        <w:t xml:space="preserve"> проводятся следующие контрольные мероприятия:</w:t>
      </w:r>
    </w:p>
    <w:p w:rsidR="000906AF" w:rsidRPr="001D12A0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C0ED9">
        <w:rPr>
          <w:rFonts w:eastAsia="Calibri"/>
          <w:sz w:val="28"/>
          <w:szCs w:val="28"/>
          <w:lang w:eastAsia="en-US"/>
        </w:rPr>
        <w:t>1) рейдовый осмотр.</w:t>
      </w:r>
      <w:r w:rsidRPr="001D12A0">
        <w:rPr>
          <w:rFonts w:eastAsia="Calibri"/>
          <w:sz w:val="28"/>
          <w:szCs w:val="28"/>
          <w:lang w:eastAsia="en-US"/>
        </w:rPr>
        <w:t xml:space="preserve"> </w:t>
      </w:r>
    </w:p>
    <w:p w:rsidR="000906AF" w:rsidRPr="001D12A0" w:rsidRDefault="002A13CF" w:rsidP="00D839AA">
      <w:pPr>
        <w:spacing w:before="120"/>
        <w:ind w:firstLine="851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1D12A0">
        <w:rPr>
          <w:rFonts w:eastAsia="Calibri"/>
          <w:sz w:val="28"/>
          <w:szCs w:val="28"/>
          <w:lang w:eastAsia="en-US"/>
        </w:rPr>
        <w:t>3</w:t>
      </w:r>
      <w:r w:rsidR="000906AF" w:rsidRPr="001D12A0">
        <w:rPr>
          <w:rFonts w:eastAsia="Calibri"/>
          <w:sz w:val="28"/>
          <w:szCs w:val="28"/>
          <w:lang w:eastAsia="en-US"/>
        </w:rPr>
        <w:t>2. 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:rsidR="000906AF" w:rsidRPr="001D12A0" w:rsidRDefault="000906AF" w:rsidP="000906A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D12A0">
        <w:rPr>
          <w:rFonts w:eastAsia="Calibri"/>
          <w:sz w:val="28"/>
          <w:szCs w:val="28"/>
          <w:lang w:eastAsia="en-US"/>
        </w:rPr>
        <w:t>1) наблюдение за соблюдением обязательных требований (мониторинг безопасности);</w:t>
      </w:r>
    </w:p>
    <w:p w:rsidR="000906AF" w:rsidRPr="001D12A0" w:rsidRDefault="000906AF" w:rsidP="000906A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D12A0">
        <w:rPr>
          <w:rFonts w:eastAsia="Calibri"/>
          <w:sz w:val="28"/>
          <w:szCs w:val="28"/>
          <w:lang w:eastAsia="en-US"/>
        </w:rPr>
        <w:t>2) выездное обследование.</w:t>
      </w:r>
    </w:p>
    <w:p w:rsidR="000906AF" w:rsidRPr="007A1B3B" w:rsidRDefault="007F6593" w:rsidP="00D839AA">
      <w:pPr>
        <w:autoSpaceDE w:val="0"/>
        <w:autoSpaceDN w:val="0"/>
        <w:adjustRightInd w:val="0"/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3. </w:t>
      </w:r>
      <w:r w:rsidRPr="00615EBE">
        <w:rPr>
          <w:rFonts w:eastAsia="Calibri"/>
          <w:sz w:val="28"/>
          <w:szCs w:val="28"/>
          <w:lang w:eastAsia="en-US"/>
        </w:rPr>
        <w:t>Контрольные мероприятия без взаимодействия проводятся должностными лицами контрольн</w:t>
      </w:r>
      <w:r w:rsidR="006C0ED9">
        <w:rPr>
          <w:rFonts w:eastAsia="Calibri"/>
          <w:sz w:val="28"/>
          <w:szCs w:val="28"/>
          <w:lang w:eastAsia="en-US"/>
        </w:rPr>
        <w:t>ого органа на основании заданий</w:t>
      </w:r>
      <w:bookmarkStart w:id="2" w:name="_GoBack"/>
      <w:bookmarkEnd w:id="2"/>
      <w:r w:rsidR="007A1B3B">
        <w:rPr>
          <w:rFonts w:eastAsia="Calibri"/>
          <w:sz w:val="28"/>
          <w:szCs w:val="28"/>
          <w:lang w:eastAsia="en-US"/>
        </w:rPr>
        <w:t xml:space="preserve"> главы </w:t>
      </w:r>
      <w:r w:rsidR="00B40F65" w:rsidRPr="007A1B3B">
        <w:rPr>
          <w:rFonts w:eastAsia="Calibri"/>
          <w:sz w:val="28"/>
          <w:szCs w:val="28"/>
          <w:lang w:eastAsia="en-US"/>
        </w:rPr>
        <w:t>(</w:t>
      </w:r>
      <w:r w:rsidR="007A1B3B" w:rsidRPr="007A1B3B">
        <w:rPr>
          <w:rFonts w:eastAsia="Calibri"/>
          <w:sz w:val="28"/>
          <w:szCs w:val="28"/>
          <w:lang w:eastAsia="en-US"/>
        </w:rPr>
        <w:t xml:space="preserve">заместителя главы </w:t>
      </w:r>
      <w:r w:rsidR="00B40F65" w:rsidRPr="007A1B3B">
        <w:rPr>
          <w:rFonts w:eastAsia="Calibri"/>
          <w:sz w:val="28"/>
          <w:szCs w:val="28"/>
          <w:lang w:eastAsia="en-US"/>
        </w:rPr>
        <w:t>администрации</w:t>
      </w:r>
      <w:r w:rsidR="007A1B3B" w:rsidRPr="007A1B3B">
        <w:rPr>
          <w:rFonts w:eastAsia="Calibri"/>
          <w:sz w:val="28"/>
          <w:szCs w:val="28"/>
          <w:lang w:eastAsia="en-US"/>
        </w:rPr>
        <w:t>)</w:t>
      </w:r>
      <w:r w:rsidR="00B40F65" w:rsidRPr="007A1B3B">
        <w:rPr>
          <w:rFonts w:eastAsia="Calibri"/>
          <w:sz w:val="28"/>
          <w:szCs w:val="28"/>
          <w:lang w:eastAsia="en-US"/>
        </w:rPr>
        <w:t xml:space="preserve"> </w:t>
      </w:r>
      <w:r w:rsidR="00781147">
        <w:rPr>
          <w:rFonts w:eastAsia="Calibri"/>
          <w:sz w:val="28"/>
          <w:szCs w:val="28"/>
          <w:lang w:eastAsia="en-US"/>
        </w:rPr>
        <w:t>Юрьевецкого</w:t>
      </w:r>
      <w:r w:rsidR="00B40F65" w:rsidRPr="007A1B3B">
        <w:rPr>
          <w:rFonts w:eastAsia="Calibri"/>
          <w:sz w:val="28"/>
          <w:szCs w:val="28"/>
          <w:lang w:eastAsia="en-US"/>
        </w:rPr>
        <w:t xml:space="preserve"> муниципального района</w:t>
      </w:r>
      <w:r w:rsidR="008D1C90">
        <w:rPr>
          <w:rFonts w:eastAsia="Calibri"/>
          <w:sz w:val="28"/>
          <w:szCs w:val="28"/>
          <w:lang w:eastAsia="en-US"/>
        </w:rPr>
        <w:t>.</w:t>
      </w:r>
    </w:p>
    <w:p w:rsidR="000906AF" w:rsidRPr="008D1C90" w:rsidRDefault="007F6593" w:rsidP="00D839AA">
      <w:pPr>
        <w:autoSpaceDE w:val="0"/>
        <w:autoSpaceDN w:val="0"/>
        <w:adjustRightInd w:val="0"/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81147">
        <w:rPr>
          <w:rFonts w:eastAsia="Calibri"/>
          <w:sz w:val="28"/>
          <w:szCs w:val="28"/>
          <w:lang w:eastAsia="en-US"/>
        </w:rPr>
        <w:t>3</w:t>
      </w:r>
      <w:r w:rsidR="000906AF" w:rsidRPr="00781147">
        <w:rPr>
          <w:rFonts w:eastAsia="Calibri"/>
          <w:sz w:val="28"/>
          <w:szCs w:val="28"/>
          <w:lang w:eastAsia="en-US"/>
        </w:rPr>
        <w:t xml:space="preserve">4. </w:t>
      </w:r>
      <w:r w:rsidRPr="00781147">
        <w:rPr>
          <w:rFonts w:eastAsia="Calibri"/>
          <w:sz w:val="28"/>
          <w:szCs w:val="28"/>
          <w:lang w:eastAsia="en-US"/>
        </w:rPr>
        <w:t>Плановые контрольные мероприятия при осуществлении муниципального контроля</w:t>
      </w:r>
      <w:r w:rsidRPr="00781147">
        <w:rPr>
          <w:rFonts w:eastAsia="Calibri"/>
          <w:i/>
          <w:sz w:val="28"/>
          <w:szCs w:val="28"/>
          <w:lang w:eastAsia="en-US"/>
        </w:rPr>
        <w:t xml:space="preserve"> </w:t>
      </w:r>
      <w:r w:rsidRPr="00781147">
        <w:rPr>
          <w:rFonts w:eastAsia="Calibri"/>
          <w:sz w:val="28"/>
          <w:szCs w:val="28"/>
          <w:lang w:eastAsia="en-US"/>
        </w:rPr>
        <w:t>не проводятся.</w:t>
      </w:r>
    </w:p>
    <w:p w:rsidR="000906AF" w:rsidRPr="00D67E3A" w:rsidRDefault="007F6593" w:rsidP="00D839AA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5. </w:t>
      </w:r>
      <w:r w:rsidRPr="00615EBE">
        <w:rPr>
          <w:rFonts w:eastAsia="Calibri"/>
          <w:sz w:val="28"/>
          <w:szCs w:val="28"/>
          <w:lang w:eastAsia="en-US"/>
        </w:rPr>
        <w:t xml:space="preserve">Внеплановые контрольные мероприятия проводятся при наличии оснований, </w:t>
      </w:r>
      <w:r w:rsidRPr="00D67E3A">
        <w:rPr>
          <w:rFonts w:eastAsia="Calibri"/>
          <w:sz w:val="28"/>
          <w:szCs w:val="28"/>
          <w:lang w:eastAsia="en-US"/>
        </w:rPr>
        <w:t xml:space="preserve">предусмотренных </w:t>
      </w:r>
      <w:hyperlink r:id="rId12" w:history="1">
        <w:r w:rsidRPr="00D67E3A">
          <w:rPr>
            <w:rFonts w:eastAsia="Calibri"/>
            <w:sz w:val="28"/>
            <w:szCs w:val="28"/>
            <w:lang w:eastAsia="en-US"/>
          </w:rPr>
          <w:t>пунктами 1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, </w:t>
      </w:r>
      <w:hyperlink r:id="rId13" w:history="1">
        <w:r w:rsidRPr="00D67E3A">
          <w:rPr>
            <w:rFonts w:eastAsia="Calibri"/>
            <w:sz w:val="28"/>
            <w:szCs w:val="28"/>
            <w:lang w:eastAsia="en-US"/>
          </w:rPr>
          <w:t>3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, </w:t>
      </w:r>
      <w:hyperlink r:id="rId14" w:history="1">
        <w:r w:rsidRPr="00D67E3A">
          <w:rPr>
            <w:rFonts w:eastAsia="Calibri"/>
            <w:sz w:val="28"/>
            <w:szCs w:val="28"/>
            <w:lang w:eastAsia="en-US"/>
          </w:rPr>
          <w:t>4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, </w:t>
      </w:r>
      <w:hyperlink r:id="rId15" w:history="1">
        <w:r w:rsidRPr="00D67E3A">
          <w:rPr>
            <w:rFonts w:eastAsia="Calibri"/>
            <w:sz w:val="28"/>
            <w:szCs w:val="28"/>
            <w:lang w:eastAsia="en-US"/>
          </w:rPr>
          <w:t>5 части 1 статьи 57</w:t>
        </w:r>
      </w:hyperlink>
      <w:r w:rsidRPr="00D67E3A">
        <w:rPr>
          <w:rFonts w:eastAsia="Calibri"/>
          <w:sz w:val="28"/>
          <w:szCs w:val="28"/>
          <w:lang w:eastAsia="en-US"/>
        </w:rPr>
        <w:t xml:space="preserve"> Федерального закона № 248-ФЗ.</w:t>
      </w:r>
    </w:p>
    <w:p w:rsidR="000906AF" w:rsidRDefault="000906AF" w:rsidP="000906AF">
      <w:pPr>
        <w:spacing w:after="160"/>
        <w:ind w:firstLine="851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0906AF" w:rsidRDefault="000906AF" w:rsidP="000906AF">
      <w:pPr>
        <w:spacing w:after="160"/>
        <w:ind w:firstLine="851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Контрольные мероприятия</w:t>
      </w:r>
      <w:r w:rsidR="00E3337F">
        <w:rPr>
          <w:rFonts w:eastAsia="Calibri"/>
          <w:sz w:val="28"/>
          <w:szCs w:val="28"/>
          <w:lang w:eastAsia="en-US"/>
        </w:rPr>
        <w:t xml:space="preserve"> при</w:t>
      </w:r>
      <w:r w:rsidR="00E3337F" w:rsidRPr="00E3337F">
        <w:rPr>
          <w:rFonts w:eastAsia="Calibri"/>
          <w:sz w:val="28"/>
          <w:szCs w:val="28"/>
          <w:lang w:eastAsia="en-US"/>
        </w:rPr>
        <w:t xml:space="preserve"> взаимодействи</w:t>
      </w:r>
      <w:r w:rsidR="00E3337F">
        <w:rPr>
          <w:rFonts w:eastAsia="Calibri"/>
          <w:sz w:val="28"/>
          <w:szCs w:val="28"/>
          <w:lang w:eastAsia="en-US"/>
        </w:rPr>
        <w:t>и</w:t>
      </w:r>
      <w:r w:rsidR="00E3337F" w:rsidRPr="00E3337F">
        <w:rPr>
          <w:rFonts w:eastAsia="Calibri"/>
          <w:sz w:val="28"/>
          <w:szCs w:val="28"/>
          <w:lang w:eastAsia="en-US"/>
        </w:rPr>
        <w:t xml:space="preserve"> с контролируемым лицом</w:t>
      </w:r>
    </w:p>
    <w:p w:rsidR="000906AF" w:rsidRPr="00615EBE" w:rsidRDefault="000906AF" w:rsidP="000906AF">
      <w:pPr>
        <w:spacing w:after="160"/>
        <w:ind w:firstLine="851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0906AF" w:rsidRPr="00615EBE" w:rsidRDefault="00480AD9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6. Под </w:t>
      </w:r>
      <w:r w:rsidR="000906AF" w:rsidRPr="008D1C90">
        <w:rPr>
          <w:rFonts w:eastAsia="Calibri"/>
          <w:sz w:val="28"/>
          <w:szCs w:val="28"/>
          <w:lang w:eastAsia="en-US"/>
        </w:rPr>
        <w:t>рейдовым осмотром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 понимается контрольное мероприятие, проводимое в целях оценки соблюдения обязательных требований по использованию (</w:t>
      </w:r>
      <w:r w:rsidR="000906AF" w:rsidRPr="000643EB">
        <w:rPr>
          <w:rFonts w:eastAsia="Calibri"/>
          <w:sz w:val="28"/>
          <w:szCs w:val="28"/>
          <w:lang w:eastAsia="en-US"/>
        </w:rPr>
        <w:t>эксплуатации) производственных объектов</w:t>
      </w:r>
      <w:r w:rsidR="000906AF" w:rsidRPr="00615EBE">
        <w:rPr>
          <w:rFonts w:eastAsia="Calibri"/>
          <w:sz w:val="28"/>
          <w:szCs w:val="28"/>
          <w:lang w:eastAsia="en-US"/>
        </w:rPr>
        <w:t>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0906AF" w:rsidRPr="00615EBE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37</w:t>
      </w:r>
      <w:r w:rsidR="000906AF" w:rsidRPr="00615EBE">
        <w:rPr>
          <w:rFonts w:eastAsia="Calibri"/>
          <w:sz w:val="28"/>
          <w:szCs w:val="28"/>
          <w:lang w:eastAsia="en-US"/>
        </w:rPr>
        <w:t>. В ходе рейдового осмотра могут совершаться следующие контрольные действия: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1) осмотр;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2) досмотр;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lastRenderedPageBreak/>
        <w:t>3) опрос;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4) получение письменных объяснений;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5) истребование документов;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6) инструментальное обследование;</w:t>
      </w:r>
    </w:p>
    <w:p w:rsidR="000906AF" w:rsidRPr="008D1C90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7) экспертиза.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38</w:t>
      </w:r>
      <w:r w:rsidR="000906AF" w:rsidRPr="00615EBE">
        <w:rPr>
          <w:rFonts w:eastAsia="Calibri"/>
          <w:sz w:val="28"/>
          <w:szCs w:val="28"/>
          <w:lang w:eastAsia="en-US"/>
        </w:rPr>
        <w:t>. 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1 рабочий день.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39</w:t>
      </w:r>
      <w:r w:rsidR="000906AF" w:rsidRPr="00615EBE">
        <w:rPr>
          <w:rFonts w:eastAsia="Calibri"/>
          <w:sz w:val="28"/>
          <w:szCs w:val="28"/>
          <w:lang w:eastAsia="en-US"/>
        </w:rPr>
        <w:t>. При проведении рейдового осмотра должностные лица вправе взаимодействовать с находящимися на производственных объектах лицами.</w:t>
      </w:r>
    </w:p>
    <w:p w:rsidR="000906AF" w:rsidRPr="00615EBE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40</w:t>
      </w:r>
      <w:r w:rsidR="000906AF" w:rsidRPr="00615EBE">
        <w:rPr>
          <w:rFonts w:eastAsia="Calibri"/>
          <w:sz w:val="28"/>
          <w:szCs w:val="28"/>
          <w:lang w:eastAsia="en-US"/>
        </w:rPr>
        <w:t>. Контролируемые лица, которые владеют, пользуются или управляют производственными объектами, обязаны обеспечить в ходе рейдового осмотра беспрепятственный доступ должностным лицам к производственным объектам, указанным в решении о проведении рейдового осмотра, а также во все помещения (</w:t>
      </w:r>
      <w:r w:rsidR="000906AF" w:rsidRPr="008D1C90">
        <w:rPr>
          <w:rFonts w:eastAsia="Calibri"/>
          <w:sz w:val="28"/>
          <w:szCs w:val="28"/>
          <w:lang w:eastAsia="en-US"/>
        </w:rPr>
        <w:t>за исключением жилых помещений</w:t>
      </w:r>
      <w:r w:rsidR="000906AF" w:rsidRPr="00615EBE">
        <w:rPr>
          <w:rFonts w:eastAsia="Calibri"/>
          <w:sz w:val="28"/>
          <w:szCs w:val="28"/>
          <w:lang w:eastAsia="en-US"/>
        </w:rPr>
        <w:t>).</w:t>
      </w:r>
    </w:p>
    <w:p w:rsidR="000906AF" w:rsidRPr="008D1C90" w:rsidRDefault="00EE0047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41</w:t>
      </w:r>
      <w:r w:rsidR="000906AF" w:rsidRPr="00615EBE">
        <w:rPr>
          <w:rFonts w:eastAsia="Calibri"/>
          <w:sz w:val="28"/>
          <w:szCs w:val="28"/>
          <w:lang w:eastAsia="en-US"/>
        </w:rPr>
        <w:t xml:space="preserve">. В </w:t>
      </w:r>
      <w:r w:rsidR="000906AF" w:rsidRPr="008D1C90">
        <w:rPr>
          <w:rFonts w:eastAsia="Calibri"/>
          <w:sz w:val="28"/>
          <w:szCs w:val="28"/>
          <w:lang w:eastAsia="en-US"/>
        </w:rPr>
        <w:t>случае</w:t>
      </w:r>
      <w:proofErr w:type="gramStart"/>
      <w:r w:rsidR="000906AF" w:rsidRPr="008D1C90">
        <w:rPr>
          <w:rFonts w:eastAsia="Calibri"/>
          <w:sz w:val="28"/>
          <w:szCs w:val="28"/>
          <w:lang w:eastAsia="en-US"/>
        </w:rPr>
        <w:t>,</w:t>
      </w:r>
      <w:proofErr w:type="gramEnd"/>
      <w:r w:rsidR="000906AF" w:rsidRPr="008D1C90">
        <w:rPr>
          <w:rFonts w:eastAsia="Calibri"/>
          <w:sz w:val="28"/>
          <w:szCs w:val="28"/>
          <w:lang w:eastAsia="en-US"/>
        </w:rPr>
        <w:t xml:space="preserve"> если в результате рейдового осмотра были выявлены нарушения обязательных требований, должностное лицо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 </w:t>
      </w:r>
    </w:p>
    <w:p w:rsidR="000906AF" w:rsidRPr="00EE0047" w:rsidRDefault="000906AF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74. 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r w:rsidRPr="00EE0047">
        <w:rPr>
          <w:rFonts w:eastAsia="Calibri"/>
          <w:sz w:val="28"/>
          <w:szCs w:val="28"/>
          <w:lang w:eastAsia="en-US"/>
        </w:rPr>
        <w:t xml:space="preserve">пунктами 3 - 6 части 1 статьи 57 и частью 12 статьи 66 Федерального закона </w:t>
      </w:r>
      <w:r w:rsidR="00441587" w:rsidRPr="00EE0047">
        <w:rPr>
          <w:rFonts w:eastAsia="Calibri"/>
          <w:sz w:val="28"/>
          <w:szCs w:val="28"/>
          <w:lang w:eastAsia="en-US"/>
        </w:rPr>
        <w:t xml:space="preserve">№ </w:t>
      </w:r>
      <w:r w:rsidRPr="00EE0047">
        <w:rPr>
          <w:rFonts w:eastAsia="Calibri"/>
          <w:sz w:val="28"/>
          <w:szCs w:val="28"/>
          <w:lang w:eastAsia="en-US"/>
        </w:rPr>
        <w:t>248-ФЗ.</w:t>
      </w:r>
    </w:p>
    <w:p w:rsidR="00E3337F" w:rsidRPr="00615EBE" w:rsidRDefault="00E3337F" w:rsidP="00E3337F">
      <w:pPr>
        <w:spacing w:before="120" w:after="120"/>
        <w:ind w:firstLine="851"/>
        <w:jc w:val="center"/>
        <w:rPr>
          <w:rFonts w:eastAsia="Calibri"/>
          <w:sz w:val="28"/>
          <w:szCs w:val="28"/>
          <w:lang w:eastAsia="en-US"/>
        </w:rPr>
      </w:pPr>
      <w:r w:rsidRPr="00E3337F">
        <w:rPr>
          <w:rFonts w:eastAsia="Calibri"/>
          <w:sz w:val="28"/>
          <w:szCs w:val="28"/>
          <w:lang w:eastAsia="en-US"/>
        </w:rPr>
        <w:t>Контрольные мероприятия без взаимодействия с контролируемым лицом</w:t>
      </w:r>
    </w:p>
    <w:p w:rsidR="000906AF" w:rsidRPr="008D1C90" w:rsidRDefault="000906AF" w:rsidP="00D839AA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75. </w:t>
      </w:r>
      <w:proofErr w:type="gramStart"/>
      <w:r w:rsidRPr="00615EBE">
        <w:rPr>
          <w:rFonts w:eastAsia="Calibri"/>
          <w:sz w:val="28"/>
          <w:szCs w:val="28"/>
          <w:lang w:eastAsia="en-US"/>
        </w:rPr>
        <w:t xml:space="preserve">Под </w:t>
      </w:r>
      <w:r w:rsidRPr="008D1C90">
        <w:rPr>
          <w:rFonts w:eastAsia="Calibri"/>
          <w:sz w:val="28"/>
          <w:szCs w:val="28"/>
          <w:lang w:eastAsia="en-US"/>
        </w:rPr>
        <w:t>наблюдением за соблюдением обязательных требований (мониторингом безопасности) понимается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 данных полученных с</w:t>
      </w:r>
      <w:proofErr w:type="gramEnd"/>
      <w:r w:rsidRPr="008D1C90">
        <w:rPr>
          <w:rFonts w:eastAsia="Calibri"/>
          <w:sz w:val="28"/>
          <w:szCs w:val="28"/>
          <w:lang w:eastAsia="en-US"/>
        </w:rPr>
        <w:t xml:space="preserve">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0906AF" w:rsidRPr="008D1C90" w:rsidRDefault="000906AF" w:rsidP="00D839AA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76. 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0906AF" w:rsidRPr="008D1C90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 xml:space="preserve">77. </w:t>
      </w:r>
      <w:proofErr w:type="gramStart"/>
      <w:r w:rsidRPr="008D1C90">
        <w:rPr>
          <w:rFonts w:eastAsia="Calibri"/>
          <w:sz w:val="28"/>
          <w:szCs w:val="28"/>
          <w:lang w:eastAsia="en-US"/>
        </w:rPr>
        <w:t xml:space="preserve"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</w:t>
      </w:r>
      <w:r w:rsidRPr="008D1C90">
        <w:rPr>
          <w:rFonts w:eastAsia="Calibri"/>
          <w:sz w:val="28"/>
          <w:szCs w:val="28"/>
          <w:lang w:eastAsia="en-US"/>
        </w:rPr>
        <w:lastRenderedPageBreak/>
        <w:t>нарушениях обязательных требований или признаках нарушений обязательных требований, контрольным органом могут быть приняты решения, предусмотренные частью 3 статьи 74 Федерального закона №</w:t>
      </w:r>
      <w:r w:rsidR="00441587" w:rsidRPr="008D1C90">
        <w:rPr>
          <w:rFonts w:eastAsia="Calibri"/>
          <w:sz w:val="28"/>
          <w:szCs w:val="28"/>
          <w:lang w:eastAsia="en-US"/>
        </w:rPr>
        <w:t xml:space="preserve"> </w:t>
      </w:r>
      <w:r w:rsidRPr="008D1C90">
        <w:rPr>
          <w:rFonts w:eastAsia="Calibri"/>
          <w:sz w:val="28"/>
          <w:szCs w:val="28"/>
          <w:lang w:eastAsia="en-US"/>
        </w:rPr>
        <w:t xml:space="preserve">248-ФЗ. </w:t>
      </w:r>
      <w:proofErr w:type="gramEnd"/>
    </w:p>
    <w:p w:rsidR="000906AF" w:rsidRPr="008D1C90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D1C90">
        <w:rPr>
          <w:rFonts w:eastAsia="Calibri"/>
          <w:sz w:val="28"/>
          <w:szCs w:val="28"/>
          <w:lang w:eastAsia="en-US"/>
        </w:rPr>
        <w:t>78. Под выездным обследованием понимается контрольное мероприятие, проводимое в целях оценки соблюдения контролируемыми лицами обязательных требований.</w:t>
      </w:r>
    </w:p>
    <w:p w:rsidR="000906AF" w:rsidRPr="00615EBE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79. 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0906AF" w:rsidRPr="00615EBE" w:rsidRDefault="000906AF" w:rsidP="006173E4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80. 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1) осмотр;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2) инструментальное обследование (с применением видеозаписи);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3) испытание;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4) экспертиза.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81. Выездное обследование проводится без информирования контролируемого лица.</w:t>
      </w:r>
    </w:p>
    <w:p w:rsidR="000906AF" w:rsidRPr="007D4874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 xml:space="preserve">82. По результатам проведения выездного обследования не могут быть приняты решения, </w:t>
      </w:r>
      <w:r w:rsidRPr="007D4874">
        <w:rPr>
          <w:rFonts w:eastAsia="Calibri"/>
          <w:sz w:val="28"/>
          <w:szCs w:val="28"/>
          <w:lang w:eastAsia="en-US"/>
        </w:rPr>
        <w:t>предусмотренные пунктами 1 и 2 части 2 статьи 90 Федерального закона 248-ФЗ.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615EBE">
        <w:rPr>
          <w:rFonts w:eastAsia="Calibri"/>
          <w:bCs/>
          <w:sz w:val="28"/>
          <w:szCs w:val="28"/>
          <w:lang w:eastAsia="en-US"/>
        </w:rPr>
        <w:t>83. 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1 рабочий день, если иное не установлено федеральным законом о виде контроля.</w:t>
      </w:r>
    </w:p>
    <w:p w:rsidR="000906AF" w:rsidRPr="00615EBE" w:rsidRDefault="000906AF" w:rsidP="00C66F8C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84. Контролируемые лица, вправе в соответствии с частью 8 статьи 31 Федерального закона №</w:t>
      </w:r>
      <w:r w:rsidR="00CF046D">
        <w:rPr>
          <w:rFonts w:eastAsia="Calibri"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248-ФЗ, представить в контрольный орган</w:t>
      </w:r>
      <w:r w:rsidRPr="00615EBE">
        <w:rPr>
          <w:rFonts w:eastAsia="Calibri"/>
          <w:i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информацию о невозможности присутствия при проведении контрольного мероприятия</w:t>
      </w:r>
      <w:r w:rsidR="00C66F8C">
        <w:rPr>
          <w:rFonts w:eastAsia="Calibri"/>
          <w:sz w:val="28"/>
          <w:szCs w:val="28"/>
          <w:lang w:eastAsia="en-US"/>
        </w:rPr>
        <w:t>.</w:t>
      </w:r>
    </w:p>
    <w:p w:rsidR="000906AF" w:rsidRPr="00615EBE" w:rsidRDefault="000906AF" w:rsidP="006173E4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85. Информация о невозможности присутствия при проведении контрольного мероприятия должна содержать:</w:t>
      </w:r>
    </w:p>
    <w:p w:rsidR="000906AF" w:rsidRPr="00615EBE" w:rsidRDefault="000906AF" w:rsidP="000906AF">
      <w:pPr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1) описание обстоятельств, препятствующих присутствию при проведении контрольных мероприятий и их продолжительность;</w:t>
      </w:r>
    </w:p>
    <w:p w:rsidR="000906AF" w:rsidRPr="00615EBE" w:rsidRDefault="000906AF" w:rsidP="000906AF">
      <w:pPr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2) срок, необходимый для устранения обстоятельств, препятствующих присутствию при проведении контрольного мероприятия.</w:t>
      </w:r>
    </w:p>
    <w:p w:rsidR="000906AF" w:rsidRPr="00615EBE" w:rsidRDefault="000906AF" w:rsidP="000906AF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При предоставлении указанной информации проведение контрольного мероприятия переносится на срок, необходимый для устранения обстоятельств, послуживших поводом для данного обращения контролируемого лица.</w:t>
      </w:r>
    </w:p>
    <w:p w:rsidR="000906AF" w:rsidRPr="00615EBE" w:rsidRDefault="000906AF" w:rsidP="006173E4">
      <w:pPr>
        <w:spacing w:before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86. При проведении контрольных мероприятий может осуществляться фотосъемка, аудио- и видеозапись, иные способы фиксации доказательств.</w:t>
      </w:r>
    </w:p>
    <w:p w:rsidR="000906AF" w:rsidRPr="00615EBE" w:rsidRDefault="000906AF" w:rsidP="000906AF">
      <w:pPr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lastRenderedPageBreak/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87. Результаты контрольного мероприятия оформляются в порядке, установленном статьей 87 Федерального закона №</w:t>
      </w:r>
      <w:r w:rsidR="00087154">
        <w:rPr>
          <w:rFonts w:eastAsia="Calibri"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248-ФЗ.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(далее - акт). В случае</w:t>
      </w:r>
      <w:proofErr w:type="gramStart"/>
      <w:r w:rsidRPr="00615EBE">
        <w:rPr>
          <w:rFonts w:eastAsia="Calibri"/>
          <w:sz w:val="28"/>
          <w:szCs w:val="28"/>
          <w:lang w:eastAsia="en-US"/>
        </w:rPr>
        <w:t>,</w:t>
      </w:r>
      <w:proofErr w:type="gramEnd"/>
      <w:r w:rsidRPr="00615EBE">
        <w:rPr>
          <w:rFonts w:eastAsia="Calibri"/>
          <w:sz w:val="28"/>
          <w:szCs w:val="28"/>
          <w:lang w:eastAsia="en-US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</w:t>
      </w:r>
    </w:p>
    <w:p w:rsidR="000906AF" w:rsidRPr="00785B55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88</w:t>
      </w:r>
      <w:r w:rsidRPr="00785B55">
        <w:rPr>
          <w:rFonts w:eastAsia="Calibri"/>
          <w:sz w:val="28"/>
          <w:szCs w:val="28"/>
          <w:lang w:eastAsia="en-US"/>
        </w:rPr>
        <w:t>. Оформление акта производится на месте проведения контрольного мероприятия в день окончания проведения такого мероприятия.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89. Контролируемое лицо или его представитель знакомится с содержанием акта на месте проведения контрольного мероприятия.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3" w:name="p1207"/>
      <w:bookmarkEnd w:id="3"/>
      <w:proofErr w:type="gramStart"/>
      <w:r w:rsidRPr="00615EBE">
        <w:rPr>
          <w:rFonts w:eastAsia="Calibri"/>
          <w:sz w:val="28"/>
          <w:szCs w:val="28"/>
          <w:lang w:eastAsia="en-US"/>
        </w:rPr>
        <w:t xml:space="preserve">В случае </w:t>
      </w:r>
      <w:r w:rsidRPr="00B815EB">
        <w:rPr>
          <w:rFonts w:eastAsia="Calibri"/>
          <w:sz w:val="28"/>
          <w:szCs w:val="28"/>
          <w:lang w:eastAsia="en-US"/>
        </w:rPr>
        <w:t xml:space="preserve">проведения документарной проверки либо контрольного </w:t>
      </w:r>
      <w:r w:rsidRPr="00615EBE">
        <w:rPr>
          <w:rFonts w:eastAsia="Calibri"/>
          <w:sz w:val="28"/>
          <w:szCs w:val="28"/>
          <w:lang w:eastAsia="en-US"/>
        </w:rPr>
        <w:t xml:space="preserve">мероприятия без взаимодействия с контролируемым лицом,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</w:t>
      </w:r>
      <w:hyperlink r:id="rId16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 xml:space="preserve">пунктами </w:t>
        </w:r>
      </w:hyperlink>
      <w:hyperlink r:id="rId17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>8</w:t>
        </w:r>
      </w:hyperlink>
      <w:r w:rsidRPr="00615EBE">
        <w:rPr>
          <w:rFonts w:eastAsia="Calibri"/>
          <w:sz w:val="28"/>
          <w:szCs w:val="28"/>
          <w:lang w:eastAsia="en-US"/>
        </w:rPr>
        <w:t xml:space="preserve"> и </w:t>
      </w:r>
      <w:hyperlink r:id="rId18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>9 части 1 статьи 65</w:t>
        </w:r>
      </w:hyperlink>
      <w:r w:rsidRPr="00615EBE">
        <w:rPr>
          <w:rFonts w:eastAsia="Calibri"/>
          <w:sz w:val="28"/>
          <w:szCs w:val="28"/>
          <w:lang w:eastAsia="en-US"/>
        </w:rPr>
        <w:t xml:space="preserve"> Федерального закона 248-ФЗ, контрольный орган направляет акт контролируемому лицу в порядке, установленном </w:t>
      </w:r>
      <w:hyperlink r:id="rId19" w:history="1">
        <w:r w:rsidRPr="00615EBE">
          <w:rPr>
            <w:rStyle w:val="a6"/>
            <w:rFonts w:eastAsia="Calibri"/>
            <w:sz w:val="28"/>
            <w:szCs w:val="28"/>
            <w:lang w:eastAsia="en-US"/>
          </w:rPr>
          <w:t>статьей 21</w:t>
        </w:r>
      </w:hyperlink>
      <w:r w:rsidRPr="00615EBE">
        <w:rPr>
          <w:rFonts w:eastAsia="Calibri"/>
          <w:sz w:val="28"/>
          <w:szCs w:val="28"/>
          <w:lang w:eastAsia="en-US"/>
        </w:rPr>
        <w:t xml:space="preserve"> Федерального закона 248-ФЗ</w:t>
      </w:r>
      <w:proofErr w:type="gramEnd"/>
      <w:r w:rsidRPr="00615EBE">
        <w:rPr>
          <w:rFonts w:eastAsia="Calibri"/>
          <w:sz w:val="28"/>
          <w:szCs w:val="28"/>
          <w:lang w:eastAsia="en-US"/>
        </w:rPr>
        <w:t>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90.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  <w:bookmarkStart w:id="4" w:name="p1212"/>
      <w:bookmarkEnd w:id="4"/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91.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мероприятий. Должностное лицо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t>92.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полномочий, предусмотренных законодательством Российской Федерации, обязан принять меры в соответствии со статьей 90 Федерального закона №</w:t>
      </w:r>
      <w:r w:rsidR="00383E00">
        <w:rPr>
          <w:rFonts w:eastAsia="Calibri"/>
          <w:sz w:val="28"/>
          <w:szCs w:val="28"/>
          <w:lang w:eastAsia="en-US"/>
        </w:rPr>
        <w:t xml:space="preserve"> </w:t>
      </w:r>
      <w:r w:rsidRPr="00615EBE">
        <w:rPr>
          <w:rFonts w:eastAsia="Calibri"/>
          <w:sz w:val="28"/>
          <w:szCs w:val="28"/>
          <w:lang w:eastAsia="en-US"/>
        </w:rPr>
        <w:t>248-ФЗ.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sz w:val="28"/>
          <w:szCs w:val="28"/>
          <w:lang w:eastAsia="en-US"/>
        </w:rPr>
        <w:lastRenderedPageBreak/>
        <w:t xml:space="preserve">93. </w:t>
      </w:r>
      <w:proofErr w:type="gramStart"/>
      <w:r w:rsidRPr="00615EBE">
        <w:rPr>
          <w:rFonts w:eastAsia="Calibri"/>
          <w:sz w:val="28"/>
          <w:szCs w:val="28"/>
          <w:lang w:eastAsia="en-US"/>
        </w:rPr>
        <w:t>При выдаче контролируемому лицу предписания об устранении выявленных нарушений обязательных требований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(далее – предписание), в нем указывается наименование контрольного органа, наименование контролируемого лица, дата, время и место оформления предписания, перечень нарушений обязательных требований с указанием наименований и структурных единиц правовых актов, их</w:t>
      </w:r>
      <w:proofErr w:type="gramEnd"/>
      <w:r w:rsidRPr="00615EB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15EBE">
        <w:rPr>
          <w:rFonts w:eastAsia="Calibri"/>
          <w:sz w:val="28"/>
          <w:szCs w:val="28"/>
          <w:lang w:eastAsia="en-US"/>
        </w:rPr>
        <w:t>устанавливающих</w:t>
      </w:r>
      <w:proofErr w:type="gramEnd"/>
      <w:r w:rsidRPr="00615EBE">
        <w:rPr>
          <w:rFonts w:eastAsia="Calibri"/>
          <w:sz w:val="28"/>
          <w:szCs w:val="28"/>
          <w:lang w:eastAsia="en-US"/>
        </w:rPr>
        <w:t>, сроки исполнения предписания, по форме утвержденной муниципальным правовым актом.</w:t>
      </w:r>
    </w:p>
    <w:p w:rsidR="00785B55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 xml:space="preserve">94. </w:t>
      </w:r>
      <w:proofErr w:type="gramStart"/>
      <w:r w:rsidRPr="00615EBE">
        <w:rPr>
          <w:rFonts w:eastAsia="Calibri"/>
          <w:iCs/>
          <w:sz w:val="28"/>
          <w:szCs w:val="28"/>
          <w:lang w:eastAsia="en-US"/>
        </w:rPr>
        <w:t>Решения, принятые по результатам контрольного мероприятия, проведенного с грубым нарушением требований к организации и осуществлению муниципального контроля, предусмотренным частью 2 статьи 91</w:t>
      </w:r>
      <w:r w:rsidRPr="00615EBE">
        <w:rPr>
          <w:sz w:val="28"/>
          <w:szCs w:val="28"/>
        </w:rPr>
        <w:t xml:space="preserve"> </w:t>
      </w:r>
      <w:r w:rsidRPr="00615EBE">
        <w:rPr>
          <w:rFonts w:eastAsia="Calibri"/>
          <w:iCs/>
          <w:sz w:val="28"/>
          <w:szCs w:val="28"/>
          <w:lang w:eastAsia="en-US"/>
        </w:rPr>
        <w:t>Федерального закона №</w:t>
      </w:r>
      <w:r w:rsidR="00383E00">
        <w:rPr>
          <w:rFonts w:eastAsia="Calibri"/>
          <w:iCs/>
          <w:sz w:val="28"/>
          <w:szCs w:val="28"/>
          <w:lang w:eastAsia="en-US"/>
        </w:rPr>
        <w:t xml:space="preserve"> </w:t>
      </w:r>
      <w:r w:rsidRPr="00615EBE">
        <w:rPr>
          <w:rFonts w:eastAsia="Calibri"/>
          <w:iCs/>
          <w:sz w:val="28"/>
          <w:szCs w:val="28"/>
          <w:lang w:eastAsia="en-US"/>
        </w:rPr>
        <w:t xml:space="preserve">248-ФЗ, подлежат отмене контрольным органом, проводившим контрольное мероприятие, или судом, в том числе по представлению (заявлению) прокурора. </w:t>
      </w:r>
      <w:proofErr w:type="gramEnd"/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 xml:space="preserve">В случае самостоятельного выявления грубых нарушений требований к организации и осуществлению муниципального контроля должностное лицо контрольного органа, проводившего контрольное мероприятие, принимает решение о признании результатов такого мероприятия </w:t>
      </w:r>
      <w:proofErr w:type="gramStart"/>
      <w:r w:rsidRPr="00615EBE">
        <w:rPr>
          <w:rFonts w:eastAsia="Calibri"/>
          <w:iCs/>
          <w:sz w:val="28"/>
          <w:szCs w:val="28"/>
          <w:lang w:eastAsia="en-US"/>
        </w:rPr>
        <w:t>недействительными</w:t>
      </w:r>
      <w:proofErr w:type="gramEnd"/>
      <w:r w:rsidRPr="00615EBE">
        <w:rPr>
          <w:rFonts w:eastAsia="Calibri"/>
          <w:iCs/>
          <w:sz w:val="28"/>
          <w:szCs w:val="28"/>
          <w:lang w:eastAsia="en-US"/>
        </w:rPr>
        <w:t>.</w:t>
      </w:r>
    </w:p>
    <w:p w:rsidR="000906AF" w:rsidRPr="00B815EB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 xml:space="preserve">95. Исполнение решений контрольного органа осуществляется в </w:t>
      </w:r>
      <w:proofErr w:type="gramStart"/>
      <w:r w:rsidRPr="00615EBE">
        <w:rPr>
          <w:rFonts w:eastAsia="Calibri"/>
          <w:iCs/>
          <w:sz w:val="28"/>
          <w:szCs w:val="28"/>
          <w:lang w:eastAsia="en-US"/>
        </w:rPr>
        <w:t>порядке</w:t>
      </w:r>
      <w:proofErr w:type="gramEnd"/>
      <w:r w:rsidRPr="00615EBE">
        <w:rPr>
          <w:rFonts w:eastAsia="Calibri"/>
          <w:iCs/>
          <w:sz w:val="28"/>
          <w:szCs w:val="28"/>
          <w:lang w:eastAsia="en-US"/>
        </w:rPr>
        <w:t xml:space="preserve"> установленном </w:t>
      </w:r>
      <w:r w:rsidRPr="00B815EB">
        <w:rPr>
          <w:rFonts w:eastAsia="Calibri"/>
          <w:iCs/>
          <w:sz w:val="28"/>
          <w:szCs w:val="28"/>
          <w:lang w:eastAsia="en-US"/>
        </w:rPr>
        <w:t>статьями 92-95 Федерального закона №</w:t>
      </w:r>
      <w:r w:rsidR="00383E00" w:rsidRPr="00B815EB">
        <w:rPr>
          <w:rFonts w:eastAsia="Calibri"/>
          <w:iCs/>
          <w:sz w:val="28"/>
          <w:szCs w:val="28"/>
          <w:lang w:eastAsia="en-US"/>
        </w:rPr>
        <w:t xml:space="preserve"> </w:t>
      </w:r>
      <w:r w:rsidRPr="00B815EB">
        <w:rPr>
          <w:rFonts w:eastAsia="Calibri"/>
          <w:iCs/>
          <w:sz w:val="28"/>
          <w:szCs w:val="28"/>
          <w:lang w:eastAsia="en-US"/>
        </w:rPr>
        <w:t>248-ФЗ.</w:t>
      </w:r>
    </w:p>
    <w:p w:rsidR="000906AF" w:rsidRPr="00615EBE" w:rsidRDefault="000906AF" w:rsidP="006173E4">
      <w:pPr>
        <w:spacing w:before="120"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615EBE">
        <w:rPr>
          <w:rFonts w:eastAsia="Calibri"/>
          <w:iCs/>
          <w:sz w:val="28"/>
          <w:szCs w:val="28"/>
          <w:lang w:eastAsia="en-US"/>
        </w:rPr>
        <w:t>96.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0906AF" w:rsidRPr="00615EBE" w:rsidRDefault="000906AF" w:rsidP="000906AF">
      <w:pPr>
        <w:spacing w:after="160"/>
        <w:ind w:firstLine="851"/>
        <w:contextualSpacing/>
        <w:jc w:val="both"/>
        <w:rPr>
          <w:rFonts w:eastAsia="Calibri"/>
          <w:iCs/>
          <w:sz w:val="28"/>
          <w:szCs w:val="28"/>
          <w:lang w:eastAsia="en-US"/>
        </w:rPr>
      </w:pPr>
    </w:p>
    <w:p w:rsidR="00A75C55" w:rsidRPr="00615EBE" w:rsidRDefault="00A75C55" w:rsidP="00A75C55">
      <w:pPr>
        <w:spacing w:after="160"/>
        <w:contextualSpacing/>
        <w:jc w:val="both"/>
        <w:rPr>
          <w:rFonts w:eastAsia="Calibri"/>
          <w:iCs/>
          <w:sz w:val="28"/>
          <w:szCs w:val="28"/>
          <w:lang w:eastAsia="en-US"/>
        </w:rPr>
      </w:pPr>
    </w:p>
    <w:p w:rsidR="00A75C55" w:rsidRDefault="00A75C55"/>
    <w:sectPr w:rsidR="00A75C55" w:rsidSect="007D3CB4">
      <w:pgSz w:w="11906" w:h="16838"/>
      <w:pgMar w:top="709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122" w:rsidRDefault="00F64122" w:rsidP="00087154">
      <w:r>
        <w:separator/>
      </w:r>
    </w:p>
  </w:endnote>
  <w:endnote w:type="continuationSeparator" w:id="0">
    <w:p w:rsidR="00F64122" w:rsidRDefault="00F64122" w:rsidP="00087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122" w:rsidRDefault="00F64122" w:rsidP="00087154">
      <w:r>
        <w:separator/>
      </w:r>
    </w:p>
  </w:footnote>
  <w:footnote w:type="continuationSeparator" w:id="0">
    <w:p w:rsidR="00F64122" w:rsidRDefault="00F64122" w:rsidP="00087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6C7"/>
    <w:rsid w:val="00006BF9"/>
    <w:rsid w:val="00025489"/>
    <w:rsid w:val="00031081"/>
    <w:rsid w:val="000643EB"/>
    <w:rsid w:val="00087154"/>
    <w:rsid w:val="000906AF"/>
    <w:rsid w:val="000951D8"/>
    <w:rsid w:val="000B58AC"/>
    <w:rsid w:val="000C7096"/>
    <w:rsid w:val="00101FF6"/>
    <w:rsid w:val="00106024"/>
    <w:rsid w:val="00121F70"/>
    <w:rsid w:val="0012202C"/>
    <w:rsid w:val="001222F5"/>
    <w:rsid w:val="00134B5F"/>
    <w:rsid w:val="001523D1"/>
    <w:rsid w:val="00155A02"/>
    <w:rsid w:val="0016131F"/>
    <w:rsid w:val="00174AA6"/>
    <w:rsid w:val="0018391F"/>
    <w:rsid w:val="001D12A0"/>
    <w:rsid w:val="001D6B1B"/>
    <w:rsid w:val="00262CE7"/>
    <w:rsid w:val="00266AA3"/>
    <w:rsid w:val="00274AA3"/>
    <w:rsid w:val="0028577F"/>
    <w:rsid w:val="002A13CF"/>
    <w:rsid w:val="002A6BED"/>
    <w:rsid w:val="002D45F3"/>
    <w:rsid w:val="002E52FE"/>
    <w:rsid w:val="00307DB3"/>
    <w:rsid w:val="00312137"/>
    <w:rsid w:val="00334112"/>
    <w:rsid w:val="003542D3"/>
    <w:rsid w:val="00362FBE"/>
    <w:rsid w:val="00383E00"/>
    <w:rsid w:val="003B3CE1"/>
    <w:rsid w:val="003C6975"/>
    <w:rsid w:val="004142E7"/>
    <w:rsid w:val="00441587"/>
    <w:rsid w:val="00452451"/>
    <w:rsid w:val="00473386"/>
    <w:rsid w:val="00480AD9"/>
    <w:rsid w:val="004A77C7"/>
    <w:rsid w:val="004B3D28"/>
    <w:rsid w:val="0052199B"/>
    <w:rsid w:val="00530BC1"/>
    <w:rsid w:val="00534DD0"/>
    <w:rsid w:val="00574B4A"/>
    <w:rsid w:val="0057578D"/>
    <w:rsid w:val="0059119F"/>
    <w:rsid w:val="005A686B"/>
    <w:rsid w:val="006173E4"/>
    <w:rsid w:val="006236EE"/>
    <w:rsid w:val="006564E0"/>
    <w:rsid w:val="006C0ED9"/>
    <w:rsid w:val="006C3DFF"/>
    <w:rsid w:val="006C5686"/>
    <w:rsid w:val="006C5A7B"/>
    <w:rsid w:val="0071289E"/>
    <w:rsid w:val="00781147"/>
    <w:rsid w:val="00785B55"/>
    <w:rsid w:val="00793B3C"/>
    <w:rsid w:val="007A1B3B"/>
    <w:rsid w:val="007C0BD7"/>
    <w:rsid w:val="007D1E92"/>
    <w:rsid w:val="007D3CB4"/>
    <w:rsid w:val="007D4874"/>
    <w:rsid w:val="007E3ABB"/>
    <w:rsid w:val="007F5ED4"/>
    <w:rsid w:val="007F6593"/>
    <w:rsid w:val="00801F0D"/>
    <w:rsid w:val="00824C58"/>
    <w:rsid w:val="00851A95"/>
    <w:rsid w:val="008866C7"/>
    <w:rsid w:val="008C69B7"/>
    <w:rsid w:val="008D1C90"/>
    <w:rsid w:val="008D3862"/>
    <w:rsid w:val="00912651"/>
    <w:rsid w:val="00915B59"/>
    <w:rsid w:val="009518ED"/>
    <w:rsid w:val="0095585A"/>
    <w:rsid w:val="009A23AA"/>
    <w:rsid w:val="009A3768"/>
    <w:rsid w:val="009B3E0F"/>
    <w:rsid w:val="009E078F"/>
    <w:rsid w:val="009E3989"/>
    <w:rsid w:val="00A45770"/>
    <w:rsid w:val="00A60894"/>
    <w:rsid w:val="00A64FA0"/>
    <w:rsid w:val="00A75C55"/>
    <w:rsid w:val="00AC422F"/>
    <w:rsid w:val="00AD1B45"/>
    <w:rsid w:val="00AE600E"/>
    <w:rsid w:val="00B102B3"/>
    <w:rsid w:val="00B2781E"/>
    <w:rsid w:val="00B40F65"/>
    <w:rsid w:val="00B815EB"/>
    <w:rsid w:val="00B86131"/>
    <w:rsid w:val="00C06F9A"/>
    <w:rsid w:val="00C419DA"/>
    <w:rsid w:val="00C46D7D"/>
    <w:rsid w:val="00C61805"/>
    <w:rsid w:val="00C61B19"/>
    <w:rsid w:val="00C66F8C"/>
    <w:rsid w:val="00C72D2C"/>
    <w:rsid w:val="00C859BB"/>
    <w:rsid w:val="00C942B6"/>
    <w:rsid w:val="00CA647C"/>
    <w:rsid w:val="00CC67A6"/>
    <w:rsid w:val="00CE0FD5"/>
    <w:rsid w:val="00CF046D"/>
    <w:rsid w:val="00D11C2C"/>
    <w:rsid w:val="00D170AA"/>
    <w:rsid w:val="00D27F9A"/>
    <w:rsid w:val="00D37C25"/>
    <w:rsid w:val="00D66290"/>
    <w:rsid w:val="00D67E3A"/>
    <w:rsid w:val="00D839AA"/>
    <w:rsid w:val="00D94367"/>
    <w:rsid w:val="00E20810"/>
    <w:rsid w:val="00E3337F"/>
    <w:rsid w:val="00E37C95"/>
    <w:rsid w:val="00E4236F"/>
    <w:rsid w:val="00E62F5B"/>
    <w:rsid w:val="00E94F0F"/>
    <w:rsid w:val="00EA7622"/>
    <w:rsid w:val="00EB30B5"/>
    <w:rsid w:val="00EB3BF0"/>
    <w:rsid w:val="00EC0745"/>
    <w:rsid w:val="00EE0047"/>
    <w:rsid w:val="00EF0063"/>
    <w:rsid w:val="00F04B75"/>
    <w:rsid w:val="00F13712"/>
    <w:rsid w:val="00F13E04"/>
    <w:rsid w:val="00F44862"/>
    <w:rsid w:val="00F50CF6"/>
    <w:rsid w:val="00F6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rsid w:val="00A75C55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12651"/>
    <w:pPr>
      <w:spacing w:before="100" w:beforeAutospacing="1" w:after="100" w:afterAutospacing="1"/>
    </w:pPr>
  </w:style>
  <w:style w:type="paragraph" w:styleId="a8">
    <w:name w:val="Title"/>
    <w:basedOn w:val="a"/>
    <w:link w:val="a9"/>
    <w:qFormat/>
    <w:rsid w:val="00912651"/>
    <w:pPr>
      <w:jc w:val="center"/>
    </w:pPr>
    <w:rPr>
      <w:rFonts w:ascii="Calibri" w:eastAsia="Calibri" w:hAnsi="Calibri"/>
      <w:szCs w:val="22"/>
    </w:rPr>
  </w:style>
  <w:style w:type="character" w:customStyle="1" w:styleId="a9">
    <w:name w:val="Название Знак"/>
    <w:basedOn w:val="a0"/>
    <w:link w:val="a8"/>
    <w:rsid w:val="00912651"/>
    <w:rPr>
      <w:rFonts w:ascii="Calibri" w:eastAsia="Calibri" w:hAnsi="Calibri" w:cs="Times New Roman"/>
      <w:sz w:val="24"/>
    </w:rPr>
  </w:style>
  <w:style w:type="character" w:styleId="aa">
    <w:name w:val="Strong"/>
    <w:uiPriority w:val="22"/>
    <w:qFormat/>
    <w:rsid w:val="00912651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126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265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871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87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8715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87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781147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811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18" Type="http://schemas.openxmlformats.org/officeDocument/2006/relationships/hyperlink" Target="https://login.consultant.ru/link/?rnd=1FF9CCC08E3BC696D126779A474E2F6C&amp;req=doc&amp;base=LAW&amp;n=386954&amp;dst=100711&amp;fld=134&amp;date=17.06.202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7" Type="http://schemas.openxmlformats.org/officeDocument/2006/relationships/hyperlink" Target="https://login.consultant.ru/link/?rnd=1FF9CCC08E3BC696D126779A474E2F6C&amp;req=doc&amp;base=LAW&amp;n=386954&amp;dst=100710&amp;fld=134&amp;date=17.06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FF9CCC08E3BC696D126779A474E2F6C&amp;req=doc&amp;base=LAW&amp;n=386954&amp;dst=100708&amp;fld=134&amp;date=17.06.202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2ED731D63D803BDCDAC4BCB2D33A4A32&amp;req=doc&amp;base=LAW&amp;n=314820&amp;dst=100069&amp;fld=134&amp;REFFIELD=134&amp;REFDST=100557&amp;REFDOC=358750&amp;REFBASE=LAW&amp;stat=refcode%3D16876%3Bdstident%3D100069%3Bindex%3D689&amp;date=18.05.20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10" Type="http://schemas.openxmlformats.org/officeDocument/2006/relationships/hyperlink" Target="https://login.consultant.ru/link/?rnd=6C8C2A530A421BB8BC2F51B86E5B43C4&amp;req=doc&amp;base=LAW&amp;n=358750&amp;dst=100728&amp;fld=134&amp;date=05.05.2021" TargetMode="External"/><Relationship Id="rId19" Type="http://schemas.openxmlformats.org/officeDocument/2006/relationships/hyperlink" Target="https://login.consultant.ru/link/?rnd=1FF9CCC08E3BC696D126779A474E2F6C&amp;req=doc&amp;base=LAW&amp;n=386954&amp;dst=100225&amp;fld=134&amp;date=17.06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6C8C2A530A421BB8BC2F51B86E5B43C4&amp;req=doc&amp;base=LAW&amp;n=358750&amp;dst=100664&amp;fld=134&amp;date=05.05.2021" TargetMode="External"/><Relationship Id="rId14" Type="http://schemas.openxmlformats.org/officeDocument/2006/relationships/hyperlink" Target="consultantplus://offline/ref=1D4E32A31A176726FF77A9EFC32AC1AADF1A11E10915B9C2EAEB08B6420BA89D5285C3D8291065AFE6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54B9C-2CB8-42C1-BAA6-A482CDF8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4271</Words>
  <Characters>24345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Кадры</cp:lastModifiedBy>
  <cp:revision>2</cp:revision>
  <cp:lastPrinted>2022-03-16T10:48:00Z</cp:lastPrinted>
  <dcterms:created xsi:type="dcterms:W3CDTF">2022-05-04T06:50:00Z</dcterms:created>
  <dcterms:modified xsi:type="dcterms:W3CDTF">2022-05-04T06:50:00Z</dcterms:modified>
</cp:coreProperties>
</file>