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EE" w:rsidRPr="00A418EE" w:rsidRDefault="00EF0CE4" w:rsidP="00F96025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40385" cy="643890"/>
            <wp:effectExtent l="1905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EE" w:rsidRPr="00A418EE" w:rsidRDefault="00EC70EE" w:rsidP="00F96025">
      <w:pPr>
        <w:jc w:val="center"/>
        <w:rPr>
          <w:sz w:val="26"/>
          <w:szCs w:val="26"/>
          <w:highlight w:val="yellow"/>
        </w:rPr>
      </w:pPr>
    </w:p>
    <w:p w:rsidR="00EC70EE" w:rsidRPr="006F5FA9" w:rsidRDefault="00EC70EE" w:rsidP="00F96025">
      <w:pPr>
        <w:jc w:val="center"/>
        <w:rPr>
          <w:b/>
        </w:rPr>
      </w:pPr>
      <w:r w:rsidRPr="006F5FA9">
        <w:rPr>
          <w:b/>
        </w:rPr>
        <w:t>РОССИЙСКАЯ ФЕДЕРАЦИЯ</w:t>
      </w:r>
    </w:p>
    <w:p w:rsidR="00EC70EE" w:rsidRPr="006F5FA9" w:rsidRDefault="00EC70EE" w:rsidP="00F96025">
      <w:pPr>
        <w:jc w:val="center"/>
        <w:rPr>
          <w:b/>
        </w:rPr>
      </w:pPr>
      <w:r w:rsidRPr="006F5FA9">
        <w:rPr>
          <w:b/>
        </w:rPr>
        <w:t>ИВАНОВСКАЯ ОБЛАСТЬ</w:t>
      </w:r>
    </w:p>
    <w:p w:rsidR="00EC70EE" w:rsidRPr="006F5FA9" w:rsidRDefault="00EC70EE" w:rsidP="00F96025">
      <w:pPr>
        <w:jc w:val="center"/>
        <w:rPr>
          <w:b/>
        </w:rPr>
      </w:pPr>
      <w:r w:rsidRPr="006F5FA9">
        <w:rPr>
          <w:b/>
        </w:rPr>
        <w:t>ЮРЬЕВЕЦКИЙ МУНИЦИПАЛЬНЫЙ РАЙОН</w:t>
      </w:r>
    </w:p>
    <w:p w:rsidR="00EC70EE" w:rsidRPr="006F5FA9" w:rsidRDefault="00EC70EE" w:rsidP="00F96025">
      <w:pPr>
        <w:jc w:val="center"/>
        <w:rPr>
          <w:b/>
        </w:rPr>
      </w:pPr>
    </w:p>
    <w:p w:rsidR="00EC70EE" w:rsidRPr="006F5FA9" w:rsidRDefault="00EC70EE" w:rsidP="009027CB">
      <w:pPr>
        <w:jc w:val="center"/>
        <w:rPr>
          <w:b/>
        </w:rPr>
      </w:pPr>
      <w:r w:rsidRPr="006F5FA9">
        <w:rPr>
          <w:b/>
        </w:rPr>
        <w:t>КОНТРОЛЬНО-СЧЕТНЫЙ ОРГАН</w:t>
      </w:r>
    </w:p>
    <w:p w:rsidR="00EC70EE" w:rsidRPr="006F5FA9" w:rsidRDefault="00EC70EE" w:rsidP="00F96025">
      <w:pPr>
        <w:jc w:val="center"/>
        <w:rPr>
          <w:b/>
        </w:rPr>
      </w:pPr>
      <w:r w:rsidRPr="006F5FA9">
        <w:rPr>
          <w:b/>
        </w:rPr>
        <w:t>ЮРЬЕВЕЦКОГО МУНИЦИПАЛЬНОГО РАЙОНА</w:t>
      </w:r>
    </w:p>
    <w:p w:rsidR="00EC70EE" w:rsidRPr="006F5FA9" w:rsidRDefault="00EC70EE" w:rsidP="00EC70EE">
      <w:pPr>
        <w:jc w:val="center"/>
        <w:rPr>
          <w:b/>
        </w:rPr>
      </w:pPr>
    </w:p>
    <w:p w:rsidR="00EC70EE" w:rsidRPr="006F5FA9" w:rsidRDefault="00EC70EE" w:rsidP="00EC70EE">
      <w:bookmarkStart w:id="0" w:name="_GoBack"/>
      <w:bookmarkEnd w:id="0"/>
    </w:p>
    <w:p w:rsidR="00355BA1" w:rsidRPr="00A02121" w:rsidRDefault="00547E5E" w:rsidP="007F4466">
      <w:pPr>
        <w:jc w:val="center"/>
      </w:pPr>
      <w:r w:rsidRPr="00A02121">
        <w:t>Заключение</w:t>
      </w:r>
    </w:p>
    <w:p w:rsidR="00345E53" w:rsidRPr="00F869F4" w:rsidRDefault="00345E53" w:rsidP="007F4466">
      <w:pPr>
        <w:jc w:val="center"/>
      </w:pPr>
    </w:p>
    <w:p w:rsidR="00547E5E" w:rsidRPr="008B22A6" w:rsidRDefault="000A38A2" w:rsidP="00A12227">
      <w:pPr>
        <w:jc w:val="center"/>
        <w:rPr>
          <w:sz w:val="20"/>
          <w:szCs w:val="20"/>
        </w:rPr>
      </w:pPr>
      <w:r w:rsidRPr="008B22A6">
        <w:rPr>
          <w:sz w:val="20"/>
          <w:szCs w:val="20"/>
        </w:rPr>
        <w:t>К</w:t>
      </w:r>
      <w:r w:rsidR="00547E5E" w:rsidRPr="008B22A6">
        <w:rPr>
          <w:sz w:val="20"/>
          <w:szCs w:val="20"/>
        </w:rPr>
        <w:t>онтрольно-счетного органа</w:t>
      </w:r>
      <w:r w:rsidR="0084413E">
        <w:rPr>
          <w:sz w:val="20"/>
          <w:szCs w:val="20"/>
        </w:rPr>
        <w:t xml:space="preserve"> </w:t>
      </w:r>
      <w:r w:rsidR="00355BA1" w:rsidRPr="008B22A6">
        <w:rPr>
          <w:sz w:val="20"/>
          <w:szCs w:val="20"/>
        </w:rPr>
        <w:t>Юрьевецкого</w:t>
      </w:r>
      <w:r w:rsidR="004867EF" w:rsidRPr="008B22A6">
        <w:rPr>
          <w:sz w:val="20"/>
          <w:szCs w:val="20"/>
        </w:rPr>
        <w:t xml:space="preserve"> муниципального района на </w:t>
      </w:r>
      <w:r w:rsidR="00B00DAA" w:rsidRPr="008B22A6">
        <w:rPr>
          <w:sz w:val="20"/>
          <w:szCs w:val="20"/>
        </w:rPr>
        <w:t xml:space="preserve">законность принятия </w:t>
      </w:r>
      <w:r w:rsidR="00F676EB" w:rsidRPr="008B22A6">
        <w:rPr>
          <w:sz w:val="20"/>
          <w:szCs w:val="20"/>
        </w:rPr>
        <w:t xml:space="preserve">проекта </w:t>
      </w:r>
      <w:r w:rsidR="00DE03D4" w:rsidRPr="008B22A6">
        <w:rPr>
          <w:sz w:val="20"/>
          <w:szCs w:val="20"/>
        </w:rPr>
        <w:t>решения</w:t>
      </w:r>
      <w:r w:rsidR="0084413E">
        <w:rPr>
          <w:sz w:val="20"/>
          <w:szCs w:val="20"/>
        </w:rPr>
        <w:t xml:space="preserve"> </w:t>
      </w:r>
      <w:r w:rsidR="00B00DAA" w:rsidRPr="008B22A6">
        <w:rPr>
          <w:sz w:val="20"/>
          <w:szCs w:val="20"/>
        </w:rPr>
        <w:t>Советом</w:t>
      </w:r>
      <w:r w:rsidR="0084413E">
        <w:rPr>
          <w:sz w:val="20"/>
          <w:szCs w:val="20"/>
        </w:rPr>
        <w:t xml:space="preserve"> </w:t>
      </w:r>
      <w:r w:rsidR="00355BA1" w:rsidRPr="008B22A6">
        <w:rPr>
          <w:sz w:val="20"/>
          <w:szCs w:val="20"/>
        </w:rPr>
        <w:t>Ю</w:t>
      </w:r>
      <w:r w:rsidR="00901425" w:rsidRPr="008B22A6">
        <w:rPr>
          <w:sz w:val="20"/>
          <w:szCs w:val="20"/>
        </w:rPr>
        <w:t>рьевец</w:t>
      </w:r>
      <w:r w:rsidR="007F4466" w:rsidRPr="008B22A6">
        <w:rPr>
          <w:sz w:val="20"/>
          <w:szCs w:val="20"/>
        </w:rPr>
        <w:t>кого му</w:t>
      </w:r>
      <w:r w:rsidR="003D08A3" w:rsidRPr="008B22A6">
        <w:rPr>
          <w:sz w:val="20"/>
          <w:szCs w:val="20"/>
        </w:rPr>
        <w:t>ниц</w:t>
      </w:r>
      <w:r w:rsidR="002D573F" w:rsidRPr="008B22A6">
        <w:rPr>
          <w:sz w:val="20"/>
          <w:szCs w:val="20"/>
        </w:rPr>
        <w:t>ипального ра</w:t>
      </w:r>
      <w:r w:rsidR="004867EF" w:rsidRPr="008B22A6">
        <w:rPr>
          <w:sz w:val="20"/>
          <w:szCs w:val="20"/>
        </w:rPr>
        <w:t>й</w:t>
      </w:r>
      <w:r w:rsidR="0084413E">
        <w:rPr>
          <w:sz w:val="20"/>
          <w:szCs w:val="20"/>
        </w:rPr>
        <w:t>она на июн</w:t>
      </w:r>
      <w:r w:rsidR="00F676EB" w:rsidRPr="008B22A6">
        <w:rPr>
          <w:sz w:val="20"/>
          <w:szCs w:val="20"/>
        </w:rPr>
        <w:t>ь 2022 года</w:t>
      </w:r>
      <w:r w:rsidR="00A97D95">
        <w:rPr>
          <w:sz w:val="20"/>
          <w:szCs w:val="20"/>
        </w:rPr>
        <w:t xml:space="preserve"> </w:t>
      </w:r>
      <w:r w:rsidR="007F4466" w:rsidRPr="008B22A6">
        <w:rPr>
          <w:sz w:val="20"/>
          <w:szCs w:val="20"/>
        </w:rPr>
        <w:t>«</w:t>
      </w:r>
      <w:r w:rsidR="00901425" w:rsidRPr="008B22A6">
        <w:rPr>
          <w:sz w:val="20"/>
          <w:szCs w:val="20"/>
        </w:rPr>
        <w:t>О внесении</w:t>
      </w:r>
      <w:r w:rsidR="00B10660" w:rsidRPr="008B22A6">
        <w:rPr>
          <w:sz w:val="20"/>
          <w:szCs w:val="20"/>
        </w:rPr>
        <w:t xml:space="preserve"> изменений в решение Совета Юрьевецкого</w:t>
      </w:r>
      <w:r w:rsidR="00A97D95">
        <w:rPr>
          <w:sz w:val="20"/>
          <w:szCs w:val="20"/>
        </w:rPr>
        <w:t xml:space="preserve"> </w:t>
      </w:r>
      <w:r w:rsidR="00F3394E" w:rsidRPr="008B22A6">
        <w:rPr>
          <w:sz w:val="20"/>
          <w:szCs w:val="20"/>
        </w:rPr>
        <w:t>муниципального района от</w:t>
      </w:r>
      <w:r w:rsidR="00F676EB" w:rsidRPr="008B22A6">
        <w:rPr>
          <w:sz w:val="20"/>
          <w:szCs w:val="20"/>
        </w:rPr>
        <w:t xml:space="preserve"> 24.12.2021 № 109 </w:t>
      </w:r>
      <w:r w:rsidR="00472D6D" w:rsidRPr="008B22A6">
        <w:rPr>
          <w:sz w:val="20"/>
          <w:szCs w:val="20"/>
        </w:rPr>
        <w:t>«О бюджете</w:t>
      </w:r>
      <w:r w:rsidR="0084413E">
        <w:rPr>
          <w:sz w:val="20"/>
          <w:szCs w:val="20"/>
        </w:rPr>
        <w:t xml:space="preserve"> </w:t>
      </w:r>
      <w:r w:rsidR="003C5AD4" w:rsidRPr="008B22A6">
        <w:rPr>
          <w:sz w:val="20"/>
          <w:szCs w:val="20"/>
        </w:rPr>
        <w:t>Юрьевецкого муниципального района</w:t>
      </w:r>
      <w:r w:rsidR="00F676EB" w:rsidRPr="008B22A6">
        <w:rPr>
          <w:sz w:val="20"/>
          <w:szCs w:val="20"/>
        </w:rPr>
        <w:t xml:space="preserve"> на 2022 </w:t>
      </w:r>
      <w:r w:rsidR="003E6C46" w:rsidRPr="008B22A6">
        <w:rPr>
          <w:sz w:val="20"/>
          <w:szCs w:val="20"/>
        </w:rPr>
        <w:t>г</w:t>
      </w:r>
      <w:r w:rsidR="00F676EB" w:rsidRPr="008B22A6">
        <w:rPr>
          <w:sz w:val="20"/>
          <w:szCs w:val="20"/>
        </w:rPr>
        <w:t>од и на плановый период 2023 и 2024</w:t>
      </w:r>
      <w:r w:rsidR="00472D6D" w:rsidRPr="008B22A6">
        <w:rPr>
          <w:sz w:val="20"/>
          <w:szCs w:val="20"/>
        </w:rPr>
        <w:t xml:space="preserve"> годов</w:t>
      </w:r>
      <w:r w:rsidR="00355BA1" w:rsidRPr="008B22A6">
        <w:rPr>
          <w:sz w:val="20"/>
          <w:szCs w:val="20"/>
        </w:rPr>
        <w:t>»</w:t>
      </w:r>
    </w:p>
    <w:p w:rsidR="00A12227" w:rsidRPr="008B22A6" w:rsidRDefault="00A12227" w:rsidP="00A12227">
      <w:pPr>
        <w:jc w:val="center"/>
        <w:rPr>
          <w:sz w:val="20"/>
          <w:szCs w:val="20"/>
        </w:rPr>
      </w:pPr>
    </w:p>
    <w:p w:rsidR="00A12227" w:rsidRPr="0028230F" w:rsidRDefault="0028230F" w:rsidP="00A12227">
      <w:pPr>
        <w:rPr>
          <w:sz w:val="20"/>
          <w:szCs w:val="20"/>
        </w:rPr>
      </w:pPr>
      <w:r w:rsidRPr="0028230F">
        <w:rPr>
          <w:sz w:val="20"/>
          <w:szCs w:val="20"/>
        </w:rPr>
        <w:t>«15» июн</w:t>
      </w:r>
      <w:r w:rsidR="00F676EB" w:rsidRPr="0028230F">
        <w:rPr>
          <w:sz w:val="20"/>
          <w:szCs w:val="20"/>
        </w:rPr>
        <w:t>я 2022</w:t>
      </w:r>
      <w:r w:rsidR="00163052" w:rsidRPr="0028230F">
        <w:rPr>
          <w:sz w:val="20"/>
          <w:szCs w:val="20"/>
        </w:rPr>
        <w:t xml:space="preserve"> года №</w:t>
      </w:r>
      <w:r w:rsidRPr="0028230F">
        <w:rPr>
          <w:sz w:val="20"/>
          <w:szCs w:val="20"/>
        </w:rPr>
        <w:t xml:space="preserve"> 30/6</w:t>
      </w:r>
      <w:r w:rsidR="0084413E" w:rsidRPr="0028230F"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227" w:rsidRPr="0028230F">
        <w:rPr>
          <w:sz w:val="20"/>
          <w:szCs w:val="20"/>
        </w:rPr>
        <w:t>г.</w:t>
      </w:r>
      <w:r w:rsidR="0084413E" w:rsidRPr="0028230F">
        <w:rPr>
          <w:sz w:val="20"/>
          <w:szCs w:val="20"/>
        </w:rPr>
        <w:t xml:space="preserve"> </w:t>
      </w:r>
      <w:r w:rsidR="00A12227" w:rsidRPr="0028230F">
        <w:rPr>
          <w:sz w:val="20"/>
          <w:szCs w:val="20"/>
        </w:rPr>
        <w:t>Юрьевец</w:t>
      </w:r>
    </w:p>
    <w:p w:rsidR="00431FEB" w:rsidRPr="008B22A6" w:rsidRDefault="00431FEB" w:rsidP="00A12227">
      <w:pPr>
        <w:rPr>
          <w:sz w:val="20"/>
          <w:szCs w:val="20"/>
          <w:highlight w:val="yellow"/>
        </w:rPr>
      </w:pPr>
    </w:p>
    <w:p w:rsidR="0097074C" w:rsidRPr="008B22A6" w:rsidRDefault="0097074C" w:rsidP="00A12227">
      <w:pPr>
        <w:rPr>
          <w:sz w:val="20"/>
          <w:szCs w:val="20"/>
        </w:rPr>
      </w:pPr>
    </w:p>
    <w:p w:rsidR="0097074C" w:rsidRPr="00C132A3" w:rsidRDefault="0097074C" w:rsidP="0097074C">
      <w:pPr>
        <w:numPr>
          <w:ilvl w:val="0"/>
          <w:numId w:val="3"/>
        </w:numPr>
        <w:rPr>
          <w:sz w:val="20"/>
          <w:szCs w:val="20"/>
        </w:rPr>
      </w:pPr>
      <w:r w:rsidRPr="00C132A3">
        <w:rPr>
          <w:b/>
          <w:sz w:val="20"/>
          <w:szCs w:val="20"/>
        </w:rPr>
        <w:t>Основание для проведения экспертизы:</w:t>
      </w:r>
      <w:r w:rsidRPr="00C132A3">
        <w:rPr>
          <w:sz w:val="20"/>
          <w:szCs w:val="20"/>
        </w:rPr>
        <w:t xml:space="preserve"> Федеральный закон от 07.02.2011 №6-ФЗ «Об общих принципах организации и деятельности контрольно – счетных органов субъектов РФ и муниципальных образований», пункт 7.2 статьи 7 Положения «О контрольно – счетном органе Юрьевецкого муниципального района», утвержденного решением Совета Юрьевецкого муниципального района от 25.04.2019 №205,</w:t>
      </w:r>
      <w:r w:rsidR="00C132A3">
        <w:rPr>
          <w:sz w:val="20"/>
          <w:szCs w:val="20"/>
        </w:rPr>
        <w:t xml:space="preserve"> </w:t>
      </w:r>
      <w:r w:rsidRPr="00C132A3">
        <w:rPr>
          <w:rStyle w:val="a4"/>
          <w:b w:val="0"/>
          <w:color w:val="000000"/>
          <w:sz w:val="20"/>
          <w:szCs w:val="20"/>
          <w:bdr w:val="none" w:sz="0" w:space="0" w:color="auto" w:frame="1"/>
        </w:rPr>
        <w:t>статья</w:t>
      </w:r>
      <w:r w:rsidRPr="00C132A3">
        <w:rPr>
          <w:color w:val="000000"/>
          <w:sz w:val="20"/>
          <w:szCs w:val="20"/>
        </w:rPr>
        <w:t xml:space="preserve"> 157 Бюджетного кодекса Российской Федерации (далее – БК РФ), Положение «О б</w:t>
      </w:r>
      <w:r w:rsidR="00E37655" w:rsidRPr="00C132A3">
        <w:rPr>
          <w:color w:val="000000"/>
          <w:sz w:val="20"/>
          <w:szCs w:val="20"/>
        </w:rPr>
        <w:t>юджетном процессе в Юрьевецком муниципальном районе</w:t>
      </w:r>
      <w:r w:rsidRPr="00C132A3">
        <w:rPr>
          <w:color w:val="000000"/>
          <w:sz w:val="20"/>
          <w:szCs w:val="20"/>
        </w:rPr>
        <w:t>».</w:t>
      </w:r>
    </w:p>
    <w:p w:rsidR="0097074C" w:rsidRPr="00C132A3" w:rsidRDefault="0097074C" w:rsidP="0097074C">
      <w:pPr>
        <w:numPr>
          <w:ilvl w:val="0"/>
          <w:numId w:val="3"/>
        </w:numPr>
        <w:rPr>
          <w:sz w:val="20"/>
          <w:szCs w:val="20"/>
        </w:rPr>
      </w:pPr>
      <w:r w:rsidRPr="00C132A3">
        <w:rPr>
          <w:b/>
          <w:sz w:val="20"/>
          <w:szCs w:val="20"/>
        </w:rPr>
        <w:t>Цель экспертизы:</w:t>
      </w:r>
      <w:r w:rsidRPr="00C132A3">
        <w:rPr>
          <w:sz w:val="20"/>
          <w:szCs w:val="20"/>
        </w:rPr>
        <w:t xml:space="preserve"> определение достоверности и обоснованности показателей внос</w:t>
      </w:r>
      <w:r w:rsidR="00E37655" w:rsidRPr="00C132A3">
        <w:rPr>
          <w:sz w:val="20"/>
          <w:szCs w:val="20"/>
        </w:rPr>
        <w:t xml:space="preserve">имых изменений в </w:t>
      </w:r>
      <w:r w:rsidR="007068F2" w:rsidRPr="00C132A3">
        <w:rPr>
          <w:sz w:val="20"/>
          <w:szCs w:val="20"/>
        </w:rPr>
        <w:t>бюджет Юрьевецкого муниципального</w:t>
      </w:r>
      <w:r w:rsidR="00E12A16" w:rsidRPr="00C132A3">
        <w:rPr>
          <w:sz w:val="20"/>
          <w:szCs w:val="20"/>
        </w:rPr>
        <w:t xml:space="preserve"> района </w:t>
      </w:r>
      <w:r w:rsidR="001E1B6B" w:rsidRPr="00C132A3">
        <w:rPr>
          <w:sz w:val="20"/>
          <w:szCs w:val="20"/>
        </w:rPr>
        <w:t xml:space="preserve">на 2022 год </w:t>
      </w:r>
      <w:r w:rsidR="00F676EB" w:rsidRPr="00C132A3">
        <w:rPr>
          <w:sz w:val="20"/>
          <w:szCs w:val="20"/>
        </w:rPr>
        <w:t>проектом решения</w:t>
      </w:r>
      <w:r w:rsidR="00E37655" w:rsidRPr="00C132A3">
        <w:rPr>
          <w:sz w:val="20"/>
          <w:szCs w:val="20"/>
        </w:rPr>
        <w:t xml:space="preserve"> Совета </w:t>
      </w:r>
      <w:proofErr w:type="spellStart"/>
      <w:r w:rsidR="00E37655" w:rsidRPr="00C132A3">
        <w:rPr>
          <w:sz w:val="20"/>
          <w:szCs w:val="20"/>
        </w:rPr>
        <w:t>Юрьевецко</w:t>
      </w:r>
      <w:r w:rsidR="000B6F70" w:rsidRPr="00C132A3">
        <w:rPr>
          <w:sz w:val="20"/>
          <w:szCs w:val="20"/>
        </w:rPr>
        <w:t>го</w:t>
      </w:r>
      <w:r w:rsidR="00B00DAA" w:rsidRPr="00C132A3">
        <w:rPr>
          <w:sz w:val="20"/>
          <w:szCs w:val="20"/>
        </w:rPr>
        <w:t>муниципального</w:t>
      </w:r>
      <w:proofErr w:type="spellEnd"/>
      <w:r w:rsidR="00B00DAA" w:rsidRPr="00C132A3">
        <w:rPr>
          <w:sz w:val="20"/>
          <w:szCs w:val="20"/>
        </w:rPr>
        <w:t xml:space="preserve"> ра</w:t>
      </w:r>
      <w:r w:rsidR="00C132A3" w:rsidRPr="00C132A3">
        <w:rPr>
          <w:sz w:val="20"/>
          <w:szCs w:val="20"/>
        </w:rPr>
        <w:t>йона на июн</w:t>
      </w:r>
      <w:r w:rsidR="00F676EB" w:rsidRPr="00C132A3">
        <w:rPr>
          <w:sz w:val="20"/>
          <w:szCs w:val="20"/>
        </w:rPr>
        <w:t>ь 2022 года</w:t>
      </w:r>
      <w:r w:rsidRPr="00C132A3">
        <w:rPr>
          <w:sz w:val="20"/>
          <w:szCs w:val="20"/>
        </w:rPr>
        <w:t xml:space="preserve"> «О внесении изменени</w:t>
      </w:r>
      <w:r w:rsidR="00E37655" w:rsidRPr="00C132A3">
        <w:rPr>
          <w:sz w:val="20"/>
          <w:szCs w:val="20"/>
        </w:rPr>
        <w:t>й в решение Совета Юрье</w:t>
      </w:r>
      <w:r w:rsidR="007068F2" w:rsidRPr="00C132A3">
        <w:rPr>
          <w:sz w:val="20"/>
          <w:szCs w:val="20"/>
        </w:rPr>
        <w:t xml:space="preserve">вецкого муниципального района </w:t>
      </w:r>
      <w:r w:rsidR="006D6233" w:rsidRPr="00C132A3">
        <w:rPr>
          <w:sz w:val="20"/>
          <w:szCs w:val="20"/>
        </w:rPr>
        <w:t xml:space="preserve">от </w:t>
      </w:r>
      <w:r w:rsidR="00F676EB" w:rsidRPr="00C132A3">
        <w:rPr>
          <w:sz w:val="20"/>
          <w:szCs w:val="20"/>
        </w:rPr>
        <w:t>24.12.2021 № 109</w:t>
      </w:r>
      <w:r w:rsidRPr="00C132A3">
        <w:rPr>
          <w:sz w:val="20"/>
          <w:szCs w:val="20"/>
        </w:rPr>
        <w:t xml:space="preserve"> «О</w:t>
      </w:r>
      <w:r w:rsidR="00E37655" w:rsidRPr="00C132A3">
        <w:rPr>
          <w:sz w:val="20"/>
          <w:szCs w:val="20"/>
        </w:rPr>
        <w:t xml:space="preserve"> бюджете Юрьевецкого муниципального района</w:t>
      </w:r>
      <w:r w:rsidR="00F676EB" w:rsidRPr="00C132A3">
        <w:rPr>
          <w:sz w:val="20"/>
          <w:szCs w:val="20"/>
        </w:rPr>
        <w:t xml:space="preserve"> на 2022 год и плановый период 2023 и 2024</w:t>
      </w:r>
      <w:r w:rsidRPr="00C132A3">
        <w:rPr>
          <w:sz w:val="20"/>
          <w:szCs w:val="20"/>
        </w:rPr>
        <w:t xml:space="preserve"> годов».</w:t>
      </w:r>
    </w:p>
    <w:p w:rsidR="0097074C" w:rsidRPr="00C132A3" w:rsidRDefault="0097074C" w:rsidP="0097074C">
      <w:pPr>
        <w:numPr>
          <w:ilvl w:val="0"/>
          <w:numId w:val="3"/>
        </w:numPr>
        <w:rPr>
          <w:sz w:val="20"/>
          <w:szCs w:val="20"/>
        </w:rPr>
      </w:pPr>
      <w:r w:rsidRPr="00C132A3">
        <w:rPr>
          <w:b/>
          <w:sz w:val="20"/>
          <w:szCs w:val="20"/>
        </w:rPr>
        <w:t>Предмет экспертизы</w:t>
      </w:r>
      <w:r w:rsidR="00391195" w:rsidRPr="00C132A3">
        <w:rPr>
          <w:b/>
          <w:sz w:val="20"/>
          <w:szCs w:val="20"/>
        </w:rPr>
        <w:t>:</w:t>
      </w:r>
      <w:r w:rsidR="00C132A3" w:rsidRPr="00C132A3">
        <w:rPr>
          <w:b/>
          <w:sz w:val="20"/>
          <w:szCs w:val="20"/>
        </w:rPr>
        <w:t xml:space="preserve"> </w:t>
      </w:r>
      <w:r w:rsidR="00B90B7A" w:rsidRPr="00C132A3">
        <w:rPr>
          <w:sz w:val="20"/>
          <w:szCs w:val="20"/>
        </w:rPr>
        <w:t>проект решения</w:t>
      </w:r>
      <w:r w:rsidR="00322617" w:rsidRPr="00C132A3">
        <w:rPr>
          <w:sz w:val="20"/>
          <w:szCs w:val="20"/>
        </w:rPr>
        <w:t xml:space="preserve"> Совета Юрьевецко</w:t>
      </w:r>
      <w:r w:rsidR="000B6F70" w:rsidRPr="00C132A3">
        <w:rPr>
          <w:sz w:val="20"/>
          <w:szCs w:val="20"/>
        </w:rPr>
        <w:t>го</w:t>
      </w:r>
      <w:r w:rsidR="00C132A3" w:rsidRPr="00C132A3">
        <w:rPr>
          <w:sz w:val="20"/>
          <w:szCs w:val="20"/>
        </w:rPr>
        <w:t xml:space="preserve"> </w:t>
      </w:r>
      <w:r w:rsidR="00431FEB" w:rsidRPr="00C132A3">
        <w:rPr>
          <w:sz w:val="20"/>
          <w:szCs w:val="20"/>
        </w:rPr>
        <w:t xml:space="preserve">муниципального </w:t>
      </w:r>
      <w:r w:rsidR="00345E53" w:rsidRPr="00C132A3">
        <w:rPr>
          <w:sz w:val="20"/>
          <w:szCs w:val="20"/>
        </w:rPr>
        <w:t>рай</w:t>
      </w:r>
      <w:r w:rsidR="00DF511D" w:rsidRPr="00C132A3">
        <w:rPr>
          <w:sz w:val="20"/>
          <w:szCs w:val="20"/>
        </w:rPr>
        <w:t>он</w:t>
      </w:r>
      <w:r w:rsidR="00C132A3" w:rsidRPr="00C132A3">
        <w:rPr>
          <w:sz w:val="20"/>
          <w:szCs w:val="20"/>
        </w:rPr>
        <w:t>а на июн</w:t>
      </w:r>
      <w:r w:rsidR="00B90B7A" w:rsidRPr="00C132A3">
        <w:rPr>
          <w:sz w:val="20"/>
          <w:szCs w:val="20"/>
        </w:rPr>
        <w:t>ь 2022 года</w:t>
      </w:r>
      <w:r w:rsidRPr="00C132A3">
        <w:rPr>
          <w:sz w:val="20"/>
          <w:szCs w:val="20"/>
        </w:rPr>
        <w:t xml:space="preserve"> «О внесении изменени</w:t>
      </w:r>
      <w:r w:rsidR="00322617" w:rsidRPr="00C132A3">
        <w:rPr>
          <w:sz w:val="20"/>
          <w:szCs w:val="20"/>
        </w:rPr>
        <w:t>й в решение Совета Юрье</w:t>
      </w:r>
      <w:r w:rsidR="007068F2" w:rsidRPr="00C132A3">
        <w:rPr>
          <w:sz w:val="20"/>
          <w:szCs w:val="20"/>
        </w:rPr>
        <w:t>вецкого муниципального района</w:t>
      </w:r>
      <w:r w:rsidR="006D6233" w:rsidRPr="00C132A3">
        <w:rPr>
          <w:sz w:val="20"/>
          <w:szCs w:val="20"/>
        </w:rPr>
        <w:t xml:space="preserve"> от</w:t>
      </w:r>
      <w:r w:rsidR="00B90B7A" w:rsidRPr="00C132A3">
        <w:rPr>
          <w:sz w:val="20"/>
          <w:szCs w:val="20"/>
        </w:rPr>
        <w:t xml:space="preserve"> 24.12.2021 </w:t>
      </w:r>
      <w:r w:rsidR="00C132A3" w:rsidRPr="00C132A3">
        <w:rPr>
          <w:sz w:val="20"/>
          <w:szCs w:val="20"/>
        </w:rPr>
        <w:t xml:space="preserve">   </w:t>
      </w:r>
      <w:r w:rsidR="00B90B7A" w:rsidRPr="00C132A3">
        <w:rPr>
          <w:sz w:val="20"/>
          <w:szCs w:val="20"/>
        </w:rPr>
        <w:t>№ 109</w:t>
      </w:r>
      <w:r w:rsidRPr="00C132A3">
        <w:rPr>
          <w:sz w:val="20"/>
          <w:szCs w:val="20"/>
        </w:rPr>
        <w:t xml:space="preserve"> «О</w:t>
      </w:r>
      <w:r w:rsidR="00322617" w:rsidRPr="00C132A3">
        <w:rPr>
          <w:sz w:val="20"/>
          <w:szCs w:val="20"/>
        </w:rPr>
        <w:t xml:space="preserve"> бюджете Юрьевецкого муниципального района </w:t>
      </w:r>
      <w:r w:rsidR="00B90B7A" w:rsidRPr="00C132A3">
        <w:rPr>
          <w:sz w:val="20"/>
          <w:szCs w:val="20"/>
        </w:rPr>
        <w:t>на 2022</w:t>
      </w:r>
      <w:r w:rsidR="007068F2" w:rsidRPr="00C132A3">
        <w:rPr>
          <w:sz w:val="20"/>
          <w:szCs w:val="20"/>
        </w:rPr>
        <w:t xml:space="preserve"> год и </w:t>
      </w:r>
      <w:r w:rsidR="00B90B7A" w:rsidRPr="00C132A3">
        <w:rPr>
          <w:sz w:val="20"/>
          <w:szCs w:val="20"/>
        </w:rPr>
        <w:t>плановый период 2023 и 2024</w:t>
      </w:r>
      <w:r w:rsidRPr="00C132A3">
        <w:rPr>
          <w:sz w:val="20"/>
          <w:szCs w:val="20"/>
        </w:rPr>
        <w:t xml:space="preserve"> годов».</w:t>
      </w:r>
    </w:p>
    <w:p w:rsidR="0097074C" w:rsidRPr="00F30F40" w:rsidRDefault="0097074C" w:rsidP="0097074C">
      <w:pPr>
        <w:rPr>
          <w:sz w:val="20"/>
          <w:szCs w:val="20"/>
          <w:highlight w:val="yellow"/>
        </w:rPr>
      </w:pPr>
    </w:p>
    <w:p w:rsidR="00DA76E1" w:rsidRPr="00C132A3" w:rsidRDefault="00C132A3" w:rsidP="005F3A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 xml:space="preserve">          </w:t>
      </w:r>
      <w:r w:rsidR="0097074C" w:rsidRPr="00C132A3">
        <w:rPr>
          <w:color w:val="000000"/>
          <w:sz w:val="20"/>
          <w:szCs w:val="20"/>
        </w:rPr>
        <w:t>Контрольно-счетным органом Юрьевецкого муниципальног</w:t>
      </w:r>
      <w:r w:rsidR="00322617" w:rsidRPr="00C132A3">
        <w:rPr>
          <w:color w:val="000000"/>
          <w:sz w:val="20"/>
          <w:szCs w:val="20"/>
        </w:rPr>
        <w:t xml:space="preserve">о района (далее - КСО) </w:t>
      </w:r>
      <w:r w:rsidR="0097074C" w:rsidRPr="00C132A3">
        <w:rPr>
          <w:color w:val="000000"/>
          <w:sz w:val="20"/>
          <w:szCs w:val="20"/>
        </w:rPr>
        <w:t>проведено экспертно- аналитическое мероприя</w:t>
      </w:r>
      <w:r w:rsidR="001E1B6B" w:rsidRPr="00C132A3">
        <w:rPr>
          <w:color w:val="000000"/>
          <w:sz w:val="20"/>
          <w:szCs w:val="20"/>
        </w:rPr>
        <w:t>тие по определению законности</w:t>
      </w:r>
      <w:r w:rsidR="0097074C" w:rsidRPr="00C132A3">
        <w:rPr>
          <w:color w:val="000000"/>
          <w:sz w:val="20"/>
          <w:szCs w:val="20"/>
        </w:rPr>
        <w:t xml:space="preserve"> и обоснованности показателей вносимых изменений </w:t>
      </w:r>
      <w:r w:rsidR="00322617" w:rsidRPr="00C132A3">
        <w:rPr>
          <w:color w:val="000000"/>
          <w:sz w:val="20"/>
          <w:szCs w:val="20"/>
        </w:rPr>
        <w:t>в бюджет Юрьевецко</w:t>
      </w:r>
      <w:r w:rsidR="00082E5D" w:rsidRPr="00C132A3">
        <w:rPr>
          <w:color w:val="000000"/>
          <w:sz w:val="20"/>
          <w:szCs w:val="20"/>
        </w:rPr>
        <w:t>го</w:t>
      </w:r>
      <w:r w:rsidR="00B90B7A" w:rsidRPr="00C132A3">
        <w:rPr>
          <w:color w:val="000000"/>
          <w:sz w:val="20"/>
          <w:szCs w:val="20"/>
        </w:rPr>
        <w:t xml:space="preserve"> муниципального района на 2022</w:t>
      </w:r>
      <w:r w:rsidR="00322617" w:rsidRPr="00C132A3">
        <w:rPr>
          <w:color w:val="000000"/>
          <w:sz w:val="20"/>
          <w:szCs w:val="20"/>
        </w:rPr>
        <w:t xml:space="preserve"> год</w:t>
      </w:r>
      <w:r w:rsidR="0097074C" w:rsidRPr="00C132A3">
        <w:rPr>
          <w:color w:val="000000"/>
          <w:sz w:val="20"/>
          <w:szCs w:val="20"/>
        </w:rPr>
        <w:t>, в результате которого установлено:</w:t>
      </w:r>
    </w:p>
    <w:p w:rsidR="00DA76E1" w:rsidRPr="00C132A3" w:rsidRDefault="00E12A16" w:rsidP="005F3A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 xml:space="preserve">1. </w:t>
      </w:r>
      <w:r w:rsidR="00B90B7A" w:rsidRPr="00C132A3">
        <w:rPr>
          <w:color w:val="000000"/>
          <w:sz w:val="20"/>
          <w:szCs w:val="20"/>
        </w:rPr>
        <w:t>Проект р</w:t>
      </w:r>
      <w:r w:rsidR="000B6F70" w:rsidRPr="00C132A3">
        <w:rPr>
          <w:color w:val="000000"/>
          <w:sz w:val="20"/>
          <w:szCs w:val="20"/>
        </w:rPr>
        <w:t>ешени</w:t>
      </w:r>
      <w:r w:rsidR="00B90B7A" w:rsidRPr="00C132A3">
        <w:rPr>
          <w:color w:val="000000"/>
          <w:sz w:val="20"/>
          <w:szCs w:val="20"/>
        </w:rPr>
        <w:t>я</w:t>
      </w:r>
      <w:r w:rsidR="00C132A3" w:rsidRPr="00C132A3">
        <w:rPr>
          <w:color w:val="000000"/>
          <w:sz w:val="20"/>
          <w:szCs w:val="20"/>
        </w:rPr>
        <w:t xml:space="preserve"> </w:t>
      </w:r>
      <w:r w:rsidR="00322617" w:rsidRPr="00C132A3">
        <w:rPr>
          <w:sz w:val="20"/>
          <w:szCs w:val="20"/>
        </w:rPr>
        <w:t>Совета Юрьевец</w:t>
      </w:r>
      <w:r w:rsidR="00DD2D44" w:rsidRPr="00C132A3">
        <w:rPr>
          <w:sz w:val="20"/>
          <w:szCs w:val="20"/>
        </w:rPr>
        <w:t xml:space="preserve">кого муниципального района </w:t>
      </w:r>
      <w:r w:rsidR="00C132A3" w:rsidRPr="00C132A3">
        <w:rPr>
          <w:sz w:val="20"/>
          <w:szCs w:val="20"/>
        </w:rPr>
        <w:t>на июн</w:t>
      </w:r>
      <w:r w:rsidR="00B90B7A" w:rsidRPr="00C132A3">
        <w:rPr>
          <w:sz w:val="20"/>
          <w:szCs w:val="20"/>
        </w:rPr>
        <w:t>ь 2022 года</w:t>
      </w:r>
      <w:r w:rsidR="00322617" w:rsidRPr="00C132A3">
        <w:rPr>
          <w:sz w:val="20"/>
          <w:szCs w:val="20"/>
        </w:rPr>
        <w:t xml:space="preserve"> «О внесении изменений в решение Совета Юрье</w:t>
      </w:r>
      <w:r w:rsidR="00082E5D" w:rsidRPr="00C132A3">
        <w:rPr>
          <w:sz w:val="20"/>
          <w:szCs w:val="20"/>
        </w:rPr>
        <w:t>вецкого муни</w:t>
      </w:r>
      <w:r w:rsidRPr="00C132A3">
        <w:rPr>
          <w:sz w:val="20"/>
          <w:szCs w:val="20"/>
        </w:rPr>
        <w:t xml:space="preserve">ципального района </w:t>
      </w:r>
      <w:r w:rsidR="006D6233" w:rsidRPr="00C132A3">
        <w:rPr>
          <w:sz w:val="20"/>
          <w:szCs w:val="20"/>
        </w:rPr>
        <w:t xml:space="preserve">от </w:t>
      </w:r>
      <w:r w:rsidR="00B90B7A" w:rsidRPr="00C132A3">
        <w:rPr>
          <w:sz w:val="20"/>
          <w:szCs w:val="20"/>
        </w:rPr>
        <w:t>24.12.2021 № 109</w:t>
      </w:r>
      <w:r w:rsidR="00322617" w:rsidRPr="00C132A3">
        <w:rPr>
          <w:sz w:val="20"/>
          <w:szCs w:val="20"/>
        </w:rPr>
        <w:t xml:space="preserve"> «О бюджете Юрьевецко</w:t>
      </w:r>
      <w:r w:rsidR="00B90B7A" w:rsidRPr="00C132A3">
        <w:rPr>
          <w:sz w:val="20"/>
          <w:szCs w:val="20"/>
        </w:rPr>
        <w:t>го муниципального района на 2022</w:t>
      </w:r>
      <w:r w:rsidR="00322617" w:rsidRPr="00C132A3">
        <w:rPr>
          <w:sz w:val="20"/>
          <w:szCs w:val="20"/>
        </w:rPr>
        <w:t xml:space="preserve"> год и плановый период 202</w:t>
      </w:r>
      <w:r w:rsidR="00B90B7A" w:rsidRPr="00C132A3">
        <w:rPr>
          <w:sz w:val="20"/>
          <w:szCs w:val="20"/>
        </w:rPr>
        <w:t>3</w:t>
      </w:r>
      <w:r w:rsidR="000B6F70" w:rsidRPr="00C132A3">
        <w:rPr>
          <w:sz w:val="20"/>
          <w:szCs w:val="20"/>
        </w:rPr>
        <w:t xml:space="preserve"> и </w:t>
      </w:r>
      <w:r w:rsidR="00B90B7A" w:rsidRPr="00C132A3">
        <w:rPr>
          <w:sz w:val="20"/>
          <w:szCs w:val="20"/>
        </w:rPr>
        <w:t>2024 годов» (далее – Проект</w:t>
      </w:r>
      <w:r w:rsidR="00322617" w:rsidRPr="00C132A3">
        <w:rPr>
          <w:sz w:val="20"/>
          <w:szCs w:val="20"/>
        </w:rPr>
        <w:t xml:space="preserve">) </w:t>
      </w:r>
      <w:r w:rsidR="00E62F2E" w:rsidRPr="00C132A3">
        <w:rPr>
          <w:color w:val="000000"/>
          <w:sz w:val="20"/>
          <w:szCs w:val="20"/>
        </w:rPr>
        <w:t>поступил</w:t>
      </w:r>
      <w:r w:rsidR="00386C04" w:rsidRPr="00C132A3">
        <w:rPr>
          <w:color w:val="000000"/>
          <w:sz w:val="20"/>
          <w:szCs w:val="20"/>
        </w:rPr>
        <w:t xml:space="preserve"> в КСО</w:t>
      </w:r>
      <w:r w:rsidR="00C132A3" w:rsidRPr="00C132A3">
        <w:rPr>
          <w:color w:val="000000"/>
          <w:sz w:val="20"/>
          <w:szCs w:val="20"/>
        </w:rPr>
        <w:t xml:space="preserve"> </w:t>
      </w:r>
      <w:r w:rsidR="00261FFD" w:rsidRPr="00C132A3">
        <w:rPr>
          <w:color w:val="000000"/>
          <w:sz w:val="20"/>
          <w:szCs w:val="20"/>
        </w:rPr>
        <w:t>«</w:t>
      </w:r>
      <w:r w:rsidR="00C132A3" w:rsidRPr="00C132A3">
        <w:rPr>
          <w:color w:val="000000"/>
          <w:sz w:val="20"/>
          <w:szCs w:val="20"/>
        </w:rPr>
        <w:t>07» июн</w:t>
      </w:r>
      <w:r w:rsidR="00B90B7A" w:rsidRPr="00C132A3">
        <w:rPr>
          <w:color w:val="000000"/>
          <w:sz w:val="20"/>
          <w:szCs w:val="20"/>
        </w:rPr>
        <w:t>я</w:t>
      </w:r>
      <w:r w:rsidR="00C132A3" w:rsidRPr="00C132A3">
        <w:rPr>
          <w:color w:val="000000"/>
          <w:sz w:val="20"/>
          <w:szCs w:val="20"/>
        </w:rPr>
        <w:t xml:space="preserve"> </w:t>
      </w:r>
      <w:r w:rsidR="00B90B7A" w:rsidRPr="00C132A3">
        <w:rPr>
          <w:color w:val="000000"/>
          <w:sz w:val="20"/>
          <w:szCs w:val="20"/>
        </w:rPr>
        <w:t>2022</w:t>
      </w:r>
      <w:r w:rsidR="003D08A3" w:rsidRPr="00C132A3">
        <w:rPr>
          <w:color w:val="000000"/>
          <w:sz w:val="20"/>
          <w:szCs w:val="20"/>
        </w:rPr>
        <w:t xml:space="preserve"> года</w:t>
      </w:r>
      <w:r w:rsidR="006D6233" w:rsidRPr="00C132A3">
        <w:rPr>
          <w:color w:val="000000"/>
          <w:sz w:val="20"/>
          <w:szCs w:val="20"/>
        </w:rPr>
        <w:t xml:space="preserve"> по электронной почте</w:t>
      </w:r>
      <w:r w:rsidR="003D08A3" w:rsidRPr="00C132A3">
        <w:rPr>
          <w:color w:val="000000"/>
          <w:sz w:val="20"/>
          <w:szCs w:val="20"/>
        </w:rPr>
        <w:t>.</w:t>
      </w:r>
    </w:p>
    <w:p w:rsidR="00DA76E1" w:rsidRPr="00C132A3" w:rsidRDefault="00DD2D44" w:rsidP="005F3A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>2</w:t>
      </w:r>
      <w:r w:rsidR="00B90B7A" w:rsidRPr="00C132A3">
        <w:rPr>
          <w:color w:val="000000"/>
          <w:sz w:val="20"/>
          <w:szCs w:val="20"/>
        </w:rPr>
        <w:t>. Проектом</w:t>
      </w:r>
      <w:r w:rsidR="00606B15" w:rsidRPr="00C132A3">
        <w:rPr>
          <w:color w:val="000000"/>
          <w:sz w:val="20"/>
          <w:szCs w:val="20"/>
        </w:rPr>
        <w:t xml:space="preserve"> планируется</w:t>
      </w:r>
      <w:r w:rsidR="00082E5D" w:rsidRPr="00C132A3">
        <w:rPr>
          <w:color w:val="000000"/>
          <w:sz w:val="20"/>
          <w:szCs w:val="20"/>
        </w:rPr>
        <w:t>увеличение</w:t>
      </w:r>
      <w:r w:rsidR="007C4761" w:rsidRPr="00C132A3">
        <w:rPr>
          <w:color w:val="000000"/>
          <w:sz w:val="20"/>
          <w:szCs w:val="20"/>
        </w:rPr>
        <w:t>доходов и расходов</w:t>
      </w:r>
      <w:r w:rsidR="008D6ABD" w:rsidRPr="00C132A3">
        <w:rPr>
          <w:color w:val="000000"/>
          <w:sz w:val="20"/>
          <w:szCs w:val="20"/>
        </w:rPr>
        <w:t xml:space="preserve"> бюджета Юрьевецкого муниципального района</w:t>
      </w:r>
      <w:r w:rsidR="00150DDD" w:rsidRPr="00C132A3">
        <w:rPr>
          <w:color w:val="000000"/>
          <w:sz w:val="20"/>
          <w:szCs w:val="20"/>
        </w:rPr>
        <w:t xml:space="preserve"> на 2022</w:t>
      </w:r>
      <w:r w:rsidR="00261FFD" w:rsidRPr="00C132A3">
        <w:rPr>
          <w:color w:val="000000"/>
          <w:sz w:val="20"/>
          <w:szCs w:val="20"/>
        </w:rPr>
        <w:t xml:space="preserve"> год</w:t>
      </w:r>
      <w:r w:rsidR="00DA76E1" w:rsidRPr="00C132A3">
        <w:rPr>
          <w:color w:val="000000"/>
          <w:sz w:val="20"/>
          <w:szCs w:val="20"/>
        </w:rPr>
        <w:t>.</w:t>
      </w:r>
    </w:p>
    <w:p w:rsidR="00AC1227" w:rsidRPr="00C132A3" w:rsidRDefault="00150DDD" w:rsidP="00DD505D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 xml:space="preserve">          Проект</w:t>
      </w:r>
      <w:r w:rsidR="00C132A3" w:rsidRPr="00C132A3">
        <w:rPr>
          <w:color w:val="000000"/>
          <w:sz w:val="20"/>
          <w:szCs w:val="20"/>
        </w:rPr>
        <w:t xml:space="preserve"> </w:t>
      </w:r>
      <w:r w:rsidR="000B6F70" w:rsidRPr="00C132A3">
        <w:rPr>
          <w:color w:val="000000"/>
          <w:sz w:val="20"/>
          <w:szCs w:val="20"/>
        </w:rPr>
        <w:t>проверен</w:t>
      </w:r>
      <w:r w:rsidR="00386C04" w:rsidRPr="00C132A3">
        <w:rPr>
          <w:color w:val="000000"/>
          <w:sz w:val="20"/>
          <w:szCs w:val="20"/>
        </w:rPr>
        <w:t xml:space="preserve"> КСО</w:t>
      </w:r>
      <w:r w:rsidR="008442B4" w:rsidRPr="00C132A3">
        <w:rPr>
          <w:color w:val="000000"/>
          <w:sz w:val="20"/>
          <w:szCs w:val="20"/>
        </w:rPr>
        <w:t xml:space="preserve"> в части внесения</w:t>
      </w:r>
      <w:r w:rsidR="00887179" w:rsidRPr="00C132A3">
        <w:rPr>
          <w:color w:val="000000"/>
          <w:sz w:val="20"/>
          <w:szCs w:val="20"/>
        </w:rPr>
        <w:t xml:space="preserve"> изменений </w:t>
      </w:r>
      <w:r w:rsidR="0096527D" w:rsidRPr="00C132A3">
        <w:rPr>
          <w:color w:val="000000"/>
          <w:sz w:val="20"/>
          <w:szCs w:val="20"/>
        </w:rPr>
        <w:t>в бюджет</w:t>
      </w:r>
      <w:r w:rsidR="00C132A3" w:rsidRPr="00C132A3">
        <w:rPr>
          <w:color w:val="000000"/>
          <w:sz w:val="20"/>
          <w:szCs w:val="20"/>
        </w:rPr>
        <w:t xml:space="preserve"> </w:t>
      </w:r>
      <w:r w:rsidR="001C0293" w:rsidRPr="00C132A3">
        <w:rPr>
          <w:color w:val="000000"/>
          <w:sz w:val="20"/>
          <w:szCs w:val="20"/>
        </w:rPr>
        <w:t>Юрьевецкого муниципального района</w:t>
      </w:r>
      <w:r w:rsidRPr="00C132A3">
        <w:rPr>
          <w:color w:val="000000"/>
          <w:sz w:val="20"/>
          <w:szCs w:val="20"/>
        </w:rPr>
        <w:t xml:space="preserve"> на 2022</w:t>
      </w:r>
      <w:r w:rsidR="00887179" w:rsidRPr="00C132A3">
        <w:rPr>
          <w:color w:val="000000"/>
          <w:sz w:val="20"/>
          <w:szCs w:val="20"/>
        </w:rPr>
        <w:t xml:space="preserve"> год. </w:t>
      </w:r>
      <w:r w:rsidR="00DA76E1" w:rsidRPr="00C132A3">
        <w:rPr>
          <w:color w:val="000000"/>
          <w:sz w:val="20"/>
          <w:szCs w:val="20"/>
        </w:rPr>
        <w:t xml:space="preserve">Изменение основных характеристик бюджета показано в таблице </w:t>
      </w:r>
      <w:r w:rsidR="001E5E1F" w:rsidRPr="00C132A3">
        <w:rPr>
          <w:color w:val="000000"/>
          <w:sz w:val="20"/>
          <w:szCs w:val="20"/>
        </w:rPr>
        <w:t>№</w:t>
      </w:r>
      <w:r w:rsidR="00DA76E1" w:rsidRPr="00C132A3">
        <w:rPr>
          <w:color w:val="000000"/>
          <w:sz w:val="20"/>
          <w:szCs w:val="20"/>
        </w:rPr>
        <w:t>1.</w:t>
      </w:r>
    </w:p>
    <w:p w:rsidR="00DA76E1" w:rsidRPr="00C132A3" w:rsidRDefault="00C132A3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DA76E1" w:rsidRPr="00C132A3">
        <w:rPr>
          <w:color w:val="000000"/>
          <w:sz w:val="20"/>
          <w:szCs w:val="20"/>
        </w:rPr>
        <w:t xml:space="preserve">Таблица </w:t>
      </w:r>
      <w:r w:rsidR="001E5E1F" w:rsidRPr="00C132A3">
        <w:rPr>
          <w:color w:val="000000"/>
          <w:sz w:val="20"/>
          <w:szCs w:val="20"/>
        </w:rPr>
        <w:t>№</w:t>
      </w:r>
      <w:r w:rsidR="00DA76E1" w:rsidRPr="00C132A3">
        <w:rPr>
          <w:color w:val="000000"/>
          <w:sz w:val="20"/>
          <w:szCs w:val="20"/>
        </w:rPr>
        <w:t>1</w:t>
      </w:r>
      <w:r w:rsidR="0042727A" w:rsidRPr="00C132A3">
        <w:rPr>
          <w:color w:val="000000"/>
          <w:sz w:val="20"/>
          <w:szCs w:val="20"/>
        </w:rPr>
        <w:t xml:space="preserve"> (в рублях)</w:t>
      </w:r>
    </w:p>
    <w:tbl>
      <w:tblPr>
        <w:tblW w:w="0" w:type="auto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2121"/>
        <w:gridCol w:w="1560"/>
        <w:gridCol w:w="1559"/>
      </w:tblGrid>
      <w:tr w:rsidR="009A5759" w:rsidRPr="00C132A3" w:rsidTr="00C132A3">
        <w:trPr>
          <w:trHeight w:val="793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759" w:rsidRPr="00C132A3" w:rsidRDefault="009A5759" w:rsidP="0010312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759" w:rsidRPr="00C132A3" w:rsidRDefault="00C61273" w:rsidP="009A5759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Решение от </w:t>
            </w:r>
            <w:r w:rsidR="00C132A3">
              <w:rPr>
                <w:color w:val="000000"/>
                <w:sz w:val="20"/>
                <w:szCs w:val="20"/>
              </w:rPr>
              <w:t>22.0</w:t>
            </w:r>
            <w:r w:rsidR="00150DDD" w:rsidRPr="00C132A3">
              <w:rPr>
                <w:color w:val="000000"/>
                <w:sz w:val="20"/>
                <w:szCs w:val="20"/>
              </w:rPr>
              <w:t>2</w:t>
            </w:r>
            <w:r w:rsidR="00C132A3">
              <w:rPr>
                <w:color w:val="000000"/>
                <w:sz w:val="20"/>
                <w:szCs w:val="20"/>
              </w:rPr>
              <w:t>.2022</w:t>
            </w:r>
            <w:r w:rsidR="00150DDD" w:rsidRPr="00C132A3">
              <w:rPr>
                <w:color w:val="000000"/>
                <w:sz w:val="20"/>
                <w:szCs w:val="20"/>
              </w:rPr>
              <w:t xml:space="preserve"> № 1</w:t>
            </w:r>
            <w:r w:rsidR="00C132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5759" w:rsidRPr="00C132A3" w:rsidRDefault="00150DDD" w:rsidP="009A5759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Проект</w:t>
            </w:r>
            <w:r w:rsidR="00D1612F">
              <w:rPr>
                <w:color w:val="000000"/>
                <w:sz w:val="20"/>
                <w:szCs w:val="20"/>
              </w:rPr>
              <w:t xml:space="preserve"> на июнь 2022 г.</w:t>
            </w:r>
            <w:r w:rsidRPr="00C132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A5759" w:rsidRPr="00C132A3" w:rsidRDefault="009A5759" w:rsidP="00E0437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Отклонения от решения № </w:t>
            </w:r>
            <w:r w:rsidR="00150DDD" w:rsidRPr="00C132A3">
              <w:rPr>
                <w:color w:val="000000"/>
                <w:sz w:val="20"/>
                <w:szCs w:val="20"/>
              </w:rPr>
              <w:t>1</w:t>
            </w:r>
            <w:r w:rsidR="00C132A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132A3" w:rsidRPr="00C132A3" w:rsidTr="00C132A3">
        <w:trPr>
          <w:trHeight w:val="486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875D3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615 073 241,11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655 609 320,82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ind w:righ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40 536 079,71</w:t>
            </w:r>
          </w:p>
        </w:tc>
      </w:tr>
      <w:tr w:rsidR="00C132A3" w:rsidRPr="00C132A3" w:rsidTr="00C132A3">
        <w:trPr>
          <w:trHeight w:val="581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875D3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633 791 171,61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680 673 817,58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ind w:righ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46 882 645,97</w:t>
            </w:r>
          </w:p>
        </w:tc>
      </w:tr>
      <w:tr w:rsidR="00C132A3" w:rsidRPr="00C132A3" w:rsidTr="00C132A3">
        <w:trPr>
          <w:trHeight w:val="52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Дефицит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875D3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-18 717 930,50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2A3" w:rsidRPr="00C132A3" w:rsidRDefault="00C132A3" w:rsidP="0010312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25 064 496,76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32A3" w:rsidRPr="00C132A3" w:rsidRDefault="00C132A3" w:rsidP="005C7D2A">
            <w:pPr>
              <w:pStyle w:val="a3"/>
              <w:spacing w:before="150" w:beforeAutospacing="0" w:after="150" w:afterAutospacing="0" w:line="297" w:lineRule="atLeast"/>
              <w:ind w:right="179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55BA1" w:rsidRPr="00C132A3" w:rsidRDefault="00DA76E1" w:rsidP="0054692C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C132A3">
        <w:rPr>
          <w:color w:val="000000"/>
          <w:sz w:val="20"/>
          <w:szCs w:val="20"/>
        </w:rPr>
        <w:t xml:space="preserve">            </w:t>
      </w:r>
    </w:p>
    <w:p w:rsidR="00566830" w:rsidRPr="00D1612F" w:rsidRDefault="00F913A9" w:rsidP="00371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612F">
        <w:rPr>
          <w:color w:val="000000"/>
          <w:sz w:val="20"/>
          <w:szCs w:val="20"/>
        </w:rPr>
        <w:t xml:space="preserve">          </w:t>
      </w:r>
      <w:r w:rsidR="00606B15" w:rsidRPr="00D1612F">
        <w:rPr>
          <w:color w:val="000000"/>
          <w:sz w:val="20"/>
          <w:szCs w:val="20"/>
        </w:rPr>
        <w:t>Решением планируется</w:t>
      </w:r>
      <w:r w:rsidR="00FD1696" w:rsidRPr="00D1612F">
        <w:rPr>
          <w:color w:val="000000"/>
          <w:sz w:val="20"/>
          <w:szCs w:val="20"/>
        </w:rPr>
        <w:t xml:space="preserve"> увеличение</w:t>
      </w:r>
      <w:r w:rsidR="00F26ECD" w:rsidRPr="00D1612F">
        <w:rPr>
          <w:color w:val="000000"/>
          <w:sz w:val="20"/>
          <w:szCs w:val="20"/>
        </w:rPr>
        <w:t xml:space="preserve"> о</w:t>
      </w:r>
      <w:r w:rsidR="00A60F58" w:rsidRPr="00D1612F">
        <w:rPr>
          <w:color w:val="000000"/>
          <w:sz w:val="20"/>
          <w:szCs w:val="20"/>
        </w:rPr>
        <w:t>бъема</w:t>
      </w:r>
      <w:r w:rsidR="00E57CE9" w:rsidRPr="00D1612F">
        <w:rPr>
          <w:color w:val="000000"/>
          <w:sz w:val="20"/>
          <w:szCs w:val="20"/>
        </w:rPr>
        <w:t xml:space="preserve"> доходов</w:t>
      </w:r>
      <w:r w:rsidR="00932389" w:rsidRPr="00D1612F">
        <w:rPr>
          <w:color w:val="000000"/>
          <w:sz w:val="20"/>
          <w:szCs w:val="20"/>
        </w:rPr>
        <w:t xml:space="preserve"> и расходов</w:t>
      </w:r>
      <w:r w:rsidR="00D1612F" w:rsidRPr="00D1612F">
        <w:rPr>
          <w:color w:val="000000"/>
          <w:sz w:val="20"/>
          <w:szCs w:val="20"/>
        </w:rPr>
        <w:t xml:space="preserve"> </w:t>
      </w:r>
      <w:r w:rsidR="001B408F" w:rsidRPr="00D1612F">
        <w:rPr>
          <w:color w:val="000000"/>
          <w:sz w:val="20"/>
          <w:szCs w:val="20"/>
        </w:rPr>
        <w:t>бюджета Юрьевецко</w:t>
      </w:r>
      <w:r w:rsidR="008909BF" w:rsidRPr="00D1612F">
        <w:rPr>
          <w:color w:val="000000"/>
          <w:sz w:val="20"/>
          <w:szCs w:val="20"/>
        </w:rPr>
        <w:t>го муниципального района на</w:t>
      </w:r>
      <w:r w:rsidR="00D1612F" w:rsidRPr="00D1612F">
        <w:rPr>
          <w:color w:val="000000"/>
          <w:sz w:val="20"/>
          <w:szCs w:val="20"/>
        </w:rPr>
        <w:t xml:space="preserve"> 2022 год в сумме 40 536 079,71 рублей и 46 882 645,97 рублей</w:t>
      </w:r>
      <w:r w:rsidR="00606B15" w:rsidRPr="00D1612F">
        <w:rPr>
          <w:color w:val="000000"/>
          <w:sz w:val="20"/>
          <w:szCs w:val="20"/>
        </w:rPr>
        <w:t xml:space="preserve"> соответственно</w:t>
      </w:r>
      <w:r w:rsidR="005D0918" w:rsidRPr="00D1612F">
        <w:rPr>
          <w:color w:val="000000"/>
          <w:sz w:val="20"/>
          <w:szCs w:val="20"/>
        </w:rPr>
        <w:t>,</w:t>
      </w:r>
      <w:r w:rsidR="00D1612F" w:rsidRPr="00D1612F">
        <w:rPr>
          <w:color w:val="000000"/>
          <w:sz w:val="20"/>
          <w:szCs w:val="20"/>
        </w:rPr>
        <w:t xml:space="preserve"> </w:t>
      </w:r>
      <w:r w:rsidR="00D9263C" w:rsidRPr="00D1612F">
        <w:rPr>
          <w:color w:val="000000"/>
          <w:sz w:val="20"/>
          <w:szCs w:val="20"/>
        </w:rPr>
        <w:t xml:space="preserve">дефицит бюджета </w:t>
      </w:r>
      <w:r w:rsidR="00D1612F" w:rsidRPr="00D1612F">
        <w:rPr>
          <w:color w:val="000000"/>
          <w:sz w:val="20"/>
          <w:szCs w:val="20"/>
        </w:rPr>
        <w:t>п</w:t>
      </w:r>
      <w:r w:rsidR="00987948">
        <w:rPr>
          <w:color w:val="000000"/>
          <w:sz w:val="20"/>
          <w:szCs w:val="20"/>
        </w:rPr>
        <w:t>ланируется в сумме 25 064 496,76</w:t>
      </w:r>
      <w:r w:rsidR="00103128" w:rsidRPr="00D1612F">
        <w:rPr>
          <w:color w:val="000000"/>
          <w:sz w:val="20"/>
          <w:szCs w:val="20"/>
        </w:rPr>
        <w:t xml:space="preserve"> рублей</w:t>
      </w:r>
      <w:r w:rsidR="00F525F9" w:rsidRPr="00D1612F">
        <w:rPr>
          <w:color w:val="000000"/>
          <w:sz w:val="20"/>
          <w:szCs w:val="20"/>
        </w:rPr>
        <w:t>.</w:t>
      </w:r>
    </w:p>
    <w:p w:rsidR="00C41DFD" w:rsidRPr="00D1612F" w:rsidRDefault="003316AE" w:rsidP="00371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612F">
        <w:rPr>
          <w:color w:val="000000"/>
          <w:sz w:val="20"/>
          <w:szCs w:val="20"/>
        </w:rPr>
        <w:t xml:space="preserve">          Расшифровка</w:t>
      </w:r>
      <w:r w:rsidR="00606B15" w:rsidRPr="00D1612F">
        <w:rPr>
          <w:color w:val="000000"/>
          <w:sz w:val="20"/>
          <w:szCs w:val="20"/>
        </w:rPr>
        <w:t xml:space="preserve"> планируемых</w:t>
      </w:r>
      <w:r w:rsidR="00D1612F" w:rsidRPr="00D1612F">
        <w:rPr>
          <w:color w:val="000000"/>
          <w:sz w:val="20"/>
          <w:szCs w:val="20"/>
        </w:rPr>
        <w:t xml:space="preserve"> </w:t>
      </w:r>
      <w:r w:rsidR="00D9263C" w:rsidRPr="00D1612F">
        <w:rPr>
          <w:color w:val="000000"/>
          <w:sz w:val="20"/>
          <w:szCs w:val="20"/>
        </w:rPr>
        <w:t>изменений</w:t>
      </w:r>
      <w:r w:rsidR="00664614" w:rsidRPr="00D1612F">
        <w:rPr>
          <w:color w:val="000000"/>
          <w:sz w:val="20"/>
          <w:szCs w:val="20"/>
        </w:rPr>
        <w:t xml:space="preserve"> </w:t>
      </w:r>
      <w:r w:rsidR="008909BF" w:rsidRPr="00D1612F">
        <w:rPr>
          <w:color w:val="000000"/>
          <w:sz w:val="20"/>
          <w:szCs w:val="20"/>
        </w:rPr>
        <w:t>доходов бюджета</w:t>
      </w:r>
      <w:r w:rsidR="00D1612F" w:rsidRPr="00D1612F">
        <w:rPr>
          <w:color w:val="000000"/>
          <w:sz w:val="20"/>
          <w:szCs w:val="20"/>
        </w:rPr>
        <w:t xml:space="preserve"> </w:t>
      </w:r>
      <w:r w:rsidR="00B55968" w:rsidRPr="00D1612F">
        <w:rPr>
          <w:color w:val="000000"/>
          <w:sz w:val="20"/>
          <w:szCs w:val="20"/>
        </w:rPr>
        <w:t>Юрьевецкого муниципального района</w:t>
      </w:r>
      <w:r w:rsidR="00606B15" w:rsidRPr="00D1612F">
        <w:rPr>
          <w:color w:val="000000"/>
          <w:sz w:val="20"/>
          <w:szCs w:val="20"/>
        </w:rPr>
        <w:t xml:space="preserve"> на 2022</w:t>
      </w:r>
      <w:r w:rsidR="004C0C91" w:rsidRPr="00D1612F">
        <w:rPr>
          <w:color w:val="000000"/>
          <w:sz w:val="20"/>
          <w:szCs w:val="20"/>
        </w:rPr>
        <w:t xml:space="preserve"> год</w:t>
      </w:r>
      <w:r w:rsidR="00D1612F" w:rsidRPr="00D1612F">
        <w:rPr>
          <w:color w:val="000000"/>
          <w:sz w:val="20"/>
          <w:szCs w:val="20"/>
        </w:rPr>
        <w:t xml:space="preserve"> </w:t>
      </w:r>
      <w:r w:rsidR="00172957" w:rsidRPr="00D1612F">
        <w:rPr>
          <w:color w:val="000000"/>
          <w:sz w:val="20"/>
          <w:szCs w:val="20"/>
        </w:rPr>
        <w:t>приведена</w:t>
      </w:r>
      <w:r w:rsidR="00C41DFD" w:rsidRPr="00D1612F">
        <w:rPr>
          <w:color w:val="000000"/>
          <w:sz w:val="20"/>
          <w:szCs w:val="20"/>
        </w:rPr>
        <w:t xml:space="preserve"> в таблице №</w:t>
      </w:r>
      <w:r w:rsidR="00D1612F" w:rsidRPr="00D1612F">
        <w:rPr>
          <w:color w:val="000000"/>
          <w:sz w:val="20"/>
          <w:szCs w:val="20"/>
        </w:rPr>
        <w:t xml:space="preserve"> </w:t>
      </w:r>
      <w:r w:rsidR="00C41DFD" w:rsidRPr="00D1612F">
        <w:rPr>
          <w:color w:val="000000"/>
          <w:sz w:val="20"/>
          <w:szCs w:val="20"/>
        </w:rPr>
        <w:t>2.</w:t>
      </w:r>
    </w:p>
    <w:p w:rsidR="006F4676" w:rsidRPr="00D1612F" w:rsidRDefault="00D1612F" w:rsidP="00371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612F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F4676" w:rsidRPr="00D1612F">
        <w:rPr>
          <w:color w:val="000000"/>
          <w:sz w:val="20"/>
          <w:szCs w:val="20"/>
        </w:rPr>
        <w:t>Таблица №2</w:t>
      </w:r>
      <w:r w:rsidR="00DC0044" w:rsidRPr="00D1612F">
        <w:rPr>
          <w:color w:val="000000"/>
          <w:sz w:val="20"/>
          <w:szCs w:val="20"/>
        </w:rPr>
        <w:t xml:space="preserve"> (в рублях)</w:t>
      </w:r>
    </w:p>
    <w:tbl>
      <w:tblPr>
        <w:tblW w:w="760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787"/>
        <w:gridCol w:w="1559"/>
        <w:gridCol w:w="1559"/>
      </w:tblGrid>
      <w:tr w:rsidR="00D1612F" w:rsidRPr="00F30F40" w:rsidTr="00606B15">
        <w:trPr>
          <w:trHeight w:val="426"/>
        </w:trPr>
        <w:tc>
          <w:tcPr>
            <w:tcW w:w="2700" w:type="dxa"/>
            <w:vMerge w:val="restart"/>
            <w:shd w:val="clear" w:color="auto" w:fill="auto"/>
          </w:tcPr>
          <w:p w:rsidR="00D1612F" w:rsidRPr="00F30F40" w:rsidRDefault="00D1612F" w:rsidP="00082E5D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1612F">
              <w:rPr>
                <w:color w:val="000000"/>
                <w:sz w:val="20"/>
                <w:szCs w:val="20"/>
              </w:rPr>
              <w:t xml:space="preserve">Код классификации доходов бюджета Юрьевецкого муниципального района </w:t>
            </w:r>
          </w:p>
        </w:tc>
        <w:tc>
          <w:tcPr>
            <w:tcW w:w="1787" w:type="dxa"/>
            <w:vMerge w:val="restart"/>
            <w:shd w:val="clear" w:color="auto" w:fill="auto"/>
          </w:tcPr>
          <w:p w:rsidR="00D1612F" w:rsidRPr="00C132A3" w:rsidRDefault="00D1612F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Решение от </w:t>
            </w:r>
            <w:r>
              <w:rPr>
                <w:color w:val="000000"/>
                <w:sz w:val="20"/>
                <w:szCs w:val="20"/>
              </w:rPr>
              <w:t>22.0</w:t>
            </w:r>
            <w:r w:rsidRPr="00C132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.2022</w:t>
            </w:r>
            <w:r w:rsidRPr="00C132A3">
              <w:rPr>
                <w:color w:val="000000"/>
                <w:sz w:val="20"/>
                <w:szCs w:val="20"/>
              </w:rPr>
              <w:t xml:space="preserve"> 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D1612F" w:rsidRPr="00C132A3" w:rsidRDefault="00D1612F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Проект</w:t>
            </w:r>
            <w:r>
              <w:rPr>
                <w:color w:val="000000"/>
                <w:sz w:val="20"/>
                <w:szCs w:val="20"/>
              </w:rPr>
              <w:t xml:space="preserve"> на июнь 2022 г.</w:t>
            </w:r>
            <w:r w:rsidRPr="00C132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612F" w:rsidRPr="00C132A3" w:rsidRDefault="00D1612F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Отклонения от решения 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DC0044" w:rsidRPr="00F30F40" w:rsidTr="00606B15">
        <w:trPr>
          <w:trHeight w:val="597"/>
        </w:trPr>
        <w:tc>
          <w:tcPr>
            <w:tcW w:w="2700" w:type="dxa"/>
            <w:vMerge/>
            <w:shd w:val="clear" w:color="auto" w:fill="auto"/>
          </w:tcPr>
          <w:p w:rsidR="00DC0044" w:rsidRPr="00F30F40" w:rsidRDefault="00DC0044" w:rsidP="00F06E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DC0044" w:rsidRPr="00F30F40" w:rsidRDefault="00DC0044" w:rsidP="00F06E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DC0044" w:rsidRPr="00F30F40" w:rsidRDefault="00DC0044" w:rsidP="00DC0044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0044" w:rsidRPr="00F30F40" w:rsidRDefault="00DC0044" w:rsidP="00F06E41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AB225B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AB225B" w:rsidRPr="00D1612F" w:rsidRDefault="003A0F3B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166 1140205305 0000 410</w:t>
            </w:r>
          </w:p>
        </w:tc>
        <w:tc>
          <w:tcPr>
            <w:tcW w:w="1787" w:type="dxa"/>
            <w:shd w:val="clear" w:color="auto" w:fill="auto"/>
          </w:tcPr>
          <w:p w:rsidR="00AB225B" w:rsidRPr="00D1612F" w:rsidRDefault="003A0F3B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</w:tcPr>
          <w:p w:rsidR="00F22D63" w:rsidRPr="00D1612F" w:rsidRDefault="003A0F3B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14 473 715,00</w:t>
            </w:r>
          </w:p>
        </w:tc>
        <w:tc>
          <w:tcPr>
            <w:tcW w:w="1559" w:type="dxa"/>
            <w:shd w:val="clear" w:color="auto" w:fill="auto"/>
          </w:tcPr>
          <w:p w:rsidR="00AB225B" w:rsidRPr="00D1612F" w:rsidRDefault="003A0F3B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14 173 715,00</w:t>
            </w:r>
          </w:p>
        </w:tc>
      </w:tr>
      <w:tr w:rsidR="00EE4EC8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EE4EC8" w:rsidRPr="00D1612F" w:rsidRDefault="003A0F3B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920 2022007705 0000 150</w:t>
            </w:r>
          </w:p>
        </w:tc>
        <w:tc>
          <w:tcPr>
            <w:tcW w:w="1787" w:type="dxa"/>
            <w:shd w:val="clear" w:color="auto" w:fill="auto"/>
          </w:tcPr>
          <w:p w:rsidR="00EE4EC8" w:rsidRPr="00D1612F" w:rsidRDefault="003A0F3B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E4EC8" w:rsidRPr="00D1612F" w:rsidRDefault="003A0F3B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14 452 522,48</w:t>
            </w:r>
          </w:p>
        </w:tc>
        <w:tc>
          <w:tcPr>
            <w:tcW w:w="1559" w:type="dxa"/>
            <w:shd w:val="clear" w:color="auto" w:fill="auto"/>
          </w:tcPr>
          <w:p w:rsidR="00EE4EC8" w:rsidRPr="00D1612F" w:rsidRDefault="003A0F3B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14 452 522,48</w:t>
            </w:r>
          </w:p>
        </w:tc>
      </w:tr>
      <w:tr w:rsidR="003A0F3B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3A0F3B" w:rsidRDefault="00412786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920 2022529905 0000 150</w:t>
            </w:r>
          </w:p>
        </w:tc>
        <w:tc>
          <w:tcPr>
            <w:tcW w:w="1787" w:type="dxa"/>
            <w:shd w:val="clear" w:color="auto" w:fill="auto"/>
          </w:tcPr>
          <w:p w:rsidR="003A0F3B" w:rsidRPr="00D1612F" w:rsidRDefault="003A0F3B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0F3B" w:rsidRDefault="00412786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123 783,66</w:t>
            </w:r>
          </w:p>
        </w:tc>
        <w:tc>
          <w:tcPr>
            <w:tcW w:w="1559" w:type="dxa"/>
            <w:shd w:val="clear" w:color="auto" w:fill="auto"/>
          </w:tcPr>
          <w:p w:rsidR="003A0F3B" w:rsidRDefault="00412786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123 783,66</w:t>
            </w:r>
          </w:p>
        </w:tc>
      </w:tr>
      <w:tr w:rsidR="00412786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412786" w:rsidRDefault="00412786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920 2022551905 0000 150</w:t>
            </w:r>
          </w:p>
        </w:tc>
        <w:tc>
          <w:tcPr>
            <w:tcW w:w="1787" w:type="dxa"/>
            <w:shd w:val="clear" w:color="auto" w:fill="auto"/>
          </w:tcPr>
          <w:p w:rsidR="00412786" w:rsidRPr="00D1612F" w:rsidRDefault="00412786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412786" w:rsidRDefault="00412786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21 624,00</w:t>
            </w:r>
          </w:p>
        </w:tc>
        <w:tc>
          <w:tcPr>
            <w:tcW w:w="1559" w:type="dxa"/>
            <w:shd w:val="clear" w:color="auto" w:fill="auto"/>
          </w:tcPr>
          <w:p w:rsidR="00412786" w:rsidRDefault="00412786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21 624,00</w:t>
            </w:r>
          </w:p>
        </w:tc>
      </w:tr>
      <w:tr w:rsidR="00412786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412786" w:rsidRDefault="00412786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920 2022999905 0000 150</w:t>
            </w:r>
          </w:p>
        </w:tc>
        <w:tc>
          <w:tcPr>
            <w:tcW w:w="1787" w:type="dxa"/>
            <w:shd w:val="clear" w:color="auto" w:fill="auto"/>
          </w:tcPr>
          <w:p w:rsidR="00412786" w:rsidRDefault="00412786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39 769 494,43</w:t>
            </w:r>
          </w:p>
        </w:tc>
        <w:tc>
          <w:tcPr>
            <w:tcW w:w="1559" w:type="dxa"/>
          </w:tcPr>
          <w:p w:rsidR="00412786" w:rsidRDefault="00412786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42 805 299,14</w:t>
            </w:r>
          </w:p>
        </w:tc>
        <w:tc>
          <w:tcPr>
            <w:tcW w:w="1559" w:type="dxa"/>
            <w:shd w:val="clear" w:color="auto" w:fill="auto"/>
          </w:tcPr>
          <w:p w:rsidR="00412786" w:rsidRDefault="00412786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3 035 804,71</w:t>
            </w:r>
          </w:p>
        </w:tc>
      </w:tr>
      <w:tr w:rsidR="00D01163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D01163" w:rsidRDefault="00D01163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920 2024001405 0000 150</w:t>
            </w:r>
          </w:p>
        </w:tc>
        <w:tc>
          <w:tcPr>
            <w:tcW w:w="1787" w:type="dxa"/>
            <w:shd w:val="clear" w:color="auto" w:fill="auto"/>
          </w:tcPr>
          <w:p w:rsidR="00D01163" w:rsidRDefault="00D01163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32 354 367,10</w:t>
            </w:r>
          </w:p>
        </w:tc>
        <w:tc>
          <w:tcPr>
            <w:tcW w:w="1559" w:type="dxa"/>
          </w:tcPr>
          <w:p w:rsidR="00D01163" w:rsidRDefault="00D01163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41 118 040,22</w:t>
            </w:r>
          </w:p>
        </w:tc>
        <w:tc>
          <w:tcPr>
            <w:tcW w:w="1559" w:type="dxa"/>
            <w:shd w:val="clear" w:color="auto" w:fill="auto"/>
          </w:tcPr>
          <w:p w:rsidR="00D01163" w:rsidRDefault="00D01163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8 763 673,12</w:t>
            </w:r>
          </w:p>
        </w:tc>
      </w:tr>
      <w:tr w:rsidR="00D01163" w:rsidRPr="00F30F40" w:rsidTr="00606B15">
        <w:trPr>
          <w:trHeight w:val="479"/>
        </w:trPr>
        <w:tc>
          <w:tcPr>
            <w:tcW w:w="2700" w:type="dxa"/>
            <w:shd w:val="clear" w:color="auto" w:fill="auto"/>
          </w:tcPr>
          <w:p w:rsidR="00D01163" w:rsidRDefault="00D01163" w:rsidP="001A4D96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920 2196001005 0000 150</w:t>
            </w:r>
          </w:p>
        </w:tc>
        <w:tc>
          <w:tcPr>
            <w:tcW w:w="1787" w:type="dxa"/>
            <w:shd w:val="clear" w:color="auto" w:fill="auto"/>
          </w:tcPr>
          <w:p w:rsidR="00D01163" w:rsidRDefault="00D01163" w:rsidP="00121B4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-8 865 168,43</w:t>
            </w:r>
          </w:p>
        </w:tc>
        <w:tc>
          <w:tcPr>
            <w:tcW w:w="1559" w:type="dxa"/>
          </w:tcPr>
          <w:p w:rsidR="00D01163" w:rsidRDefault="00D01163" w:rsidP="00F22D63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-8 900 211,69</w:t>
            </w:r>
          </w:p>
        </w:tc>
        <w:tc>
          <w:tcPr>
            <w:tcW w:w="1559" w:type="dxa"/>
            <w:shd w:val="clear" w:color="auto" w:fill="auto"/>
          </w:tcPr>
          <w:p w:rsidR="00D01163" w:rsidRDefault="00D01163" w:rsidP="007D2162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-35 043,26</w:t>
            </w:r>
          </w:p>
        </w:tc>
      </w:tr>
      <w:tr w:rsidR="00121B47" w:rsidRPr="00F30F40" w:rsidTr="004D446A">
        <w:tc>
          <w:tcPr>
            <w:tcW w:w="6046" w:type="dxa"/>
            <w:gridSpan w:val="3"/>
            <w:shd w:val="clear" w:color="auto" w:fill="auto"/>
          </w:tcPr>
          <w:p w:rsidR="00121B47" w:rsidRPr="00D1612F" w:rsidRDefault="00121B47" w:rsidP="00DC0044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D1612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121B47" w:rsidRPr="00D1612F" w:rsidRDefault="00D01163" w:rsidP="00BE22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40 536 079,71</w:t>
            </w:r>
          </w:p>
        </w:tc>
      </w:tr>
    </w:tbl>
    <w:p w:rsidR="006F4676" w:rsidRPr="00F30F40" w:rsidRDefault="006F4676" w:rsidP="00371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highlight w:val="yellow"/>
        </w:rPr>
      </w:pPr>
    </w:p>
    <w:p w:rsidR="00987948" w:rsidRDefault="00D01163" w:rsidP="00371F5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3C2582">
        <w:rPr>
          <w:color w:val="000000"/>
          <w:sz w:val="20"/>
          <w:szCs w:val="20"/>
        </w:rPr>
        <w:t xml:space="preserve">          </w:t>
      </w:r>
      <w:r w:rsidR="0042788F" w:rsidRPr="003C2582">
        <w:rPr>
          <w:color w:val="000000"/>
          <w:sz w:val="20"/>
          <w:szCs w:val="20"/>
        </w:rPr>
        <w:t xml:space="preserve">Проектом планируются внести </w:t>
      </w:r>
      <w:r w:rsidR="00615F8A" w:rsidRPr="003C2582">
        <w:rPr>
          <w:sz w:val="20"/>
          <w:szCs w:val="20"/>
        </w:rPr>
        <w:t>и</w:t>
      </w:r>
      <w:r w:rsidR="00C43651" w:rsidRPr="003C2582">
        <w:rPr>
          <w:sz w:val="20"/>
          <w:szCs w:val="20"/>
        </w:rPr>
        <w:t>зменения</w:t>
      </w:r>
      <w:r w:rsidR="0018284A" w:rsidRPr="003C2582">
        <w:rPr>
          <w:sz w:val="20"/>
          <w:szCs w:val="20"/>
        </w:rPr>
        <w:t xml:space="preserve"> в </w:t>
      </w:r>
      <w:r w:rsidR="0042788F" w:rsidRPr="003C2582">
        <w:rPr>
          <w:sz w:val="20"/>
          <w:szCs w:val="20"/>
        </w:rPr>
        <w:t xml:space="preserve">бюджет </w:t>
      </w:r>
      <w:r w:rsidR="00C43651" w:rsidRPr="003C2582">
        <w:rPr>
          <w:sz w:val="20"/>
          <w:szCs w:val="20"/>
        </w:rPr>
        <w:t>Юрьевецкого муниципального района</w:t>
      </w:r>
      <w:r w:rsidR="00795EF3" w:rsidRPr="003C2582">
        <w:rPr>
          <w:sz w:val="20"/>
          <w:szCs w:val="20"/>
        </w:rPr>
        <w:t xml:space="preserve"> по доходам </w:t>
      </w:r>
      <w:r w:rsidR="001D4F87" w:rsidRPr="003C2582">
        <w:rPr>
          <w:sz w:val="20"/>
          <w:szCs w:val="20"/>
        </w:rPr>
        <w:t>в сто</w:t>
      </w:r>
      <w:r w:rsidR="00121B47" w:rsidRPr="003C2582">
        <w:rPr>
          <w:sz w:val="20"/>
          <w:szCs w:val="20"/>
        </w:rPr>
        <w:t>рону</w:t>
      </w:r>
      <w:r w:rsidRPr="003C2582">
        <w:rPr>
          <w:sz w:val="20"/>
          <w:szCs w:val="20"/>
        </w:rPr>
        <w:t xml:space="preserve"> увеличения по 6</w:t>
      </w:r>
      <w:r w:rsidR="0042788F" w:rsidRPr="003C2582">
        <w:rPr>
          <w:sz w:val="20"/>
          <w:szCs w:val="20"/>
        </w:rPr>
        <w:t xml:space="preserve"> видам</w:t>
      </w:r>
      <w:r w:rsidR="0018284A" w:rsidRPr="003C2582">
        <w:rPr>
          <w:sz w:val="20"/>
          <w:szCs w:val="20"/>
        </w:rPr>
        <w:t xml:space="preserve"> доходов</w:t>
      </w:r>
      <w:r w:rsidR="00B94A1C" w:rsidRPr="003C2582">
        <w:rPr>
          <w:sz w:val="20"/>
          <w:szCs w:val="20"/>
        </w:rPr>
        <w:t xml:space="preserve"> бюджета</w:t>
      </w:r>
      <w:r w:rsidRPr="003C2582">
        <w:rPr>
          <w:sz w:val="20"/>
          <w:szCs w:val="20"/>
        </w:rPr>
        <w:t>, планируется новый вид доходов бюджета:</w:t>
      </w:r>
      <w:r w:rsidR="003C2582" w:rsidRPr="003C2582">
        <w:rPr>
          <w:sz w:val="20"/>
          <w:szCs w:val="20"/>
        </w:rPr>
        <w:t xml:space="preserve"> </w:t>
      </w:r>
    </w:p>
    <w:p w:rsidR="001F23D9" w:rsidRPr="00F30F40" w:rsidRDefault="00987948" w:rsidP="00371F5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- </w:t>
      </w:r>
      <w:r w:rsidR="003C2582" w:rsidRPr="003C2582">
        <w:rPr>
          <w:sz w:val="20"/>
          <w:szCs w:val="20"/>
        </w:rPr>
        <w:t xml:space="preserve">«Субсидии бюджетам муниципальных районов на </w:t>
      </w:r>
      <w:proofErr w:type="spellStart"/>
      <w:r w:rsidR="003C2582" w:rsidRPr="003C2582">
        <w:rPr>
          <w:sz w:val="20"/>
          <w:szCs w:val="20"/>
        </w:rPr>
        <w:t>софинансирование</w:t>
      </w:r>
      <w:proofErr w:type="spellEnd"/>
      <w:r w:rsidR="003C2582" w:rsidRPr="003C2582">
        <w:rPr>
          <w:sz w:val="20"/>
          <w:szCs w:val="20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 w:rsidR="003C2582">
        <w:rPr>
          <w:sz w:val="20"/>
          <w:szCs w:val="20"/>
        </w:rPr>
        <w:t xml:space="preserve"> в сумме 123 783,66 рубля.</w:t>
      </w:r>
    </w:p>
    <w:p w:rsidR="00E82F12" w:rsidRPr="003C2582" w:rsidRDefault="0069394D" w:rsidP="00371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C2582">
        <w:rPr>
          <w:color w:val="000000"/>
          <w:sz w:val="20"/>
          <w:szCs w:val="20"/>
        </w:rPr>
        <w:t xml:space="preserve">          Расшифровка </w:t>
      </w:r>
      <w:r w:rsidR="0042788F" w:rsidRPr="003C2582">
        <w:rPr>
          <w:color w:val="000000"/>
          <w:sz w:val="20"/>
          <w:szCs w:val="20"/>
        </w:rPr>
        <w:t>планируемых изменений</w:t>
      </w:r>
      <w:r w:rsidR="00DA76E1" w:rsidRPr="003C2582">
        <w:rPr>
          <w:color w:val="000000"/>
          <w:sz w:val="20"/>
          <w:szCs w:val="20"/>
        </w:rPr>
        <w:t xml:space="preserve"> бюджета </w:t>
      </w:r>
      <w:r w:rsidR="00E571E7" w:rsidRPr="003C2582">
        <w:rPr>
          <w:color w:val="000000"/>
          <w:sz w:val="20"/>
          <w:szCs w:val="20"/>
        </w:rPr>
        <w:t>Юрьевецкого м</w:t>
      </w:r>
      <w:r w:rsidR="009A3DA7" w:rsidRPr="003C2582">
        <w:rPr>
          <w:color w:val="000000"/>
          <w:sz w:val="20"/>
          <w:szCs w:val="20"/>
        </w:rPr>
        <w:t>униципального района</w:t>
      </w:r>
      <w:r w:rsidR="00442433" w:rsidRPr="003C2582">
        <w:rPr>
          <w:color w:val="000000"/>
          <w:sz w:val="20"/>
          <w:szCs w:val="20"/>
        </w:rPr>
        <w:t xml:space="preserve"> на 2022 год</w:t>
      </w:r>
      <w:r w:rsidR="003C2582" w:rsidRPr="003C2582">
        <w:rPr>
          <w:color w:val="000000"/>
          <w:sz w:val="20"/>
          <w:szCs w:val="20"/>
        </w:rPr>
        <w:t xml:space="preserve"> </w:t>
      </w:r>
      <w:r w:rsidR="00DA76E1" w:rsidRPr="003C2582">
        <w:rPr>
          <w:color w:val="000000"/>
          <w:sz w:val="20"/>
          <w:szCs w:val="20"/>
        </w:rPr>
        <w:t xml:space="preserve">по </w:t>
      </w:r>
      <w:r w:rsidR="00844637" w:rsidRPr="003C2582">
        <w:rPr>
          <w:color w:val="000000"/>
          <w:sz w:val="20"/>
          <w:szCs w:val="20"/>
        </w:rPr>
        <w:t>целевым статьям расходов</w:t>
      </w:r>
      <w:r w:rsidR="003C2582" w:rsidRPr="003C2582">
        <w:rPr>
          <w:color w:val="000000"/>
          <w:sz w:val="20"/>
          <w:szCs w:val="20"/>
        </w:rPr>
        <w:t xml:space="preserve"> </w:t>
      </w:r>
      <w:r w:rsidR="0042788F" w:rsidRPr="003C2582">
        <w:rPr>
          <w:color w:val="000000"/>
          <w:sz w:val="20"/>
          <w:szCs w:val="20"/>
        </w:rPr>
        <w:t xml:space="preserve">бюджета </w:t>
      </w:r>
      <w:r w:rsidRPr="003C2582">
        <w:rPr>
          <w:color w:val="000000"/>
          <w:sz w:val="20"/>
          <w:szCs w:val="20"/>
        </w:rPr>
        <w:t>отражена</w:t>
      </w:r>
      <w:r w:rsidR="009641B6" w:rsidRPr="003C2582">
        <w:rPr>
          <w:color w:val="000000"/>
          <w:sz w:val="20"/>
          <w:szCs w:val="20"/>
        </w:rPr>
        <w:t xml:space="preserve"> в таблице </w:t>
      </w:r>
      <w:r w:rsidR="001E5E1F" w:rsidRPr="003C2582">
        <w:rPr>
          <w:color w:val="000000"/>
          <w:sz w:val="20"/>
          <w:szCs w:val="20"/>
        </w:rPr>
        <w:t>№</w:t>
      </w:r>
      <w:r w:rsidR="0042788F" w:rsidRPr="003C2582">
        <w:rPr>
          <w:color w:val="000000"/>
          <w:sz w:val="20"/>
          <w:szCs w:val="20"/>
        </w:rPr>
        <w:t xml:space="preserve"> 3</w:t>
      </w:r>
      <w:r w:rsidR="00DA76E1" w:rsidRPr="003C2582">
        <w:rPr>
          <w:color w:val="000000"/>
          <w:sz w:val="20"/>
          <w:szCs w:val="20"/>
        </w:rPr>
        <w:t>.</w:t>
      </w:r>
    </w:p>
    <w:p w:rsidR="00DA76E1" w:rsidRPr="003C2582" w:rsidRDefault="003C2582" w:rsidP="00A83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C2582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566830" w:rsidRPr="003C2582">
        <w:rPr>
          <w:color w:val="000000"/>
          <w:sz w:val="20"/>
          <w:szCs w:val="20"/>
        </w:rPr>
        <w:t xml:space="preserve">Таблица </w:t>
      </w:r>
      <w:r w:rsidR="001E5E1F" w:rsidRPr="003C2582">
        <w:rPr>
          <w:color w:val="000000"/>
          <w:sz w:val="20"/>
          <w:szCs w:val="20"/>
        </w:rPr>
        <w:t>№</w:t>
      </w:r>
      <w:r w:rsidR="0042788F" w:rsidRPr="003C2582">
        <w:rPr>
          <w:color w:val="000000"/>
          <w:sz w:val="20"/>
          <w:szCs w:val="20"/>
        </w:rPr>
        <w:t xml:space="preserve"> 3</w:t>
      </w:r>
      <w:r w:rsidR="0093248B" w:rsidRPr="003C2582">
        <w:rPr>
          <w:color w:val="000000"/>
          <w:sz w:val="20"/>
          <w:szCs w:val="20"/>
        </w:rPr>
        <w:t xml:space="preserve"> (в рублях)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948"/>
        <w:gridCol w:w="1822"/>
        <w:gridCol w:w="1608"/>
      </w:tblGrid>
      <w:tr w:rsidR="003C2582" w:rsidRPr="00F30F40" w:rsidTr="00CF4BA3">
        <w:trPr>
          <w:trHeight w:val="426"/>
        </w:trPr>
        <w:tc>
          <w:tcPr>
            <w:tcW w:w="1652" w:type="dxa"/>
            <w:vMerge w:val="restart"/>
            <w:shd w:val="clear" w:color="auto" w:fill="auto"/>
          </w:tcPr>
          <w:p w:rsidR="003C2582" w:rsidRPr="00F30F40" w:rsidRDefault="003C2582" w:rsidP="006A491C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C2582">
              <w:rPr>
                <w:color w:val="000000"/>
                <w:sz w:val="20"/>
                <w:szCs w:val="20"/>
              </w:rPr>
              <w:t>Целевая статья бюджета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3C2582" w:rsidRPr="00C132A3" w:rsidRDefault="003C2582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Решение от </w:t>
            </w:r>
            <w:r>
              <w:rPr>
                <w:color w:val="000000"/>
                <w:sz w:val="20"/>
                <w:szCs w:val="20"/>
              </w:rPr>
              <w:t>22.0</w:t>
            </w:r>
            <w:r w:rsidRPr="00C132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.2022</w:t>
            </w:r>
            <w:r w:rsidRPr="00C132A3">
              <w:rPr>
                <w:color w:val="000000"/>
                <w:sz w:val="20"/>
                <w:szCs w:val="20"/>
              </w:rPr>
              <w:t xml:space="preserve"> 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22" w:type="dxa"/>
            <w:vMerge w:val="restart"/>
          </w:tcPr>
          <w:p w:rsidR="003C2582" w:rsidRPr="00C132A3" w:rsidRDefault="003C2582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Проект</w:t>
            </w:r>
            <w:r>
              <w:rPr>
                <w:color w:val="000000"/>
                <w:sz w:val="20"/>
                <w:szCs w:val="20"/>
              </w:rPr>
              <w:t xml:space="preserve"> на июнь 2022 г.</w:t>
            </w:r>
            <w:r w:rsidRPr="00C132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3C2582" w:rsidRPr="00C132A3" w:rsidRDefault="003C2582" w:rsidP="00875D38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Отклонения от решения 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93248B" w:rsidRPr="00F30F40" w:rsidTr="00F45754">
        <w:trPr>
          <w:trHeight w:val="597"/>
        </w:trPr>
        <w:tc>
          <w:tcPr>
            <w:tcW w:w="1652" w:type="dxa"/>
            <w:vMerge/>
            <w:shd w:val="clear" w:color="auto" w:fill="auto"/>
          </w:tcPr>
          <w:p w:rsidR="0093248B" w:rsidRPr="00F30F40" w:rsidRDefault="0093248B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93248B" w:rsidRPr="00F30F40" w:rsidRDefault="0093248B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22" w:type="dxa"/>
            <w:vMerge/>
          </w:tcPr>
          <w:p w:rsidR="0093248B" w:rsidRPr="00F30F40" w:rsidRDefault="0093248B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93248B" w:rsidRPr="00F30F40" w:rsidRDefault="0093248B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633FD8" w:rsidRPr="00F30F40" w:rsidTr="00CF4BA3">
        <w:tc>
          <w:tcPr>
            <w:tcW w:w="1652" w:type="dxa"/>
            <w:shd w:val="clear" w:color="auto" w:fill="auto"/>
          </w:tcPr>
          <w:p w:rsidR="00633FD8" w:rsidRPr="003C2582" w:rsidRDefault="00452B5D" w:rsidP="00844637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0110120040 200</w:t>
            </w:r>
          </w:p>
        </w:tc>
        <w:tc>
          <w:tcPr>
            <w:tcW w:w="1948" w:type="dxa"/>
            <w:shd w:val="clear" w:color="auto" w:fill="auto"/>
          </w:tcPr>
          <w:p w:rsidR="00633FD8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42 400,00</w:t>
            </w:r>
          </w:p>
        </w:tc>
        <w:tc>
          <w:tcPr>
            <w:tcW w:w="1822" w:type="dxa"/>
          </w:tcPr>
          <w:p w:rsidR="00633FD8" w:rsidRPr="003C2582" w:rsidRDefault="00452B5D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78200,00</w:t>
            </w:r>
          </w:p>
        </w:tc>
        <w:tc>
          <w:tcPr>
            <w:tcW w:w="1608" w:type="dxa"/>
            <w:shd w:val="clear" w:color="auto" w:fill="auto"/>
          </w:tcPr>
          <w:p w:rsidR="00633FD8" w:rsidRPr="003C2582" w:rsidRDefault="00452B5D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35 800,00</w:t>
            </w:r>
          </w:p>
        </w:tc>
      </w:tr>
      <w:tr w:rsidR="00633FD8" w:rsidRPr="00F30F40" w:rsidTr="00CF4BA3">
        <w:tc>
          <w:tcPr>
            <w:tcW w:w="1652" w:type="dxa"/>
            <w:shd w:val="clear" w:color="auto" w:fill="auto"/>
          </w:tcPr>
          <w:p w:rsidR="00633FD8" w:rsidRPr="003C2582" w:rsidRDefault="00452B5D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0120100020 200</w:t>
            </w:r>
          </w:p>
        </w:tc>
        <w:tc>
          <w:tcPr>
            <w:tcW w:w="1948" w:type="dxa"/>
            <w:shd w:val="clear" w:color="auto" w:fill="auto"/>
          </w:tcPr>
          <w:p w:rsidR="00633FD8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18 520 217,91</w:t>
            </w:r>
          </w:p>
        </w:tc>
        <w:tc>
          <w:tcPr>
            <w:tcW w:w="1822" w:type="dxa"/>
          </w:tcPr>
          <w:p w:rsidR="00633FD8" w:rsidRPr="003C2582" w:rsidRDefault="00452B5D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28 373 965,57</w:t>
            </w:r>
          </w:p>
        </w:tc>
        <w:tc>
          <w:tcPr>
            <w:tcW w:w="1608" w:type="dxa"/>
            <w:shd w:val="clear" w:color="auto" w:fill="auto"/>
          </w:tcPr>
          <w:p w:rsidR="00633FD8" w:rsidRPr="003C2582" w:rsidRDefault="00452B5D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9 853 747,66</w:t>
            </w:r>
          </w:p>
        </w:tc>
      </w:tr>
      <w:tr w:rsidR="00452B5D" w:rsidRPr="00F30F40" w:rsidTr="00CF4BA3">
        <w:tc>
          <w:tcPr>
            <w:tcW w:w="1652" w:type="dxa"/>
            <w:shd w:val="clear" w:color="auto" w:fill="auto"/>
          </w:tcPr>
          <w:p w:rsidR="00452B5D" w:rsidRDefault="00452B5D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0120100020 800</w:t>
            </w:r>
          </w:p>
        </w:tc>
        <w:tc>
          <w:tcPr>
            <w:tcW w:w="1948" w:type="dxa"/>
            <w:shd w:val="clear" w:color="auto" w:fill="auto"/>
          </w:tcPr>
          <w:p w:rsidR="00452B5D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763 500,00</w:t>
            </w:r>
          </w:p>
        </w:tc>
        <w:tc>
          <w:tcPr>
            <w:tcW w:w="1822" w:type="dxa"/>
          </w:tcPr>
          <w:p w:rsidR="00452B5D" w:rsidRDefault="00452B5D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763 499,99</w:t>
            </w:r>
          </w:p>
        </w:tc>
        <w:tc>
          <w:tcPr>
            <w:tcW w:w="1608" w:type="dxa"/>
            <w:shd w:val="clear" w:color="auto" w:fill="auto"/>
          </w:tcPr>
          <w:p w:rsidR="00452B5D" w:rsidRDefault="00452B5D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452B5D" w:rsidRPr="00F30F40" w:rsidTr="00CF4BA3">
        <w:tc>
          <w:tcPr>
            <w:tcW w:w="1652" w:type="dxa"/>
            <w:shd w:val="clear" w:color="auto" w:fill="auto"/>
          </w:tcPr>
          <w:p w:rsidR="00452B5D" w:rsidRDefault="00452B5D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0120100040 100</w:t>
            </w:r>
          </w:p>
        </w:tc>
        <w:tc>
          <w:tcPr>
            <w:tcW w:w="1948" w:type="dxa"/>
            <w:shd w:val="clear" w:color="auto" w:fill="auto"/>
          </w:tcPr>
          <w:p w:rsidR="00452B5D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1 835 508,85</w:t>
            </w:r>
          </w:p>
        </w:tc>
        <w:tc>
          <w:tcPr>
            <w:tcW w:w="1822" w:type="dxa"/>
          </w:tcPr>
          <w:p w:rsidR="00452B5D" w:rsidRDefault="00452B5D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2 023 132,45</w:t>
            </w:r>
          </w:p>
        </w:tc>
        <w:tc>
          <w:tcPr>
            <w:tcW w:w="1608" w:type="dxa"/>
            <w:shd w:val="clear" w:color="auto" w:fill="auto"/>
          </w:tcPr>
          <w:p w:rsidR="00452B5D" w:rsidRDefault="00BC5DC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187 623,60</w:t>
            </w:r>
          </w:p>
        </w:tc>
      </w:tr>
      <w:tr w:rsidR="00BC5DC7" w:rsidRPr="00F30F40" w:rsidTr="00CF4BA3">
        <w:tc>
          <w:tcPr>
            <w:tcW w:w="1652" w:type="dxa"/>
            <w:shd w:val="clear" w:color="auto" w:fill="auto"/>
          </w:tcPr>
          <w:p w:rsidR="00BC5DC7" w:rsidRDefault="00BC5DC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0120100060 200</w:t>
            </w:r>
          </w:p>
        </w:tc>
        <w:tc>
          <w:tcPr>
            <w:tcW w:w="1948" w:type="dxa"/>
            <w:shd w:val="clear" w:color="auto" w:fill="auto"/>
          </w:tcPr>
          <w:p w:rsidR="00BC5DC7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2 307 880,00</w:t>
            </w:r>
          </w:p>
        </w:tc>
        <w:tc>
          <w:tcPr>
            <w:tcW w:w="1822" w:type="dxa"/>
          </w:tcPr>
          <w:p w:rsidR="00BC5DC7" w:rsidRDefault="00BC5DC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3 326 983,25</w:t>
            </w:r>
          </w:p>
        </w:tc>
        <w:tc>
          <w:tcPr>
            <w:tcW w:w="1608" w:type="dxa"/>
            <w:shd w:val="clear" w:color="auto" w:fill="auto"/>
          </w:tcPr>
          <w:p w:rsidR="00BC5DC7" w:rsidRDefault="00BC5DC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1 019 103,25</w:t>
            </w:r>
          </w:p>
        </w:tc>
      </w:tr>
      <w:tr w:rsidR="00BC5DC7" w:rsidRPr="00F30F40" w:rsidTr="00CF4BA3">
        <w:tc>
          <w:tcPr>
            <w:tcW w:w="1652" w:type="dxa"/>
            <w:shd w:val="clear" w:color="auto" w:fill="auto"/>
          </w:tcPr>
          <w:p w:rsidR="00BC5DC7" w:rsidRDefault="00BC5DC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0120100070 100</w:t>
            </w:r>
          </w:p>
        </w:tc>
        <w:tc>
          <w:tcPr>
            <w:tcW w:w="1948" w:type="dxa"/>
            <w:shd w:val="clear" w:color="auto" w:fill="auto"/>
          </w:tcPr>
          <w:p w:rsidR="00BC5DC7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1 933 00,65</w:t>
            </w:r>
          </w:p>
        </w:tc>
        <w:tc>
          <w:tcPr>
            <w:tcW w:w="1822" w:type="dxa"/>
          </w:tcPr>
          <w:p w:rsidR="00BC5DC7" w:rsidRDefault="00BC5DC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1 745 380,05</w:t>
            </w:r>
          </w:p>
        </w:tc>
        <w:tc>
          <w:tcPr>
            <w:tcW w:w="1608" w:type="dxa"/>
            <w:shd w:val="clear" w:color="auto" w:fill="auto"/>
          </w:tcPr>
          <w:p w:rsidR="00BC5DC7" w:rsidRDefault="00BC5DC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-187 623,60</w:t>
            </w:r>
          </w:p>
        </w:tc>
      </w:tr>
      <w:tr w:rsidR="001D5C3A" w:rsidRPr="00F30F40" w:rsidTr="00CF4BA3">
        <w:tc>
          <w:tcPr>
            <w:tcW w:w="1652" w:type="dxa"/>
            <w:shd w:val="clear" w:color="auto" w:fill="auto"/>
          </w:tcPr>
          <w:p w:rsidR="001D5C3A" w:rsidRDefault="001D5C3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0120100180 200</w:t>
            </w:r>
          </w:p>
        </w:tc>
        <w:tc>
          <w:tcPr>
            <w:tcW w:w="1948" w:type="dxa"/>
            <w:shd w:val="clear" w:color="auto" w:fill="auto"/>
          </w:tcPr>
          <w:p w:rsidR="001D5C3A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22" w:type="dxa"/>
          </w:tcPr>
          <w:p w:rsidR="001D5C3A" w:rsidRDefault="001D5C3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2 699 404,06</w:t>
            </w:r>
          </w:p>
        </w:tc>
        <w:tc>
          <w:tcPr>
            <w:tcW w:w="1608" w:type="dxa"/>
            <w:shd w:val="clear" w:color="auto" w:fill="auto"/>
          </w:tcPr>
          <w:p w:rsidR="001D5C3A" w:rsidRDefault="001D5C3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1 699 404,06</w:t>
            </w:r>
          </w:p>
        </w:tc>
      </w:tr>
      <w:tr w:rsidR="001D5C3A" w:rsidRPr="00F30F40" w:rsidTr="00CF4BA3">
        <w:tc>
          <w:tcPr>
            <w:tcW w:w="1652" w:type="dxa"/>
            <w:shd w:val="clear" w:color="auto" w:fill="auto"/>
          </w:tcPr>
          <w:p w:rsidR="001D5C3A" w:rsidRDefault="001D5C3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0120120050 200</w:t>
            </w:r>
          </w:p>
        </w:tc>
        <w:tc>
          <w:tcPr>
            <w:tcW w:w="1948" w:type="dxa"/>
            <w:shd w:val="clear" w:color="auto" w:fill="auto"/>
          </w:tcPr>
          <w:p w:rsidR="001D5C3A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822" w:type="dxa"/>
          </w:tcPr>
          <w:p w:rsidR="001D5C3A" w:rsidRDefault="001D5C3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196 858,00</w:t>
            </w:r>
          </w:p>
        </w:tc>
        <w:tc>
          <w:tcPr>
            <w:tcW w:w="1608" w:type="dxa"/>
            <w:shd w:val="clear" w:color="auto" w:fill="auto"/>
          </w:tcPr>
          <w:p w:rsidR="001D5C3A" w:rsidRDefault="001D5C3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116 858,00</w:t>
            </w:r>
          </w:p>
        </w:tc>
      </w:tr>
      <w:tr w:rsidR="001D5C3A" w:rsidRPr="00F30F40" w:rsidTr="00CF4BA3">
        <w:tc>
          <w:tcPr>
            <w:tcW w:w="1652" w:type="dxa"/>
            <w:shd w:val="clear" w:color="auto" w:fill="auto"/>
          </w:tcPr>
          <w:p w:rsidR="001D5C3A" w:rsidRPr="001D5C3A" w:rsidRDefault="001D5C3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6800 200</w:t>
            </w:r>
          </w:p>
        </w:tc>
        <w:tc>
          <w:tcPr>
            <w:tcW w:w="1948" w:type="dxa"/>
            <w:shd w:val="clear" w:color="auto" w:fill="auto"/>
          </w:tcPr>
          <w:p w:rsidR="001D5C3A" w:rsidRPr="003C2582" w:rsidRDefault="001D5C3A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1D5C3A" w:rsidRPr="00A1744C" w:rsidRDefault="001D5C3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201 367,17</w:t>
            </w:r>
          </w:p>
        </w:tc>
        <w:tc>
          <w:tcPr>
            <w:tcW w:w="1608" w:type="dxa"/>
            <w:shd w:val="clear" w:color="auto" w:fill="auto"/>
          </w:tcPr>
          <w:p w:rsidR="001D5C3A" w:rsidRPr="00A1744C" w:rsidRDefault="001D5C3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201 367,17</w:t>
            </w:r>
          </w:p>
        </w:tc>
      </w:tr>
      <w:tr w:rsidR="00C24C5E" w:rsidRPr="00F30F40" w:rsidTr="00CF4BA3">
        <w:tc>
          <w:tcPr>
            <w:tcW w:w="1652" w:type="dxa"/>
            <w:shd w:val="clear" w:color="auto" w:fill="auto"/>
          </w:tcPr>
          <w:p w:rsidR="00C24C5E" w:rsidRDefault="00C24C5E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0120200031 600</w:t>
            </w:r>
          </w:p>
        </w:tc>
        <w:tc>
          <w:tcPr>
            <w:tcW w:w="1948" w:type="dxa"/>
            <w:shd w:val="clear" w:color="auto" w:fill="auto"/>
          </w:tcPr>
          <w:p w:rsidR="00C24C5E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9 598 863,20</w:t>
            </w:r>
          </w:p>
        </w:tc>
        <w:tc>
          <w:tcPr>
            <w:tcW w:w="1822" w:type="dxa"/>
          </w:tcPr>
          <w:p w:rsidR="00C24C5E" w:rsidRDefault="00C24C5E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10 448 493,39</w:t>
            </w:r>
          </w:p>
        </w:tc>
        <w:tc>
          <w:tcPr>
            <w:tcW w:w="1608" w:type="dxa"/>
            <w:shd w:val="clear" w:color="auto" w:fill="auto"/>
          </w:tcPr>
          <w:p w:rsidR="00C24C5E" w:rsidRDefault="00C24C5E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849 630,19</w:t>
            </w:r>
          </w:p>
        </w:tc>
      </w:tr>
      <w:tr w:rsidR="00C24C5E" w:rsidRPr="00F30F40" w:rsidTr="00CF4BA3">
        <w:tc>
          <w:tcPr>
            <w:tcW w:w="1652" w:type="dxa"/>
            <w:shd w:val="clear" w:color="auto" w:fill="auto"/>
          </w:tcPr>
          <w:p w:rsidR="00C24C5E" w:rsidRDefault="00C24C5E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0120200032 600</w:t>
            </w:r>
          </w:p>
        </w:tc>
        <w:tc>
          <w:tcPr>
            <w:tcW w:w="1948" w:type="dxa"/>
            <w:shd w:val="clear" w:color="auto" w:fill="auto"/>
          </w:tcPr>
          <w:p w:rsidR="00C24C5E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3 307 16,84</w:t>
            </w:r>
          </w:p>
        </w:tc>
        <w:tc>
          <w:tcPr>
            <w:tcW w:w="1822" w:type="dxa"/>
          </w:tcPr>
          <w:p w:rsidR="00C24C5E" w:rsidRDefault="00C24C5E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3 323 097,92</w:t>
            </w:r>
          </w:p>
        </w:tc>
        <w:tc>
          <w:tcPr>
            <w:tcW w:w="1608" w:type="dxa"/>
            <w:shd w:val="clear" w:color="auto" w:fill="auto"/>
          </w:tcPr>
          <w:p w:rsidR="00C24C5E" w:rsidRDefault="00C24C5E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15 936,08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0140100200 100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18 283 144,80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18 288 956,80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5 812,00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26 238 984,01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22 027 492,07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4 211 49</w:t>
            </w:r>
            <w:r w:rsidR="00BE34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,94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0140100200 800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D27FE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399 999,99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P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1950 200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1 515 151,52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1 212 121,22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-303 030,30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0220120130 200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-50 000,00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0220120920 200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354 512,33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-45 487,67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0230120160 200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-50 000,00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0230190210 200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5 485 342,13</w:t>
            </w:r>
          </w:p>
        </w:tc>
        <w:tc>
          <w:tcPr>
            <w:tcW w:w="1822" w:type="dxa"/>
          </w:tcPr>
          <w:p w:rsid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5 402 621,30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-82 720,83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0230190210 800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9F1C40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9F1C40" w:rsidRPr="00A1744C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82 720,83</w:t>
            </w:r>
          </w:p>
        </w:tc>
        <w:tc>
          <w:tcPr>
            <w:tcW w:w="1608" w:type="dxa"/>
            <w:shd w:val="clear" w:color="auto" w:fill="auto"/>
          </w:tcPr>
          <w:p w:rsidR="009F1C40" w:rsidRPr="00A1744C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82 720,83</w:t>
            </w:r>
          </w:p>
        </w:tc>
      </w:tr>
      <w:tr w:rsidR="009F1C40" w:rsidRPr="00F30F40" w:rsidTr="00CF4BA3">
        <w:tc>
          <w:tcPr>
            <w:tcW w:w="1652" w:type="dxa"/>
            <w:shd w:val="clear" w:color="auto" w:fill="auto"/>
          </w:tcPr>
          <w:p w:rsidR="009F1C40" w:rsidRDefault="009F1C40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0310100320 200</w:t>
            </w:r>
          </w:p>
        </w:tc>
        <w:tc>
          <w:tcPr>
            <w:tcW w:w="1948" w:type="dxa"/>
            <w:shd w:val="clear" w:color="auto" w:fill="auto"/>
          </w:tcPr>
          <w:p w:rsidR="009F1C40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534 504,50</w:t>
            </w:r>
          </w:p>
        </w:tc>
        <w:tc>
          <w:tcPr>
            <w:tcW w:w="1822" w:type="dxa"/>
          </w:tcPr>
          <w:p w:rsidR="009F1C40" w:rsidRPr="009F1C40" w:rsidRDefault="009F1C40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F1C40">
              <w:rPr>
                <w:color w:val="000000"/>
                <w:sz w:val="20"/>
                <w:szCs w:val="20"/>
              </w:rPr>
              <w:t>559 644,50</w:t>
            </w:r>
          </w:p>
        </w:tc>
        <w:tc>
          <w:tcPr>
            <w:tcW w:w="1608" w:type="dxa"/>
            <w:shd w:val="clear" w:color="auto" w:fill="auto"/>
          </w:tcPr>
          <w:p w:rsidR="009F1C40" w:rsidRDefault="009F1C40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25 140,00</w:t>
            </w:r>
          </w:p>
        </w:tc>
      </w:tr>
      <w:tr w:rsidR="008D1B4A" w:rsidRPr="00F30F40" w:rsidTr="00CF4BA3">
        <w:tc>
          <w:tcPr>
            <w:tcW w:w="1652" w:type="dxa"/>
            <w:shd w:val="clear" w:color="auto" w:fill="auto"/>
          </w:tcPr>
          <w:p w:rsidR="008D1B4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0310100320 800</w:t>
            </w:r>
          </w:p>
        </w:tc>
        <w:tc>
          <w:tcPr>
            <w:tcW w:w="1948" w:type="dxa"/>
            <w:shd w:val="clear" w:color="auto" w:fill="auto"/>
          </w:tcPr>
          <w:p w:rsidR="008D1B4A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165 495,50</w:t>
            </w:r>
          </w:p>
        </w:tc>
        <w:tc>
          <w:tcPr>
            <w:tcW w:w="1822" w:type="dxa"/>
          </w:tcPr>
          <w:p w:rsidR="008D1B4A" w:rsidRPr="009F1C40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177 536,50</w:t>
            </w:r>
          </w:p>
        </w:tc>
        <w:tc>
          <w:tcPr>
            <w:tcW w:w="1608" w:type="dxa"/>
            <w:shd w:val="clear" w:color="auto" w:fill="auto"/>
          </w:tcPr>
          <w:p w:rsidR="008D1B4A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12 041,00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03101М9010 200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AC589F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822" w:type="dxa"/>
          </w:tcPr>
          <w:p w:rsidR="007B38BA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3 930,00</w:t>
            </w:r>
          </w:p>
        </w:tc>
        <w:tc>
          <w:tcPr>
            <w:tcW w:w="1608" w:type="dxa"/>
            <w:shd w:val="clear" w:color="auto" w:fill="auto"/>
          </w:tcPr>
          <w:p w:rsidR="007B38BA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-45 070,00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0320120180 200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25 918,00</w:t>
            </w:r>
          </w:p>
        </w:tc>
        <w:tc>
          <w:tcPr>
            <w:tcW w:w="1822" w:type="dxa"/>
          </w:tcPr>
          <w:p w:rsidR="007B38BA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37 959,00</w:t>
            </w:r>
          </w:p>
        </w:tc>
        <w:tc>
          <w:tcPr>
            <w:tcW w:w="1608" w:type="dxa"/>
            <w:shd w:val="clear" w:color="auto" w:fill="auto"/>
          </w:tcPr>
          <w:p w:rsidR="007B38BA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-12 041,00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04201М0750 200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341 894,00</w:t>
            </w:r>
          </w:p>
        </w:tc>
        <w:tc>
          <w:tcPr>
            <w:tcW w:w="1822" w:type="dxa"/>
          </w:tcPr>
          <w:p w:rsidR="007B38BA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333 894,00</w:t>
            </w:r>
          </w:p>
        </w:tc>
        <w:tc>
          <w:tcPr>
            <w:tcW w:w="1608" w:type="dxa"/>
            <w:shd w:val="clear" w:color="auto" w:fill="auto"/>
          </w:tcPr>
          <w:p w:rsidR="007B38BA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-8 000,00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04201М0750 800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7B38BA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7B38BA" w:rsidRPr="00A1744C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08" w:type="dxa"/>
            <w:shd w:val="clear" w:color="auto" w:fill="auto"/>
          </w:tcPr>
          <w:p w:rsidR="007B38BA" w:rsidRPr="00A1744C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0820120900 200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822" w:type="dxa"/>
          </w:tcPr>
          <w:p w:rsidR="007B38BA" w:rsidRPr="007B38BA" w:rsidRDefault="007B38BA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7B38BA">
              <w:rPr>
                <w:color w:val="000000"/>
                <w:sz w:val="20"/>
                <w:szCs w:val="20"/>
              </w:rPr>
              <w:t>9 208,57</w:t>
            </w:r>
          </w:p>
        </w:tc>
        <w:tc>
          <w:tcPr>
            <w:tcW w:w="1608" w:type="dxa"/>
            <w:shd w:val="clear" w:color="auto" w:fill="auto"/>
          </w:tcPr>
          <w:p w:rsidR="007B38BA" w:rsidRDefault="007B38BA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-15 791,43</w:t>
            </w:r>
          </w:p>
        </w:tc>
      </w:tr>
      <w:tr w:rsidR="007B38BA" w:rsidRPr="00F30F40" w:rsidTr="00CF4BA3">
        <w:tc>
          <w:tcPr>
            <w:tcW w:w="1652" w:type="dxa"/>
            <w:shd w:val="clear" w:color="auto" w:fill="auto"/>
          </w:tcPr>
          <w:p w:rsidR="007B38BA" w:rsidRDefault="007B38BA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0820199000 500</w:t>
            </w:r>
          </w:p>
        </w:tc>
        <w:tc>
          <w:tcPr>
            <w:tcW w:w="1948" w:type="dxa"/>
            <w:shd w:val="clear" w:color="auto" w:fill="auto"/>
          </w:tcPr>
          <w:p w:rsidR="007B38BA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2 721 808,57</w:t>
            </w:r>
          </w:p>
        </w:tc>
        <w:tc>
          <w:tcPr>
            <w:tcW w:w="1822" w:type="dxa"/>
          </w:tcPr>
          <w:p w:rsidR="007B38BA" w:rsidRPr="007B38BA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2 837 600,00</w:t>
            </w:r>
          </w:p>
        </w:tc>
        <w:tc>
          <w:tcPr>
            <w:tcW w:w="1608" w:type="dxa"/>
            <w:shd w:val="clear" w:color="auto" w:fill="auto"/>
          </w:tcPr>
          <w:p w:rsidR="007B38BA" w:rsidRDefault="009A6FD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115 791,43</w:t>
            </w:r>
          </w:p>
        </w:tc>
      </w:tr>
      <w:tr w:rsidR="009A6FD7" w:rsidRPr="00F30F40" w:rsidTr="00CF4BA3">
        <w:tc>
          <w:tcPr>
            <w:tcW w:w="1652" w:type="dxa"/>
            <w:shd w:val="clear" w:color="auto" w:fill="auto"/>
          </w:tcPr>
          <w:p w:rsidR="009A6FD7" w:rsidRP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3100 300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35 603,55</w:t>
            </w:r>
          </w:p>
        </w:tc>
        <w:tc>
          <w:tcPr>
            <w:tcW w:w="1822" w:type="dxa"/>
          </w:tcPr>
          <w:p w:rsidR="009A6FD7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1 614 027,60</w:t>
            </w:r>
          </w:p>
        </w:tc>
        <w:tc>
          <w:tcPr>
            <w:tcW w:w="1608" w:type="dxa"/>
            <w:shd w:val="clear" w:color="auto" w:fill="auto"/>
          </w:tcPr>
          <w:p w:rsidR="009A6FD7" w:rsidRDefault="009A6FD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1 578 424,05</w:t>
            </w:r>
          </w:p>
        </w:tc>
      </w:tr>
      <w:tr w:rsidR="009A6FD7" w:rsidRPr="00F30F40" w:rsidTr="00CF4BA3">
        <w:tc>
          <w:tcPr>
            <w:tcW w:w="1652" w:type="dxa"/>
            <w:shd w:val="clear" w:color="auto" w:fill="auto"/>
          </w:tcPr>
          <w:p w:rsid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10301М0020 200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9A6FD7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9A6FD7" w:rsidRPr="00A1744C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278 915,00</w:t>
            </w:r>
          </w:p>
        </w:tc>
        <w:tc>
          <w:tcPr>
            <w:tcW w:w="1608" w:type="dxa"/>
            <w:shd w:val="clear" w:color="auto" w:fill="auto"/>
          </w:tcPr>
          <w:p w:rsidR="009A6FD7" w:rsidRPr="00A1744C" w:rsidRDefault="009A6FD7" w:rsidP="00D25AA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278 915,00</w:t>
            </w:r>
          </w:p>
        </w:tc>
      </w:tr>
      <w:tr w:rsidR="009A6FD7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9A6FD7" w:rsidRP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2990 400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960 659,08</w:t>
            </w:r>
          </w:p>
        </w:tc>
        <w:tc>
          <w:tcPr>
            <w:tcW w:w="1822" w:type="dxa"/>
          </w:tcPr>
          <w:p w:rsidR="009A6FD7" w:rsidRPr="009A6FD7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A6FD7">
              <w:rPr>
                <w:color w:val="000000"/>
                <w:sz w:val="20"/>
                <w:szCs w:val="20"/>
              </w:rPr>
              <w:t>15 413 181,56</w:t>
            </w:r>
          </w:p>
        </w:tc>
        <w:tc>
          <w:tcPr>
            <w:tcW w:w="1608" w:type="dxa"/>
            <w:shd w:val="clear" w:color="auto" w:fill="auto"/>
          </w:tcPr>
          <w:p w:rsidR="009A6FD7" w:rsidRDefault="009A6FD7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14 452 522,48</w:t>
            </w:r>
          </w:p>
        </w:tc>
      </w:tr>
      <w:tr w:rsidR="009A6FD7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9A6FD7" w:rsidRP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2990 200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9A6FD7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9A6FD7" w:rsidRPr="00A1744C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125 034,00</w:t>
            </w:r>
          </w:p>
        </w:tc>
        <w:tc>
          <w:tcPr>
            <w:tcW w:w="1608" w:type="dxa"/>
            <w:shd w:val="clear" w:color="auto" w:fill="auto"/>
          </w:tcPr>
          <w:p w:rsidR="009A6FD7" w:rsidRPr="00A1744C" w:rsidRDefault="009A6FD7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125 034,00</w:t>
            </w:r>
          </w:p>
        </w:tc>
      </w:tr>
      <w:tr w:rsidR="009A6FD7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1110100300 200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215 500,00</w:t>
            </w:r>
          </w:p>
        </w:tc>
        <w:tc>
          <w:tcPr>
            <w:tcW w:w="1822" w:type="dxa"/>
          </w:tcPr>
          <w:p w:rsidR="009A6FD7" w:rsidRPr="009A6FD7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9A6FD7">
              <w:rPr>
                <w:color w:val="000000"/>
                <w:sz w:val="20"/>
                <w:szCs w:val="20"/>
              </w:rPr>
              <w:t>190 360,00</w:t>
            </w:r>
          </w:p>
        </w:tc>
        <w:tc>
          <w:tcPr>
            <w:tcW w:w="1608" w:type="dxa"/>
            <w:shd w:val="clear" w:color="auto" w:fill="auto"/>
          </w:tcPr>
          <w:p w:rsidR="009A6FD7" w:rsidRDefault="009A6FD7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-25 140,00</w:t>
            </w:r>
          </w:p>
        </w:tc>
      </w:tr>
      <w:tr w:rsidR="009A6FD7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9A6FD7" w:rsidRPr="009A6FD7" w:rsidRDefault="009A6FD7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11301М9010 200</w:t>
            </w:r>
          </w:p>
        </w:tc>
        <w:tc>
          <w:tcPr>
            <w:tcW w:w="1948" w:type="dxa"/>
            <w:shd w:val="clear" w:color="auto" w:fill="auto"/>
          </w:tcPr>
          <w:p w:rsidR="009A6FD7" w:rsidRPr="003C2582" w:rsidRDefault="009A6FD7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9A6FD7" w:rsidRPr="00A1744C" w:rsidRDefault="009A6FD7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133 779,80</w:t>
            </w:r>
          </w:p>
        </w:tc>
        <w:tc>
          <w:tcPr>
            <w:tcW w:w="1608" w:type="dxa"/>
            <w:shd w:val="clear" w:color="auto" w:fill="auto"/>
          </w:tcPr>
          <w:p w:rsidR="009A6FD7" w:rsidRPr="00A1744C" w:rsidRDefault="009A6FD7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133 779,80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1610140652 400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875D38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875D38" w:rsidRPr="00A1744C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459 419,00</w:t>
            </w:r>
          </w:p>
        </w:tc>
        <w:tc>
          <w:tcPr>
            <w:tcW w:w="1608" w:type="dxa"/>
            <w:shd w:val="clear" w:color="auto" w:fill="auto"/>
          </w:tcPr>
          <w:p w:rsidR="00875D38" w:rsidRPr="00A1744C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459 419,00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1720120590 200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37 228,80</w:t>
            </w:r>
          </w:p>
        </w:tc>
        <w:tc>
          <w:tcPr>
            <w:tcW w:w="1822" w:type="dxa"/>
          </w:tcPr>
          <w:p w:rsidR="00875D38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75D38">
              <w:rPr>
                <w:color w:val="000000"/>
                <w:sz w:val="20"/>
                <w:szCs w:val="20"/>
              </w:rPr>
              <w:t>37 010,37</w:t>
            </w:r>
          </w:p>
        </w:tc>
        <w:tc>
          <w:tcPr>
            <w:tcW w:w="1608" w:type="dxa"/>
            <w:shd w:val="clear" w:color="auto" w:fill="auto"/>
          </w:tcPr>
          <w:p w:rsidR="00875D38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-218,43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3190090180 200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3 864 827,63</w:t>
            </w:r>
          </w:p>
        </w:tc>
        <w:tc>
          <w:tcPr>
            <w:tcW w:w="1822" w:type="dxa"/>
          </w:tcPr>
          <w:p w:rsidR="00875D38" w:rsidRPr="00875D38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3 643 413,55</w:t>
            </w:r>
          </w:p>
        </w:tc>
        <w:tc>
          <w:tcPr>
            <w:tcW w:w="1608" w:type="dxa"/>
            <w:shd w:val="clear" w:color="auto" w:fill="auto"/>
          </w:tcPr>
          <w:p w:rsidR="00875D38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-221 414,08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3190090180 800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3 616 478,25</w:t>
            </w:r>
          </w:p>
        </w:tc>
        <w:tc>
          <w:tcPr>
            <w:tcW w:w="1822" w:type="dxa"/>
          </w:tcPr>
          <w:p w:rsidR="00875D38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5 900 905,29</w:t>
            </w:r>
          </w:p>
        </w:tc>
        <w:tc>
          <w:tcPr>
            <w:tcW w:w="1608" w:type="dxa"/>
            <w:shd w:val="clear" w:color="auto" w:fill="auto"/>
          </w:tcPr>
          <w:p w:rsidR="00875D38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2 284 427,04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3190090386 800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875D38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875D38" w:rsidRPr="00A1744C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608" w:type="dxa"/>
            <w:shd w:val="clear" w:color="auto" w:fill="auto"/>
          </w:tcPr>
          <w:p w:rsidR="00875D38" w:rsidRPr="00A1744C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3190099002 500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623 330,79</w:t>
            </w:r>
          </w:p>
        </w:tc>
        <w:tc>
          <w:tcPr>
            <w:tcW w:w="1822" w:type="dxa"/>
          </w:tcPr>
          <w:p w:rsidR="00875D38" w:rsidRPr="00875D38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75D38">
              <w:rPr>
                <w:color w:val="000000"/>
                <w:sz w:val="20"/>
                <w:szCs w:val="20"/>
              </w:rPr>
              <w:t>769 955,79</w:t>
            </w:r>
          </w:p>
        </w:tc>
        <w:tc>
          <w:tcPr>
            <w:tcW w:w="1608" w:type="dxa"/>
            <w:shd w:val="clear" w:color="auto" w:fill="auto"/>
          </w:tcPr>
          <w:p w:rsidR="00875D38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146 625,00</w:t>
            </w:r>
          </w:p>
        </w:tc>
      </w:tr>
      <w:tr w:rsidR="00875D38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875D38" w:rsidRPr="00875D38" w:rsidRDefault="00875D38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5191 200</w:t>
            </w:r>
          </w:p>
        </w:tc>
        <w:tc>
          <w:tcPr>
            <w:tcW w:w="1948" w:type="dxa"/>
            <w:shd w:val="clear" w:color="auto" w:fill="auto"/>
          </w:tcPr>
          <w:p w:rsidR="00875D38" w:rsidRPr="003C2582" w:rsidRDefault="00875D38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875D38" w:rsidRPr="00A1744C" w:rsidRDefault="00875D38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21 842,43</w:t>
            </w:r>
          </w:p>
        </w:tc>
        <w:tc>
          <w:tcPr>
            <w:tcW w:w="1608" w:type="dxa"/>
            <w:shd w:val="clear" w:color="auto" w:fill="auto"/>
          </w:tcPr>
          <w:p w:rsidR="00875D38" w:rsidRPr="00A1744C" w:rsidRDefault="00875D38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21 842,43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P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7900 200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84 375</w:t>
            </w:r>
          </w:p>
        </w:tc>
        <w:tc>
          <w:tcPr>
            <w:tcW w:w="1822" w:type="dxa"/>
          </w:tcPr>
          <w:p w:rsidR="005D3559" w:rsidRPr="00875D38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5D3559">
              <w:rPr>
                <w:color w:val="000000"/>
                <w:sz w:val="20"/>
                <w:szCs w:val="20"/>
              </w:rPr>
              <w:t>1 687 500,00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205A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</w:t>
            </w:r>
            <w:r w:rsidR="009205AA">
              <w:rPr>
                <w:color w:val="000000"/>
                <w:sz w:val="20"/>
                <w:szCs w:val="20"/>
              </w:rPr>
              <w:t>03 125,00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32900М0111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5 815 615,87</w:t>
            </w:r>
          </w:p>
        </w:tc>
        <w:tc>
          <w:tcPr>
            <w:tcW w:w="1822" w:type="dxa"/>
          </w:tcPr>
          <w:p w:rsidR="005D3559" w:rsidRP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6 315 615,87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32900М0171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D355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5D3559" w:rsidRPr="00A1744C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1 994699,42</w:t>
            </w:r>
          </w:p>
        </w:tc>
        <w:tc>
          <w:tcPr>
            <w:tcW w:w="1608" w:type="dxa"/>
            <w:shd w:val="clear" w:color="auto" w:fill="auto"/>
          </w:tcPr>
          <w:p w:rsidR="005D3559" w:rsidRPr="00A1744C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1 994 699,42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32900М0190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822" w:type="dxa"/>
          </w:tcPr>
          <w:p w:rsid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598 000,00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208 000,00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32900М0210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822" w:type="dxa"/>
          </w:tcPr>
          <w:p w:rsid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490 081,35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-9 918,65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32900М0230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3 560 000,00</w:t>
            </w:r>
          </w:p>
        </w:tc>
        <w:tc>
          <w:tcPr>
            <w:tcW w:w="1822" w:type="dxa"/>
          </w:tcPr>
          <w:p w:rsid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3 384 469,15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-175 530,85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32900М0240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822" w:type="dxa"/>
          </w:tcPr>
          <w:p w:rsid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911 861,74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561 861,74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32900М0501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D3559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:rsidR="005D3559" w:rsidRPr="00A1744C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1 499 964,00</w:t>
            </w:r>
          </w:p>
        </w:tc>
        <w:tc>
          <w:tcPr>
            <w:tcW w:w="1608" w:type="dxa"/>
            <w:shd w:val="clear" w:color="auto" w:fill="auto"/>
          </w:tcPr>
          <w:p w:rsidR="005D3559" w:rsidRPr="00A1744C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1 499 964,00</w:t>
            </w:r>
          </w:p>
        </w:tc>
      </w:tr>
      <w:tr w:rsidR="005D3559" w:rsidRPr="00F30F40" w:rsidTr="009A6FD7">
        <w:trPr>
          <w:trHeight w:val="607"/>
        </w:trPr>
        <w:tc>
          <w:tcPr>
            <w:tcW w:w="1652" w:type="dxa"/>
            <w:shd w:val="clear" w:color="auto" w:fill="auto"/>
          </w:tcPr>
          <w:p w:rsidR="005D3559" w:rsidRDefault="005D3559" w:rsidP="00FB701E">
            <w:pPr>
              <w:pStyle w:val="a3"/>
              <w:spacing w:before="150" w:beforeAutospacing="0" w:after="150" w:afterAutospacing="0" w:line="29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32900М0800 200</w:t>
            </w:r>
          </w:p>
        </w:tc>
        <w:tc>
          <w:tcPr>
            <w:tcW w:w="1948" w:type="dxa"/>
            <w:shd w:val="clear" w:color="auto" w:fill="auto"/>
          </w:tcPr>
          <w:p w:rsidR="005D3559" w:rsidRPr="003C2582" w:rsidRDefault="005237E6" w:rsidP="00263BCA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2 952 508,06</w:t>
            </w:r>
          </w:p>
        </w:tc>
        <w:tc>
          <w:tcPr>
            <w:tcW w:w="1822" w:type="dxa"/>
          </w:tcPr>
          <w:p w:rsidR="005D3559" w:rsidRPr="005D3559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5D3559">
              <w:rPr>
                <w:color w:val="000000"/>
                <w:sz w:val="20"/>
                <w:szCs w:val="20"/>
              </w:rPr>
              <w:t>6678 034,72</w:t>
            </w:r>
          </w:p>
        </w:tc>
        <w:tc>
          <w:tcPr>
            <w:tcW w:w="1608" w:type="dxa"/>
            <w:shd w:val="clear" w:color="auto" w:fill="auto"/>
          </w:tcPr>
          <w:p w:rsidR="005D3559" w:rsidRDefault="005D3559" w:rsidP="009A6FD7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3 725 526,66</w:t>
            </w:r>
          </w:p>
        </w:tc>
      </w:tr>
      <w:tr w:rsidR="00AD55AF" w:rsidRPr="003C2582">
        <w:tc>
          <w:tcPr>
            <w:tcW w:w="5422" w:type="dxa"/>
            <w:gridSpan w:val="3"/>
            <w:shd w:val="clear" w:color="auto" w:fill="auto"/>
          </w:tcPr>
          <w:p w:rsidR="00AD55AF" w:rsidRPr="003C2582" w:rsidRDefault="00AD55AF" w:rsidP="00AD55AF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3C2582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08" w:type="dxa"/>
            <w:shd w:val="clear" w:color="auto" w:fill="auto"/>
          </w:tcPr>
          <w:p w:rsidR="00AD55AF" w:rsidRPr="003C2582" w:rsidRDefault="005D3559" w:rsidP="0093248B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BE3462">
              <w:rPr>
                <w:b/>
                <w:color w:val="000000"/>
                <w:sz w:val="20"/>
                <w:szCs w:val="20"/>
              </w:rPr>
              <w:t>6 882 645,97</w:t>
            </w:r>
          </w:p>
        </w:tc>
      </w:tr>
    </w:tbl>
    <w:p w:rsidR="007A42FB" w:rsidRPr="00F30F40" w:rsidRDefault="007A42FB" w:rsidP="002D050B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  <w:highlight w:val="yellow"/>
        </w:rPr>
      </w:pPr>
    </w:p>
    <w:p w:rsidR="00597A53" w:rsidRDefault="00B31E79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  <w:highlight w:val="yellow"/>
        </w:rPr>
      </w:pPr>
      <w:r w:rsidRPr="00735146">
        <w:rPr>
          <w:sz w:val="20"/>
          <w:szCs w:val="20"/>
        </w:rPr>
        <w:t xml:space="preserve">          Проектом планируется</w:t>
      </w:r>
      <w:r w:rsidR="00A459B7" w:rsidRPr="00735146">
        <w:rPr>
          <w:sz w:val="20"/>
          <w:szCs w:val="20"/>
        </w:rPr>
        <w:t xml:space="preserve"> у</w:t>
      </w:r>
      <w:r w:rsidR="00694ECB" w:rsidRPr="00735146">
        <w:rPr>
          <w:sz w:val="20"/>
          <w:szCs w:val="20"/>
        </w:rPr>
        <w:t>величение фин</w:t>
      </w:r>
      <w:r w:rsidR="00B76EA2" w:rsidRPr="00735146">
        <w:rPr>
          <w:sz w:val="20"/>
          <w:szCs w:val="20"/>
        </w:rPr>
        <w:t xml:space="preserve">ансирования </w:t>
      </w:r>
      <w:r w:rsidR="00FC2F94" w:rsidRPr="00735146">
        <w:rPr>
          <w:sz w:val="20"/>
          <w:szCs w:val="20"/>
        </w:rPr>
        <w:t xml:space="preserve">расходов </w:t>
      </w:r>
      <w:r w:rsidR="00960AF6" w:rsidRPr="00735146">
        <w:rPr>
          <w:sz w:val="20"/>
          <w:szCs w:val="20"/>
        </w:rPr>
        <w:t>бюджета Юрьевецкого муницип</w:t>
      </w:r>
      <w:r w:rsidR="00D073C4" w:rsidRPr="00735146">
        <w:rPr>
          <w:sz w:val="20"/>
          <w:szCs w:val="20"/>
        </w:rPr>
        <w:t>ал</w:t>
      </w:r>
      <w:r w:rsidR="00143AA7" w:rsidRPr="00735146">
        <w:rPr>
          <w:sz w:val="20"/>
          <w:szCs w:val="20"/>
        </w:rPr>
        <w:t xml:space="preserve">ьного района на </w:t>
      </w:r>
      <w:r w:rsidRPr="00735146">
        <w:rPr>
          <w:sz w:val="20"/>
          <w:szCs w:val="20"/>
        </w:rPr>
        <w:t>2022</w:t>
      </w:r>
      <w:r w:rsidR="004A4449" w:rsidRPr="00735146">
        <w:rPr>
          <w:sz w:val="20"/>
          <w:szCs w:val="20"/>
        </w:rPr>
        <w:t xml:space="preserve"> год</w:t>
      </w:r>
      <w:r w:rsidR="00735146" w:rsidRPr="00735146">
        <w:rPr>
          <w:sz w:val="20"/>
          <w:szCs w:val="20"/>
        </w:rPr>
        <w:t xml:space="preserve"> по 22 целевым статьям бюджета, по 18</w:t>
      </w:r>
      <w:r w:rsidRPr="00735146">
        <w:rPr>
          <w:sz w:val="20"/>
          <w:szCs w:val="20"/>
        </w:rPr>
        <w:t xml:space="preserve"> статьям бюджета расходы п</w:t>
      </w:r>
      <w:r w:rsidR="00F07EB0" w:rsidRPr="00735146">
        <w:rPr>
          <w:sz w:val="20"/>
          <w:szCs w:val="20"/>
        </w:rPr>
        <w:t xml:space="preserve">ланируется уменьшить, </w:t>
      </w:r>
      <w:r w:rsidR="00F07EB0" w:rsidRPr="00F07EB0">
        <w:rPr>
          <w:sz w:val="20"/>
          <w:szCs w:val="20"/>
        </w:rPr>
        <w:t>вводятся 10</w:t>
      </w:r>
      <w:r w:rsidR="00C24C5E" w:rsidRPr="00F07EB0">
        <w:rPr>
          <w:sz w:val="20"/>
          <w:szCs w:val="20"/>
        </w:rPr>
        <w:t xml:space="preserve"> </w:t>
      </w:r>
      <w:r w:rsidR="00F47AA1" w:rsidRPr="00F07EB0">
        <w:rPr>
          <w:sz w:val="20"/>
          <w:szCs w:val="20"/>
        </w:rPr>
        <w:t>нов</w:t>
      </w:r>
      <w:r w:rsidR="000943FF" w:rsidRPr="00F07EB0">
        <w:rPr>
          <w:sz w:val="20"/>
          <w:szCs w:val="20"/>
        </w:rPr>
        <w:t>ы</w:t>
      </w:r>
      <w:r w:rsidRPr="00F07EB0">
        <w:rPr>
          <w:sz w:val="20"/>
          <w:szCs w:val="20"/>
        </w:rPr>
        <w:t>х целевых</w:t>
      </w:r>
      <w:r w:rsidR="003E0EFF" w:rsidRPr="00F07EB0">
        <w:rPr>
          <w:sz w:val="20"/>
          <w:szCs w:val="20"/>
        </w:rPr>
        <w:t xml:space="preserve"> стат</w:t>
      </w:r>
      <w:r w:rsidRPr="00F07EB0">
        <w:rPr>
          <w:sz w:val="20"/>
          <w:szCs w:val="20"/>
        </w:rPr>
        <w:t>ей</w:t>
      </w:r>
      <w:r w:rsidR="0076266D" w:rsidRPr="00F07EB0">
        <w:rPr>
          <w:sz w:val="20"/>
          <w:szCs w:val="20"/>
        </w:rPr>
        <w:t xml:space="preserve"> расходов бюджета</w:t>
      </w:r>
      <w:r w:rsidR="00874AD3" w:rsidRPr="00F07EB0">
        <w:rPr>
          <w:sz w:val="20"/>
          <w:szCs w:val="20"/>
        </w:rPr>
        <w:t>:</w:t>
      </w:r>
    </w:p>
    <w:p w:rsidR="00C24C5E" w:rsidRDefault="00C24C5E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 xml:space="preserve">Осуществление дополнительных мероприятий по профилактике и противодействию распространения новой </w:t>
      </w:r>
      <w:proofErr w:type="spellStart"/>
      <w:r w:rsidRPr="0063164C">
        <w:rPr>
          <w:sz w:val="20"/>
          <w:szCs w:val="20"/>
        </w:rPr>
        <w:t>корона</w:t>
      </w:r>
      <w:r>
        <w:rPr>
          <w:sz w:val="20"/>
          <w:szCs w:val="20"/>
        </w:rPr>
        <w:t>вирусной</w:t>
      </w:r>
      <w:proofErr w:type="spellEnd"/>
      <w:r>
        <w:rPr>
          <w:sz w:val="20"/>
          <w:szCs w:val="20"/>
        </w:rPr>
        <w:t xml:space="preserve"> инфекции (COVID-19)» в сумме 201 367,17 рублей;</w:t>
      </w:r>
    </w:p>
    <w:p w:rsidR="00C24C5E" w:rsidRDefault="009F1C40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Содержание и обслуживание имущества казны Юрьевецкого муниципального район</w:t>
      </w:r>
      <w:r>
        <w:rPr>
          <w:sz w:val="20"/>
          <w:szCs w:val="20"/>
        </w:rPr>
        <w:t>а» в сумме 82 720,83 рублей;</w:t>
      </w:r>
    </w:p>
    <w:p w:rsidR="009F1C40" w:rsidRDefault="009F1C40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="007B38BA" w:rsidRPr="0063164C">
        <w:rPr>
          <w:sz w:val="20"/>
          <w:szCs w:val="20"/>
        </w:rPr>
        <w:t>Организация проведения массовых физкультурно-оздоровительных и спортивных мероприятий для населения города Юрьевец</w:t>
      </w:r>
      <w:r w:rsidR="007B38BA">
        <w:rPr>
          <w:sz w:val="20"/>
          <w:szCs w:val="20"/>
        </w:rPr>
        <w:t>» в сумме 8 000,00 рублей;</w:t>
      </w:r>
    </w:p>
    <w:p w:rsidR="007B38BA" w:rsidRDefault="007B38BA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="009A6FD7" w:rsidRPr="0063164C">
        <w:rPr>
          <w:sz w:val="20"/>
          <w:szCs w:val="20"/>
        </w:rPr>
        <w:t>Разработка (актуализация) схем водоснабжения, водоотведения, теплоснабжения в Юрьевецком городском поселении</w:t>
      </w:r>
      <w:r w:rsidR="009A6FD7">
        <w:rPr>
          <w:sz w:val="20"/>
          <w:szCs w:val="20"/>
        </w:rPr>
        <w:t>» в сумме 278 915,00 рублей;</w:t>
      </w:r>
    </w:p>
    <w:p w:rsidR="009A6FD7" w:rsidRDefault="009A6FD7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Реализация мероприятий федеральной целевой программы "Увековечение памяти погибших при защите Отечества на 2019 - 2024 годы"</w:t>
      </w:r>
      <w:r>
        <w:rPr>
          <w:sz w:val="20"/>
          <w:szCs w:val="20"/>
        </w:rPr>
        <w:t xml:space="preserve"> в сумме 125 034,00 рубля;</w:t>
      </w:r>
    </w:p>
    <w:p w:rsidR="00875D38" w:rsidRDefault="009A6FD7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</w:t>
      </w:r>
      <w:r w:rsidR="00875D38">
        <w:rPr>
          <w:sz w:val="20"/>
          <w:szCs w:val="20"/>
        </w:rPr>
        <w:t>» в сумме 133 779,80 рублей;</w:t>
      </w:r>
    </w:p>
    <w:p w:rsidR="00875D38" w:rsidRDefault="00875D38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Предоставление услуг авторского надзора, по объекту: "Реконструкция гидротехнического сооружения в г.Юрьевец Юрьевецкого р</w:t>
      </w:r>
      <w:r>
        <w:rPr>
          <w:sz w:val="20"/>
          <w:szCs w:val="20"/>
        </w:rPr>
        <w:t>айона Ивановской области» в сумме 459 419,00 рублей;</w:t>
      </w:r>
    </w:p>
    <w:p w:rsidR="00875D38" w:rsidRDefault="00875D38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Взносы в уставной фонд в муниципальные унитарные предприятия Юрьевецкого муниципального района</w:t>
      </w:r>
      <w:r>
        <w:rPr>
          <w:sz w:val="20"/>
          <w:szCs w:val="20"/>
        </w:rPr>
        <w:t>» в сумме 100 000,0 рублей;</w:t>
      </w:r>
    </w:p>
    <w:p w:rsidR="00875D38" w:rsidRDefault="00875D38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Pr="0063164C">
        <w:rPr>
          <w:sz w:val="20"/>
          <w:szCs w:val="20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</w:t>
      </w:r>
      <w:r>
        <w:rPr>
          <w:sz w:val="20"/>
          <w:szCs w:val="20"/>
        </w:rPr>
        <w:t>» в сумме 21 842,43 рубля;</w:t>
      </w:r>
    </w:p>
    <w:p w:rsidR="009A6FD7" w:rsidRPr="00BF3F02" w:rsidRDefault="00875D38" w:rsidP="00597A53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>- «</w:t>
      </w:r>
      <w:r w:rsidR="005D3559" w:rsidRPr="0063164C">
        <w:rPr>
          <w:sz w:val="20"/>
          <w:szCs w:val="20"/>
        </w:rPr>
        <w:t>Выполнение мероприятий по содержанию и ремонту сетей</w:t>
      </w:r>
      <w:r w:rsidR="005D3559">
        <w:rPr>
          <w:sz w:val="20"/>
          <w:szCs w:val="20"/>
        </w:rPr>
        <w:t xml:space="preserve"> уличного освещения» в сумме 1 994 699,42 рублей</w:t>
      </w:r>
      <w:r w:rsidR="00BF3F02">
        <w:rPr>
          <w:sz w:val="20"/>
          <w:szCs w:val="20"/>
        </w:rPr>
        <w:t>.</w:t>
      </w:r>
    </w:p>
    <w:p w:rsidR="009F4CF1" w:rsidRPr="00A1744C" w:rsidRDefault="00C24C5E" w:rsidP="00E14A18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A1744C">
        <w:rPr>
          <w:sz w:val="20"/>
          <w:szCs w:val="20"/>
        </w:rPr>
        <w:t xml:space="preserve">         </w:t>
      </w:r>
      <w:r w:rsidR="00AD4EB5" w:rsidRPr="00A1744C">
        <w:rPr>
          <w:color w:val="000000"/>
          <w:sz w:val="20"/>
          <w:szCs w:val="20"/>
        </w:rPr>
        <w:t>Проектом планируется внесение</w:t>
      </w:r>
      <w:r w:rsidR="00BF7759" w:rsidRPr="00A1744C">
        <w:rPr>
          <w:color w:val="000000"/>
          <w:sz w:val="20"/>
          <w:szCs w:val="20"/>
        </w:rPr>
        <w:t xml:space="preserve"> и</w:t>
      </w:r>
      <w:r w:rsidR="00AD4EB5" w:rsidRPr="00A1744C">
        <w:rPr>
          <w:color w:val="000000"/>
          <w:sz w:val="20"/>
          <w:szCs w:val="20"/>
        </w:rPr>
        <w:t>зменений</w:t>
      </w:r>
      <w:r w:rsidR="00A1744C" w:rsidRPr="00A1744C">
        <w:rPr>
          <w:color w:val="000000"/>
          <w:sz w:val="20"/>
          <w:szCs w:val="20"/>
        </w:rPr>
        <w:t xml:space="preserve"> в бюджет</w:t>
      </w:r>
      <w:r w:rsidR="000542ED" w:rsidRPr="00A1744C">
        <w:rPr>
          <w:color w:val="000000"/>
          <w:sz w:val="20"/>
          <w:szCs w:val="20"/>
        </w:rPr>
        <w:t xml:space="preserve"> </w:t>
      </w:r>
      <w:r w:rsidR="00A07E9A" w:rsidRPr="00A1744C">
        <w:rPr>
          <w:color w:val="000000"/>
          <w:sz w:val="20"/>
          <w:szCs w:val="20"/>
        </w:rPr>
        <w:t xml:space="preserve">Юрьевецкого муниципального района </w:t>
      </w:r>
      <w:r w:rsidR="00442433" w:rsidRPr="00A1744C">
        <w:rPr>
          <w:color w:val="000000"/>
          <w:sz w:val="20"/>
          <w:szCs w:val="20"/>
        </w:rPr>
        <w:t>на 2022</w:t>
      </w:r>
      <w:r w:rsidR="00CF7E72" w:rsidRPr="00A1744C">
        <w:rPr>
          <w:color w:val="000000"/>
          <w:sz w:val="20"/>
          <w:szCs w:val="20"/>
        </w:rPr>
        <w:t xml:space="preserve"> год </w:t>
      </w:r>
      <w:r w:rsidR="00442433" w:rsidRPr="00A1744C">
        <w:rPr>
          <w:color w:val="000000"/>
          <w:sz w:val="20"/>
          <w:szCs w:val="20"/>
        </w:rPr>
        <w:t>в</w:t>
      </w:r>
      <w:r w:rsidR="000542ED" w:rsidRPr="00A1744C">
        <w:rPr>
          <w:color w:val="000000"/>
          <w:sz w:val="20"/>
          <w:szCs w:val="20"/>
        </w:rPr>
        <w:t xml:space="preserve"> муниц</w:t>
      </w:r>
      <w:r w:rsidR="00442433" w:rsidRPr="00A1744C">
        <w:rPr>
          <w:color w:val="000000"/>
          <w:sz w:val="20"/>
          <w:szCs w:val="20"/>
        </w:rPr>
        <w:t>ипальные программы</w:t>
      </w:r>
      <w:r w:rsidR="00A1744C" w:rsidRPr="00A1744C">
        <w:rPr>
          <w:color w:val="000000"/>
          <w:sz w:val="20"/>
          <w:szCs w:val="20"/>
        </w:rPr>
        <w:t xml:space="preserve"> </w:t>
      </w:r>
      <w:r w:rsidR="003D5373" w:rsidRPr="00A1744C">
        <w:rPr>
          <w:color w:val="000000"/>
          <w:sz w:val="20"/>
          <w:szCs w:val="20"/>
        </w:rPr>
        <w:t>Юр</w:t>
      </w:r>
      <w:r w:rsidR="007B281E" w:rsidRPr="00A1744C">
        <w:rPr>
          <w:color w:val="000000"/>
          <w:sz w:val="20"/>
          <w:szCs w:val="20"/>
        </w:rPr>
        <w:t>ьевецкого муниципального района, данные приведены</w:t>
      </w:r>
      <w:r w:rsidR="000542ED" w:rsidRPr="00A1744C">
        <w:rPr>
          <w:color w:val="000000"/>
          <w:sz w:val="20"/>
          <w:szCs w:val="20"/>
        </w:rPr>
        <w:t xml:space="preserve"> в таблице </w:t>
      </w:r>
      <w:r w:rsidR="00B10A1A" w:rsidRPr="00A1744C">
        <w:rPr>
          <w:color w:val="000000"/>
          <w:sz w:val="20"/>
          <w:szCs w:val="20"/>
        </w:rPr>
        <w:t>№</w:t>
      </w:r>
      <w:r w:rsidR="00AD4EB5" w:rsidRPr="00A1744C">
        <w:rPr>
          <w:color w:val="000000"/>
          <w:sz w:val="20"/>
          <w:szCs w:val="20"/>
        </w:rPr>
        <w:t xml:space="preserve"> 4</w:t>
      </w:r>
      <w:r w:rsidR="00E6002F" w:rsidRPr="00A1744C">
        <w:rPr>
          <w:color w:val="000000"/>
          <w:sz w:val="20"/>
          <w:szCs w:val="20"/>
        </w:rPr>
        <w:t>.</w:t>
      </w:r>
    </w:p>
    <w:p w:rsidR="0013335C" w:rsidRPr="00A1744C" w:rsidRDefault="00A1744C" w:rsidP="00E14A18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A1744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13335C" w:rsidRPr="00A1744C">
        <w:rPr>
          <w:color w:val="000000"/>
          <w:sz w:val="20"/>
          <w:szCs w:val="20"/>
        </w:rPr>
        <w:t xml:space="preserve">Таблица </w:t>
      </w:r>
      <w:r w:rsidR="001E5E1F" w:rsidRPr="00A1744C">
        <w:rPr>
          <w:color w:val="000000"/>
          <w:sz w:val="20"/>
          <w:szCs w:val="20"/>
        </w:rPr>
        <w:t>№</w:t>
      </w:r>
      <w:r w:rsidR="00AD4EB5" w:rsidRPr="00A1744C">
        <w:rPr>
          <w:color w:val="000000"/>
          <w:sz w:val="20"/>
          <w:szCs w:val="20"/>
        </w:rPr>
        <w:t xml:space="preserve"> 4</w:t>
      </w:r>
      <w:r w:rsidR="00FC2F94" w:rsidRPr="00A1744C">
        <w:rPr>
          <w:color w:val="000000"/>
          <w:sz w:val="20"/>
          <w:szCs w:val="20"/>
        </w:rPr>
        <w:t xml:space="preserve"> (в рублях)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559"/>
        <w:gridCol w:w="1559"/>
        <w:gridCol w:w="1640"/>
      </w:tblGrid>
      <w:tr w:rsidR="00A1744C" w:rsidRPr="00F30F40" w:rsidTr="00052CDF">
        <w:tc>
          <w:tcPr>
            <w:tcW w:w="5070" w:type="dxa"/>
            <w:shd w:val="clear" w:color="auto" w:fill="auto"/>
          </w:tcPr>
          <w:p w:rsidR="00A1744C" w:rsidRPr="00F30F40" w:rsidRDefault="00A1744C" w:rsidP="000542ED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A1744C">
              <w:rPr>
                <w:color w:val="000000"/>
                <w:sz w:val="20"/>
                <w:szCs w:val="20"/>
              </w:rPr>
              <w:t>Муниципальные программы Юрьевецкого муниципального района и непрограммные направления деятельности</w:t>
            </w:r>
          </w:p>
        </w:tc>
        <w:tc>
          <w:tcPr>
            <w:tcW w:w="1559" w:type="dxa"/>
            <w:shd w:val="clear" w:color="auto" w:fill="auto"/>
          </w:tcPr>
          <w:p w:rsidR="00A1744C" w:rsidRPr="00C132A3" w:rsidRDefault="00A1744C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Решение от </w:t>
            </w:r>
            <w:r>
              <w:rPr>
                <w:color w:val="000000"/>
                <w:sz w:val="20"/>
                <w:szCs w:val="20"/>
              </w:rPr>
              <w:t>22.0</w:t>
            </w:r>
            <w:r w:rsidRPr="00C132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.2022      </w:t>
            </w:r>
            <w:r w:rsidRPr="00C132A3">
              <w:rPr>
                <w:color w:val="000000"/>
                <w:sz w:val="20"/>
                <w:szCs w:val="20"/>
              </w:rPr>
              <w:t xml:space="preserve"> 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1744C" w:rsidRPr="00C132A3" w:rsidRDefault="00A1744C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Проект</w:t>
            </w:r>
            <w:r>
              <w:rPr>
                <w:color w:val="000000"/>
                <w:sz w:val="20"/>
                <w:szCs w:val="20"/>
              </w:rPr>
              <w:t xml:space="preserve"> на июнь 2022 г.</w:t>
            </w:r>
            <w:r w:rsidRPr="00C132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A1744C" w:rsidRPr="00C132A3" w:rsidRDefault="00A1744C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Отклонения от решения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32A3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1744C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A1744C" w:rsidRPr="00A1744C" w:rsidRDefault="00A1744C" w:rsidP="00B6027B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Развитие образования Юрьевецкого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B72704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184 689 652,94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4134D8" w:rsidP="00B6027B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202 395 772,97</w:t>
            </w:r>
          </w:p>
        </w:tc>
        <w:tc>
          <w:tcPr>
            <w:tcW w:w="1640" w:type="dxa"/>
          </w:tcPr>
          <w:p w:rsidR="00A1744C" w:rsidRPr="00A1744C" w:rsidRDefault="004134D8" w:rsidP="00B6027B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17 706 120,03</w:t>
            </w:r>
          </w:p>
        </w:tc>
      </w:tr>
      <w:tr w:rsidR="00A1744C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A1744C" w:rsidRPr="00A1744C" w:rsidRDefault="00A1744C" w:rsidP="00B6027B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B72704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6 522 342,13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B6027B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6</w:t>
            </w:r>
            <w:r w:rsidR="004134D8">
              <w:rPr>
                <w:color w:val="000000"/>
                <w:sz w:val="20"/>
                <w:szCs w:val="20"/>
              </w:rPr>
              <w:t> 376 854,46</w:t>
            </w:r>
          </w:p>
        </w:tc>
        <w:tc>
          <w:tcPr>
            <w:tcW w:w="1640" w:type="dxa"/>
          </w:tcPr>
          <w:p w:rsidR="00A1744C" w:rsidRPr="00A1744C" w:rsidRDefault="004134D8" w:rsidP="00B6027B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-145 487,67</w:t>
            </w:r>
          </w:p>
        </w:tc>
      </w:tr>
      <w:tr w:rsidR="00A1744C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A1744C" w:rsidRPr="00A1744C" w:rsidRDefault="00A1744C" w:rsidP="0035345D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Совершенствование институтов местного </w:t>
            </w:r>
            <w:r w:rsidRPr="00A1744C"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B72704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lastRenderedPageBreak/>
              <w:t>42 681 462,95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35345D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42</w:t>
            </w:r>
            <w:r w:rsidR="004134D8">
              <w:rPr>
                <w:color w:val="000000"/>
                <w:sz w:val="20"/>
                <w:szCs w:val="20"/>
              </w:rPr>
              <w:t> </w:t>
            </w:r>
            <w:r w:rsidRPr="00A1744C">
              <w:rPr>
                <w:color w:val="000000"/>
                <w:sz w:val="20"/>
                <w:szCs w:val="20"/>
              </w:rPr>
              <w:t>6</w:t>
            </w:r>
            <w:r w:rsidR="004134D8">
              <w:rPr>
                <w:color w:val="000000"/>
                <w:sz w:val="20"/>
                <w:szCs w:val="20"/>
              </w:rPr>
              <w:t>61 532,95</w:t>
            </w:r>
          </w:p>
        </w:tc>
        <w:tc>
          <w:tcPr>
            <w:tcW w:w="1640" w:type="dxa"/>
          </w:tcPr>
          <w:p w:rsidR="00A1744C" w:rsidRPr="00A1744C" w:rsidRDefault="004134D8" w:rsidP="0035345D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-19 930,00</w:t>
            </w:r>
          </w:p>
        </w:tc>
      </w:tr>
      <w:tr w:rsidR="00A1744C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A1744C" w:rsidRPr="00A1744C" w:rsidRDefault="00A1744C" w:rsidP="000C110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lastRenderedPageBreak/>
              <w:t>Развитие физкультуры и массового спорта, повышение эффективности реализации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B72704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1 241 744,00</w:t>
            </w:r>
          </w:p>
        </w:tc>
        <w:tc>
          <w:tcPr>
            <w:tcW w:w="1559" w:type="dxa"/>
            <w:shd w:val="clear" w:color="auto" w:fill="auto"/>
          </w:tcPr>
          <w:p w:rsidR="00A1744C" w:rsidRPr="00A1744C" w:rsidRDefault="00A1744C" w:rsidP="003D4F8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1 241 744,00</w:t>
            </w:r>
          </w:p>
        </w:tc>
        <w:tc>
          <w:tcPr>
            <w:tcW w:w="1640" w:type="dxa"/>
          </w:tcPr>
          <w:p w:rsidR="00A1744C" w:rsidRPr="00A1744C" w:rsidRDefault="00A1744C" w:rsidP="000C110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81E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7B281E" w:rsidRPr="00A1744C" w:rsidRDefault="007B281E" w:rsidP="000C110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Развитие дополнительного образования детей в сфере искусства и культуры 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A1744C" w:rsidP="00CD3481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11 252 890,10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AD4EB5" w:rsidP="003D4F8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11 252 890,10</w:t>
            </w:r>
          </w:p>
        </w:tc>
        <w:tc>
          <w:tcPr>
            <w:tcW w:w="1640" w:type="dxa"/>
          </w:tcPr>
          <w:p w:rsidR="007B281E" w:rsidRPr="00A1744C" w:rsidRDefault="007B281E" w:rsidP="000C1109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36C4" w:rsidRPr="00A1744C" w:rsidTr="00052CDF">
        <w:trPr>
          <w:trHeight w:val="589"/>
        </w:trPr>
        <w:tc>
          <w:tcPr>
            <w:tcW w:w="5070" w:type="dxa"/>
            <w:shd w:val="clear" w:color="auto" w:fill="auto"/>
          </w:tcPr>
          <w:p w:rsidR="00A436C4" w:rsidRPr="00A1744C" w:rsidRDefault="00A436C4" w:rsidP="000C1109">
            <w:pPr>
              <w:pStyle w:val="a3"/>
              <w:spacing w:before="150" w:beforeAutospacing="0" w:after="150" w:afterAutospacing="0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Развитие субъектов малого и среднего предпринимательства 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C766FB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3D4F8C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640" w:type="dxa"/>
          </w:tcPr>
          <w:p w:rsidR="00A436C4" w:rsidRPr="00A1744C" w:rsidRDefault="00A436C4" w:rsidP="00F44065">
            <w:pPr>
              <w:pStyle w:val="a3"/>
              <w:spacing w:before="150" w:beforeAutospacing="0" w:after="150" w:afterAutospacing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36C4" w:rsidRPr="00A1744C" w:rsidTr="00052CDF">
        <w:tc>
          <w:tcPr>
            <w:tcW w:w="5070" w:type="dxa"/>
            <w:shd w:val="clear" w:color="auto" w:fill="auto"/>
          </w:tcPr>
          <w:p w:rsidR="00A436C4" w:rsidRPr="00A1744C" w:rsidRDefault="00A436C4" w:rsidP="00934458">
            <w:pPr>
              <w:rPr>
                <w:sz w:val="20"/>
                <w:szCs w:val="20"/>
              </w:rPr>
            </w:pPr>
          </w:p>
          <w:p w:rsidR="00A436C4" w:rsidRPr="00A1744C" w:rsidRDefault="00A436C4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 xml:space="preserve">Управление муниципальными финансами 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C766F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6 020 319,00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6 020 319,00</w:t>
            </w:r>
          </w:p>
        </w:tc>
        <w:tc>
          <w:tcPr>
            <w:tcW w:w="1640" w:type="dxa"/>
          </w:tcPr>
          <w:p w:rsidR="00A436C4" w:rsidRPr="00A1744C" w:rsidRDefault="00A436C4" w:rsidP="00F93C07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36C4" w:rsidRPr="00A1744C" w:rsidTr="00052CDF">
        <w:tc>
          <w:tcPr>
            <w:tcW w:w="5070" w:type="dxa"/>
            <w:shd w:val="clear" w:color="auto" w:fill="auto"/>
          </w:tcPr>
          <w:p w:rsidR="00A436C4" w:rsidRPr="00A1744C" w:rsidRDefault="00A436C4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 xml:space="preserve">Ремонт и содержание автодорог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134D8" w:rsidP="00E30011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11 049 842,14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134D8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</w:t>
            </w:r>
            <w:r w:rsidR="004908D9" w:rsidRPr="00A1744C">
              <w:rPr>
                <w:color w:val="000000"/>
                <w:sz w:val="20"/>
                <w:szCs w:val="20"/>
              </w:rPr>
              <w:t>49 842,14</w:t>
            </w:r>
          </w:p>
        </w:tc>
        <w:tc>
          <w:tcPr>
            <w:tcW w:w="1640" w:type="dxa"/>
          </w:tcPr>
          <w:p w:rsidR="00A436C4" w:rsidRPr="00A1744C" w:rsidRDefault="004134D8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A436C4" w:rsidRPr="00A1744C" w:rsidTr="00052CDF">
        <w:tc>
          <w:tcPr>
            <w:tcW w:w="5070" w:type="dxa"/>
            <w:shd w:val="clear" w:color="auto" w:fill="auto"/>
          </w:tcPr>
          <w:p w:rsidR="00A436C4" w:rsidRPr="00A1744C" w:rsidRDefault="00A436C4" w:rsidP="00934458">
            <w:pPr>
              <w:rPr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Развитие и поддержка автотранспорта общего пользования на внутри муниципальных маршрутах в Юрьевецком муниципальном районе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3F6A0F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4908D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640" w:type="dxa"/>
          </w:tcPr>
          <w:p w:rsidR="00A436C4" w:rsidRPr="00A1744C" w:rsidRDefault="00A436C4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134D8" w:rsidRPr="00A1744C" w:rsidTr="00052CDF">
        <w:tc>
          <w:tcPr>
            <w:tcW w:w="5070" w:type="dxa"/>
            <w:shd w:val="clear" w:color="auto" w:fill="auto"/>
          </w:tcPr>
          <w:p w:rsidR="004134D8" w:rsidRPr="00A1744C" w:rsidRDefault="004134D8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>Обеспечение качественным жильем и объектами социальной и инженерной инфраструктуры населения ЮМР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7270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71 784 993,10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A2046E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88 219 888,63</w:t>
            </w:r>
          </w:p>
        </w:tc>
        <w:tc>
          <w:tcPr>
            <w:tcW w:w="1640" w:type="dxa"/>
          </w:tcPr>
          <w:p w:rsidR="004134D8" w:rsidRPr="00A1744C" w:rsidRDefault="00A2046E" w:rsidP="004134D8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16 434 895,53</w:t>
            </w:r>
          </w:p>
        </w:tc>
      </w:tr>
      <w:tr w:rsidR="004134D8" w:rsidRPr="00A1744C" w:rsidTr="00052CDF">
        <w:tc>
          <w:tcPr>
            <w:tcW w:w="5070" w:type="dxa"/>
            <w:shd w:val="clear" w:color="auto" w:fill="auto"/>
          </w:tcPr>
          <w:p w:rsidR="004134D8" w:rsidRPr="00A1744C" w:rsidRDefault="004134D8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 xml:space="preserve">Информационное общество Юрьевецкого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7270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999 138,00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A2046E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1 107 777,80</w:t>
            </w:r>
          </w:p>
        </w:tc>
        <w:tc>
          <w:tcPr>
            <w:tcW w:w="1640" w:type="dxa"/>
          </w:tcPr>
          <w:p w:rsidR="004134D8" w:rsidRPr="00A1744C" w:rsidRDefault="00A2046E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108 639,80</w:t>
            </w:r>
          </w:p>
        </w:tc>
      </w:tr>
      <w:tr w:rsidR="00A436C4" w:rsidRPr="00A1744C" w:rsidTr="00052CDF">
        <w:tc>
          <w:tcPr>
            <w:tcW w:w="5070" w:type="dxa"/>
            <w:shd w:val="clear" w:color="auto" w:fill="auto"/>
          </w:tcPr>
          <w:p w:rsidR="00A436C4" w:rsidRPr="00A1744C" w:rsidRDefault="00A436C4" w:rsidP="00934458">
            <w:pPr>
              <w:rPr>
                <w:sz w:val="20"/>
                <w:szCs w:val="20"/>
              </w:rPr>
            </w:pPr>
          </w:p>
          <w:p w:rsidR="00A436C4" w:rsidRPr="00A1744C" w:rsidRDefault="00A436C4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>Проведение массовых мероприятий на территории ЮМР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787AA9" w:rsidP="00C766F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488 000,00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787AA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488 000,00</w:t>
            </w:r>
          </w:p>
        </w:tc>
        <w:tc>
          <w:tcPr>
            <w:tcW w:w="1640" w:type="dxa"/>
          </w:tcPr>
          <w:p w:rsidR="00A436C4" w:rsidRPr="00A1744C" w:rsidRDefault="00A436C4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36C4" w:rsidRPr="00A1744C" w:rsidTr="00052CDF">
        <w:tc>
          <w:tcPr>
            <w:tcW w:w="5070" w:type="dxa"/>
            <w:shd w:val="clear" w:color="auto" w:fill="auto"/>
          </w:tcPr>
          <w:p w:rsidR="00A436C4" w:rsidRPr="00A1744C" w:rsidRDefault="00A436C4" w:rsidP="00934458">
            <w:pPr>
              <w:rPr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Профилактика правонарушений на территории Юрьевецкого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787AA9" w:rsidP="003F6A0F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787AA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34 000,00</w:t>
            </w:r>
          </w:p>
        </w:tc>
        <w:tc>
          <w:tcPr>
            <w:tcW w:w="1640" w:type="dxa"/>
          </w:tcPr>
          <w:p w:rsidR="00A436C4" w:rsidRPr="00A1744C" w:rsidRDefault="00A436C4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1D5" w:rsidRPr="00A1744C" w:rsidTr="00052CDF">
        <w:tc>
          <w:tcPr>
            <w:tcW w:w="5070" w:type="dxa"/>
            <w:shd w:val="clear" w:color="auto" w:fill="auto"/>
          </w:tcPr>
          <w:p w:rsidR="006E21D5" w:rsidRPr="00A1744C" w:rsidRDefault="006E21D5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787AA9" w:rsidP="002E449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787AA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640" w:type="dxa"/>
          </w:tcPr>
          <w:p w:rsidR="006E21D5" w:rsidRPr="00A1744C" w:rsidRDefault="006E21D5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21D5" w:rsidRPr="00A1744C" w:rsidTr="00052CDF">
        <w:tc>
          <w:tcPr>
            <w:tcW w:w="5070" w:type="dxa"/>
            <w:shd w:val="clear" w:color="auto" w:fill="auto"/>
          </w:tcPr>
          <w:p w:rsidR="006E21D5" w:rsidRPr="00A1744C" w:rsidRDefault="006E21D5" w:rsidP="00934458">
            <w:pPr>
              <w:rPr>
                <w:sz w:val="20"/>
                <w:szCs w:val="20"/>
              </w:rPr>
            </w:pPr>
          </w:p>
          <w:p w:rsidR="006E21D5" w:rsidRPr="00A1744C" w:rsidRDefault="006E21D5" w:rsidP="00934458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>Развитие водохозяйственного комплекса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4134D8" w:rsidP="002E449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248 152 191,97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787AA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248</w:t>
            </w:r>
            <w:r w:rsidR="00A2046E">
              <w:rPr>
                <w:color w:val="000000"/>
                <w:sz w:val="20"/>
                <w:szCs w:val="20"/>
              </w:rPr>
              <w:t> 611 610,97</w:t>
            </w:r>
          </w:p>
        </w:tc>
        <w:tc>
          <w:tcPr>
            <w:tcW w:w="1640" w:type="dxa"/>
          </w:tcPr>
          <w:p w:rsidR="006E21D5" w:rsidRPr="00A1744C" w:rsidRDefault="00A2046E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459 419,00</w:t>
            </w:r>
          </w:p>
        </w:tc>
      </w:tr>
      <w:tr w:rsidR="006E21D5" w:rsidRPr="00A1744C" w:rsidTr="00052CDF">
        <w:trPr>
          <w:trHeight w:val="287"/>
        </w:trPr>
        <w:tc>
          <w:tcPr>
            <w:tcW w:w="5070" w:type="dxa"/>
            <w:shd w:val="clear" w:color="auto" w:fill="auto"/>
          </w:tcPr>
          <w:p w:rsidR="006E21D5" w:rsidRPr="00A1744C" w:rsidRDefault="006E21D5" w:rsidP="009E1A2B">
            <w:pPr>
              <w:rPr>
                <w:color w:val="000000"/>
                <w:sz w:val="20"/>
                <w:szCs w:val="20"/>
              </w:rPr>
            </w:pPr>
          </w:p>
          <w:p w:rsidR="006E21D5" w:rsidRPr="00A1744C" w:rsidRDefault="006E21D5" w:rsidP="009E1A2B">
            <w:pPr>
              <w:rPr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787AA9" w:rsidP="002E449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203 849,80</w:t>
            </w:r>
          </w:p>
        </w:tc>
        <w:tc>
          <w:tcPr>
            <w:tcW w:w="1559" w:type="dxa"/>
            <w:shd w:val="clear" w:color="auto" w:fill="auto"/>
          </w:tcPr>
          <w:p w:rsidR="006E21D5" w:rsidRPr="00A1744C" w:rsidRDefault="00787AA9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203</w:t>
            </w:r>
            <w:r w:rsidR="00A2046E">
              <w:rPr>
                <w:color w:val="000000"/>
                <w:sz w:val="20"/>
                <w:szCs w:val="20"/>
              </w:rPr>
              <w:t> 631,37</w:t>
            </w:r>
          </w:p>
        </w:tc>
        <w:tc>
          <w:tcPr>
            <w:tcW w:w="1640" w:type="dxa"/>
          </w:tcPr>
          <w:p w:rsidR="006E21D5" w:rsidRPr="00A1744C" w:rsidRDefault="00A2046E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-218,43</w:t>
            </w:r>
          </w:p>
        </w:tc>
      </w:tr>
      <w:tr w:rsidR="00A436C4" w:rsidRPr="00A1744C" w:rsidTr="00052CDF">
        <w:trPr>
          <w:trHeight w:val="287"/>
        </w:trPr>
        <w:tc>
          <w:tcPr>
            <w:tcW w:w="5070" w:type="dxa"/>
            <w:shd w:val="clear" w:color="auto" w:fill="auto"/>
          </w:tcPr>
          <w:p w:rsidR="00A436C4" w:rsidRPr="00A1744C" w:rsidRDefault="00A436C4" w:rsidP="009E1A2B">
            <w:pPr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Противодействие терроризму и профилактика экстремизма на территории Юрьевецкого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01642E" w:rsidP="00C766F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shd w:val="clear" w:color="auto" w:fill="auto"/>
          </w:tcPr>
          <w:p w:rsidR="00A436C4" w:rsidRPr="00A1744C" w:rsidRDefault="0001642E" w:rsidP="003D4F8C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640" w:type="dxa"/>
          </w:tcPr>
          <w:p w:rsidR="00A436C4" w:rsidRPr="00A1744C" w:rsidRDefault="00A436C4" w:rsidP="005E50A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134D8" w:rsidRPr="00A1744C" w:rsidTr="00052CDF">
        <w:tc>
          <w:tcPr>
            <w:tcW w:w="5070" w:type="dxa"/>
            <w:shd w:val="clear" w:color="auto" w:fill="auto"/>
          </w:tcPr>
          <w:p w:rsidR="004134D8" w:rsidRPr="00A1744C" w:rsidRDefault="004134D8" w:rsidP="00F416CF">
            <w:pPr>
              <w:rPr>
                <w:sz w:val="20"/>
                <w:szCs w:val="20"/>
              </w:rPr>
            </w:pPr>
            <w:r w:rsidRPr="00A1744C">
              <w:rPr>
                <w:sz w:val="20"/>
                <w:szCs w:val="2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7270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951 676,31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F416CF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951 676,31</w:t>
            </w:r>
          </w:p>
        </w:tc>
        <w:tc>
          <w:tcPr>
            <w:tcW w:w="1640" w:type="dxa"/>
          </w:tcPr>
          <w:p w:rsidR="004134D8" w:rsidRPr="00A1744C" w:rsidRDefault="004134D8" w:rsidP="00F416CF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134D8" w:rsidRPr="00A1744C" w:rsidTr="00052CDF">
        <w:tc>
          <w:tcPr>
            <w:tcW w:w="5070" w:type="dxa"/>
            <w:shd w:val="clear" w:color="auto" w:fill="auto"/>
          </w:tcPr>
          <w:p w:rsidR="004134D8" w:rsidRPr="00A1744C" w:rsidRDefault="004134D8" w:rsidP="00B6027B">
            <w:pPr>
              <w:rPr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72704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14 172 396,59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6027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</w:t>
            </w:r>
            <w:r w:rsidR="00A2046E">
              <w:rPr>
                <w:color w:val="000000"/>
                <w:sz w:val="20"/>
                <w:szCs w:val="20"/>
              </w:rPr>
              <w:t>8 107 001,98</w:t>
            </w:r>
          </w:p>
        </w:tc>
        <w:tc>
          <w:tcPr>
            <w:tcW w:w="1640" w:type="dxa"/>
          </w:tcPr>
          <w:p w:rsidR="004134D8" w:rsidRPr="00A1744C" w:rsidRDefault="00A2046E" w:rsidP="00B6027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3 934 605,39</w:t>
            </w:r>
          </w:p>
        </w:tc>
      </w:tr>
      <w:tr w:rsidR="004134D8" w:rsidRPr="00A1744C" w:rsidTr="00052CDF">
        <w:tc>
          <w:tcPr>
            <w:tcW w:w="5070" w:type="dxa"/>
            <w:shd w:val="clear" w:color="auto" w:fill="auto"/>
          </w:tcPr>
          <w:p w:rsidR="004134D8" w:rsidRPr="00A1744C" w:rsidRDefault="004134D8" w:rsidP="00B6027B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Непрограммные направления деятельности исполнительных органов местного самоуправления 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72704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30 593 322,06</w:t>
            </w:r>
          </w:p>
        </w:tc>
        <w:tc>
          <w:tcPr>
            <w:tcW w:w="1559" w:type="dxa"/>
            <w:shd w:val="clear" w:color="auto" w:fill="auto"/>
          </w:tcPr>
          <w:p w:rsidR="004134D8" w:rsidRPr="00A1744C" w:rsidRDefault="004134D8" w:rsidP="00B6027B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3</w:t>
            </w:r>
            <w:r w:rsidR="00A2046E">
              <w:rPr>
                <w:color w:val="000000"/>
                <w:sz w:val="20"/>
                <w:szCs w:val="20"/>
              </w:rPr>
              <w:t>8 897 924,38</w:t>
            </w:r>
          </w:p>
        </w:tc>
        <w:tc>
          <w:tcPr>
            <w:tcW w:w="1640" w:type="dxa"/>
          </w:tcPr>
          <w:p w:rsidR="004134D8" w:rsidRPr="00A1744C" w:rsidRDefault="00A2046E" w:rsidP="00B6027B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8 304 602,32</w:t>
            </w:r>
          </w:p>
        </w:tc>
      </w:tr>
      <w:tr w:rsidR="007B281E" w:rsidRPr="00A1744C" w:rsidTr="00052CDF">
        <w:tc>
          <w:tcPr>
            <w:tcW w:w="5070" w:type="dxa"/>
            <w:shd w:val="clear" w:color="auto" w:fill="auto"/>
          </w:tcPr>
          <w:p w:rsidR="007B281E" w:rsidRPr="00A1744C" w:rsidRDefault="007B281E" w:rsidP="009306C1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 xml:space="preserve">Реализация отдельных государственных полномочий Ивановской области в рамках непрограммных направлений деятельности  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A30E70" w:rsidP="00CD3481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193 350,52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A30E70" w:rsidP="003D4F8C">
            <w:pPr>
              <w:pStyle w:val="a3"/>
              <w:spacing w:before="150" w:beforeAutospacing="0" w:after="150" w:afterAutospacing="0" w:line="297" w:lineRule="atLeast"/>
              <w:jc w:val="right"/>
              <w:rPr>
                <w:color w:val="000000"/>
                <w:sz w:val="20"/>
                <w:szCs w:val="20"/>
              </w:rPr>
            </w:pPr>
            <w:r w:rsidRPr="00A1744C">
              <w:rPr>
                <w:color w:val="000000"/>
                <w:sz w:val="20"/>
                <w:szCs w:val="20"/>
              </w:rPr>
              <w:t>193 350,52</w:t>
            </w:r>
          </w:p>
        </w:tc>
        <w:tc>
          <w:tcPr>
            <w:tcW w:w="1640" w:type="dxa"/>
          </w:tcPr>
          <w:p w:rsidR="007B281E" w:rsidRPr="00A1744C" w:rsidRDefault="007B281E" w:rsidP="00AC1B41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281E" w:rsidRPr="00A1744C" w:rsidTr="00052CDF">
        <w:tc>
          <w:tcPr>
            <w:tcW w:w="5070" w:type="dxa"/>
            <w:shd w:val="clear" w:color="auto" w:fill="auto"/>
          </w:tcPr>
          <w:p w:rsidR="007B281E" w:rsidRPr="00A1744C" w:rsidRDefault="007B281E" w:rsidP="009306C1">
            <w:pPr>
              <w:pStyle w:val="a3"/>
              <w:spacing w:before="150" w:beforeAutospacing="0" w:after="150" w:afterAutospacing="0" w:line="297" w:lineRule="atLeast"/>
              <w:rPr>
                <w:b/>
                <w:color w:val="000000"/>
                <w:sz w:val="20"/>
                <w:szCs w:val="20"/>
              </w:rPr>
            </w:pPr>
            <w:r w:rsidRPr="00A1744C">
              <w:rPr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4134D8" w:rsidP="00CD3481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A1744C">
              <w:rPr>
                <w:b/>
                <w:color w:val="000000"/>
                <w:sz w:val="20"/>
                <w:szCs w:val="20"/>
              </w:rPr>
              <w:t>633 791 171,61</w:t>
            </w:r>
          </w:p>
        </w:tc>
        <w:tc>
          <w:tcPr>
            <w:tcW w:w="1559" w:type="dxa"/>
            <w:shd w:val="clear" w:color="auto" w:fill="auto"/>
          </w:tcPr>
          <w:p w:rsidR="007B281E" w:rsidRPr="00A1744C" w:rsidRDefault="004134D8" w:rsidP="003D5373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680 673 817,58</w:t>
            </w:r>
          </w:p>
        </w:tc>
        <w:tc>
          <w:tcPr>
            <w:tcW w:w="1640" w:type="dxa"/>
          </w:tcPr>
          <w:p w:rsidR="007B281E" w:rsidRPr="00A1744C" w:rsidRDefault="004134D8" w:rsidP="00BB32B6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46 882 645,97</w:t>
            </w:r>
          </w:p>
        </w:tc>
      </w:tr>
    </w:tbl>
    <w:p w:rsidR="00140EC4" w:rsidRPr="00B72704" w:rsidRDefault="00140EC4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</w:p>
    <w:p w:rsidR="00AA5362" w:rsidRPr="00B72704" w:rsidRDefault="00442433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B72704">
        <w:rPr>
          <w:color w:val="000000"/>
          <w:sz w:val="20"/>
          <w:szCs w:val="20"/>
        </w:rPr>
        <w:t xml:space="preserve">          Проектом планируется</w:t>
      </w:r>
      <w:r w:rsidR="006675C3" w:rsidRPr="00B72704">
        <w:rPr>
          <w:color w:val="000000"/>
          <w:sz w:val="20"/>
          <w:szCs w:val="20"/>
        </w:rPr>
        <w:t xml:space="preserve"> увеличение финансирования расходов бюджета Юрьевецкого муниципал</w:t>
      </w:r>
      <w:r w:rsidRPr="00B72704">
        <w:rPr>
          <w:color w:val="000000"/>
          <w:sz w:val="20"/>
          <w:szCs w:val="20"/>
        </w:rPr>
        <w:t>ьного района на 2022</w:t>
      </w:r>
      <w:r w:rsidR="00BD6F8E" w:rsidRPr="00B72704">
        <w:rPr>
          <w:color w:val="000000"/>
          <w:sz w:val="20"/>
          <w:szCs w:val="20"/>
        </w:rPr>
        <w:t xml:space="preserve"> год по </w:t>
      </w:r>
      <w:r w:rsidR="00B72704" w:rsidRPr="00B72704">
        <w:rPr>
          <w:color w:val="000000"/>
          <w:sz w:val="20"/>
          <w:szCs w:val="20"/>
        </w:rPr>
        <w:t>5</w:t>
      </w:r>
      <w:r w:rsidR="00FD216A" w:rsidRPr="00B72704">
        <w:rPr>
          <w:color w:val="000000"/>
          <w:sz w:val="20"/>
          <w:szCs w:val="20"/>
        </w:rPr>
        <w:t xml:space="preserve"> м</w:t>
      </w:r>
      <w:r w:rsidR="000F5D86" w:rsidRPr="00B72704">
        <w:rPr>
          <w:color w:val="000000"/>
          <w:sz w:val="20"/>
          <w:szCs w:val="20"/>
        </w:rPr>
        <w:t>уници</w:t>
      </w:r>
      <w:r w:rsidR="00B72704" w:rsidRPr="00B72704">
        <w:rPr>
          <w:color w:val="000000"/>
          <w:sz w:val="20"/>
          <w:szCs w:val="20"/>
        </w:rPr>
        <w:t>пальным программам и 2</w:t>
      </w:r>
      <w:r w:rsidRPr="00B72704">
        <w:rPr>
          <w:color w:val="000000"/>
          <w:sz w:val="20"/>
          <w:szCs w:val="20"/>
        </w:rPr>
        <w:t xml:space="preserve"> непрограммным направлениям деятельности органов местного с</w:t>
      </w:r>
      <w:r w:rsidR="00B72704" w:rsidRPr="00B72704">
        <w:rPr>
          <w:color w:val="000000"/>
          <w:sz w:val="20"/>
          <w:szCs w:val="20"/>
        </w:rPr>
        <w:t>амоуправления, по 3 муниципальным программам</w:t>
      </w:r>
      <w:r w:rsidRPr="00B72704">
        <w:rPr>
          <w:color w:val="000000"/>
          <w:sz w:val="20"/>
          <w:szCs w:val="20"/>
        </w:rPr>
        <w:t xml:space="preserve"> расходы планируется снизить</w:t>
      </w:r>
      <w:r w:rsidR="00A334FD" w:rsidRPr="00B72704">
        <w:rPr>
          <w:color w:val="000000"/>
          <w:sz w:val="20"/>
          <w:szCs w:val="20"/>
        </w:rPr>
        <w:t>.</w:t>
      </w:r>
    </w:p>
    <w:p w:rsidR="00E6002F" w:rsidRPr="00B72704" w:rsidRDefault="006614F1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B72704">
        <w:rPr>
          <w:color w:val="000000"/>
          <w:sz w:val="20"/>
          <w:szCs w:val="20"/>
        </w:rPr>
        <w:t xml:space="preserve">          Расшифровка</w:t>
      </w:r>
      <w:r w:rsidR="00F5465E" w:rsidRPr="00B72704">
        <w:rPr>
          <w:color w:val="000000"/>
          <w:sz w:val="20"/>
          <w:szCs w:val="20"/>
        </w:rPr>
        <w:t xml:space="preserve"> изменений</w:t>
      </w:r>
      <w:r w:rsidR="000E6850" w:rsidRPr="00B72704">
        <w:rPr>
          <w:color w:val="000000"/>
          <w:sz w:val="20"/>
          <w:szCs w:val="20"/>
        </w:rPr>
        <w:t xml:space="preserve"> фин</w:t>
      </w:r>
      <w:r w:rsidR="007D1845" w:rsidRPr="00B72704">
        <w:rPr>
          <w:color w:val="000000"/>
          <w:sz w:val="20"/>
          <w:szCs w:val="20"/>
        </w:rPr>
        <w:t>ансирования расходов</w:t>
      </w:r>
      <w:r w:rsidR="002F75B8" w:rsidRPr="00B72704">
        <w:rPr>
          <w:color w:val="000000"/>
          <w:sz w:val="20"/>
          <w:szCs w:val="20"/>
        </w:rPr>
        <w:t xml:space="preserve"> бюджета </w:t>
      </w:r>
      <w:r w:rsidR="00E51624" w:rsidRPr="00B72704">
        <w:rPr>
          <w:color w:val="000000"/>
          <w:sz w:val="20"/>
          <w:szCs w:val="20"/>
        </w:rPr>
        <w:t>Юрьевецко</w:t>
      </w:r>
      <w:r w:rsidR="00442433" w:rsidRPr="00B72704">
        <w:rPr>
          <w:color w:val="000000"/>
          <w:sz w:val="20"/>
          <w:szCs w:val="20"/>
        </w:rPr>
        <w:t>го муниципального района на 2022</w:t>
      </w:r>
      <w:r w:rsidR="00E51624" w:rsidRPr="00B72704">
        <w:rPr>
          <w:color w:val="000000"/>
          <w:sz w:val="20"/>
          <w:szCs w:val="20"/>
        </w:rPr>
        <w:t xml:space="preserve"> год</w:t>
      </w:r>
      <w:r w:rsidR="007D1845" w:rsidRPr="00B72704">
        <w:rPr>
          <w:color w:val="000000"/>
          <w:sz w:val="20"/>
          <w:szCs w:val="20"/>
        </w:rPr>
        <w:t xml:space="preserve"> по разделам</w:t>
      </w:r>
      <w:r w:rsidR="00B72704" w:rsidRPr="00B72704">
        <w:rPr>
          <w:color w:val="000000"/>
          <w:sz w:val="20"/>
          <w:szCs w:val="20"/>
        </w:rPr>
        <w:t xml:space="preserve"> </w:t>
      </w:r>
      <w:r w:rsidR="002F75B8" w:rsidRPr="00B72704">
        <w:rPr>
          <w:color w:val="000000"/>
          <w:sz w:val="20"/>
          <w:szCs w:val="20"/>
        </w:rPr>
        <w:t xml:space="preserve">расходов </w:t>
      </w:r>
      <w:r w:rsidR="00E51624" w:rsidRPr="00B72704">
        <w:rPr>
          <w:color w:val="000000"/>
          <w:sz w:val="20"/>
          <w:szCs w:val="20"/>
        </w:rPr>
        <w:t>бюджета</w:t>
      </w:r>
      <w:r w:rsidR="00442433" w:rsidRPr="00B72704">
        <w:rPr>
          <w:color w:val="000000"/>
          <w:sz w:val="20"/>
          <w:szCs w:val="20"/>
        </w:rPr>
        <w:t xml:space="preserve"> приведена в таблице №</w:t>
      </w:r>
      <w:r w:rsidR="00B72704" w:rsidRPr="00B72704">
        <w:rPr>
          <w:color w:val="000000"/>
          <w:sz w:val="20"/>
          <w:szCs w:val="20"/>
        </w:rPr>
        <w:t xml:space="preserve"> </w:t>
      </w:r>
      <w:r w:rsidR="00442433" w:rsidRPr="00B72704">
        <w:rPr>
          <w:color w:val="000000"/>
          <w:sz w:val="20"/>
          <w:szCs w:val="20"/>
        </w:rPr>
        <w:t>5</w:t>
      </w:r>
      <w:r w:rsidR="000E6850" w:rsidRPr="00B72704">
        <w:rPr>
          <w:color w:val="000000"/>
          <w:sz w:val="20"/>
          <w:szCs w:val="20"/>
        </w:rPr>
        <w:t>.</w:t>
      </w:r>
    </w:p>
    <w:p w:rsidR="005B3A2F" w:rsidRPr="00B72704" w:rsidRDefault="00442433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B72704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B72704" w:rsidRPr="00B72704">
        <w:rPr>
          <w:color w:val="000000"/>
          <w:sz w:val="20"/>
          <w:szCs w:val="20"/>
        </w:rPr>
        <w:t xml:space="preserve">             </w:t>
      </w:r>
      <w:r w:rsidRPr="00B72704">
        <w:rPr>
          <w:color w:val="000000"/>
          <w:sz w:val="20"/>
          <w:szCs w:val="20"/>
        </w:rPr>
        <w:t xml:space="preserve">                                          Таблица № 5</w:t>
      </w:r>
      <w:r w:rsidR="000E6850" w:rsidRPr="00B72704">
        <w:rPr>
          <w:color w:val="000000"/>
          <w:sz w:val="20"/>
          <w:szCs w:val="20"/>
        </w:rPr>
        <w:t xml:space="preserve">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109"/>
        <w:gridCol w:w="1671"/>
        <w:gridCol w:w="1800"/>
      </w:tblGrid>
      <w:tr w:rsidR="00B72704" w:rsidRPr="00F30F40" w:rsidTr="00B72704">
        <w:tc>
          <w:tcPr>
            <w:tcW w:w="3528" w:type="dxa"/>
          </w:tcPr>
          <w:p w:rsidR="00B72704" w:rsidRPr="00F30F40" w:rsidRDefault="00B72704" w:rsidP="00F23338">
            <w:pPr>
              <w:pStyle w:val="a3"/>
              <w:spacing w:before="150" w:beforeAutospacing="0" w:after="150" w:afterAutospacing="0" w:line="297" w:lineRule="atLeast"/>
              <w:rPr>
                <w:color w:val="000000"/>
                <w:sz w:val="20"/>
                <w:szCs w:val="20"/>
                <w:highlight w:val="yellow"/>
              </w:rPr>
            </w:pPr>
            <w:r w:rsidRPr="00B72704">
              <w:rPr>
                <w:color w:val="000000"/>
                <w:sz w:val="20"/>
                <w:szCs w:val="20"/>
              </w:rPr>
              <w:t>Разделы расходов бюджета Юрьевецкого муниципального района</w:t>
            </w:r>
          </w:p>
        </w:tc>
        <w:tc>
          <w:tcPr>
            <w:tcW w:w="2109" w:type="dxa"/>
          </w:tcPr>
          <w:p w:rsidR="00B72704" w:rsidRPr="00C132A3" w:rsidRDefault="00B72704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Решение от </w:t>
            </w:r>
            <w:r>
              <w:rPr>
                <w:color w:val="000000"/>
                <w:sz w:val="20"/>
                <w:szCs w:val="20"/>
              </w:rPr>
              <w:t>22.0</w:t>
            </w:r>
            <w:r w:rsidRPr="00C132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.2022 </w:t>
            </w:r>
            <w:r w:rsidRPr="00C132A3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1" w:type="dxa"/>
          </w:tcPr>
          <w:p w:rsidR="00B72704" w:rsidRPr="00C132A3" w:rsidRDefault="00B72704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>Проект</w:t>
            </w:r>
            <w:r>
              <w:rPr>
                <w:color w:val="000000"/>
                <w:sz w:val="20"/>
                <w:szCs w:val="20"/>
              </w:rPr>
              <w:t xml:space="preserve"> на июнь 2022 г.</w:t>
            </w:r>
            <w:r w:rsidRPr="00C132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B72704" w:rsidRPr="00C132A3" w:rsidRDefault="00B72704" w:rsidP="00B72704">
            <w:pPr>
              <w:pStyle w:val="a3"/>
              <w:spacing w:before="15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C132A3">
              <w:rPr>
                <w:color w:val="000000"/>
                <w:sz w:val="20"/>
                <w:szCs w:val="20"/>
              </w:rPr>
              <w:t xml:space="preserve">Отклонения от решения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32A3">
              <w:rPr>
                <w:color w:val="000000"/>
                <w:sz w:val="20"/>
                <w:szCs w:val="20"/>
              </w:rPr>
              <w:t>№ 1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20A1A" w:rsidRPr="00B72704" w:rsidTr="00B72704">
        <w:tc>
          <w:tcPr>
            <w:tcW w:w="3528" w:type="dxa"/>
          </w:tcPr>
          <w:p w:rsidR="00E20A1A" w:rsidRPr="00B72704" w:rsidRDefault="00E20A1A" w:rsidP="007E7DCE">
            <w:pPr>
              <w:rPr>
                <w:sz w:val="20"/>
                <w:szCs w:val="20"/>
              </w:rPr>
            </w:pPr>
          </w:p>
          <w:p w:rsidR="00E20A1A" w:rsidRPr="00B72704" w:rsidRDefault="00E20A1A" w:rsidP="007E7DCE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09" w:type="dxa"/>
          </w:tcPr>
          <w:p w:rsidR="00E20A1A" w:rsidRPr="00B72704" w:rsidRDefault="00B72704" w:rsidP="002E449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55 980 993,27</w:t>
            </w:r>
          </w:p>
        </w:tc>
        <w:tc>
          <w:tcPr>
            <w:tcW w:w="1671" w:type="dxa"/>
          </w:tcPr>
          <w:p w:rsidR="00E20A1A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57 599 326,27</w:t>
            </w:r>
          </w:p>
        </w:tc>
        <w:tc>
          <w:tcPr>
            <w:tcW w:w="1800" w:type="dxa"/>
          </w:tcPr>
          <w:p w:rsidR="00E20A1A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1 618 333,00</w:t>
            </w:r>
          </w:p>
        </w:tc>
      </w:tr>
      <w:tr w:rsidR="00E20A1A" w:rsidRPr="00B72704" w:rsidTr="00B72704">
        <w:tc>
          <w:tcPr>
            <w:tcW w:w="3528" w:type="dxa"/>
          </w:tcPr>
          <w:p w:rsidR="00E20A1A" w:rsidRPr="00B72704" w:rsidRDefault="00E20A1A" w:rsidP="007E7DCE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9" w:type="dxa"/>
          </w:tcPr>
          <w:p w:rsidR="00E20A1A" w:rsidRPr="00B72704" w:rsidRDefault="00447499" w:rsidP="002E449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671" w:type="dxa"/>
          </w:tcPr>
          <w:p w:rsidR="00E20A1A" w:rsidRPr="00B72704" w:rsidRDefault="00447499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800" w:type="dxa"/>
          </w:tcPr>
          <w:p w:rsidR="00E20A1A" w:rsidRPr="00B72704" w:rsidRDefault="00E20A1A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7E7DCE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298 540 101,57</w:t>
            </w:r>
          </w:p>
        </w:tc>
        <w:tc>
          <w:tcPr>
            <w:tcW w:w="1671" w:type="dxa"/>
          </w:tcPr>
          <w:p w:rsidR="00B72704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300 999 484,57</w:t>
            </w:r>
          </w:p>
        </w:tc>
        <w:tc>
          <w:tcPr>
            <w:tcW w:w="1800" w:type="dxa"/>
          </w:tcPr>
          <w:p w:rsidR="00B72704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2 459 383,00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7E7DCE">
            <w:pPr>
              <w:rPr>
                <w:sz w:val="20"/>
                <w:szCs w:val="20"/>
              </w:rPr>
            </w:pPr>
          </w:p>
          <w:p w:rsidR="00B72704" w:rsidRPr="00B72704" w:rsidRDefault="00B72704" w:rsidP="007E7DCE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51 065 464,07</w:t>
            </w:r>
          </w:p>
        </w:tc>
        <w:tc>
          <w:tcPr>
            <w:tcW w:w="1671" w:type="dxa"/>
          </w:tcPr>
          <w:p w:rsidR="00B72704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72 676 584,19</w:t>
            </w:r>
          </w:p>
        </w:tc>
        <w:tc>
          <w:tcPr>
            <w:tcW w:w="1800" w:type="dxa"/>
          </w:tcPr>
          <w:p w:rsidR="00B72704" w:rsidRPr="00B72704" w:rsidRDefault="00B72704" w:rsidP="007E7DCE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21 611 120,12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94459F">
            <w:pPr>
              <w:rPr>
                <w:sz w:val="20"/>
                <w:szCs w:val="20"/>
              </w:rPr>
            </w:pPr>
          </w:p>
          <w:p w:rsidR="00B72704" w:rsidRPr="00B72704" w:rsidRDefault="00B72704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55 649,80</w:t>
            </w:r>
          </w:p>
        </w:tc>
        <w:tc>
          <w:tcPr>
            <w:tcW w:w="1671" w:type="dxa"/>
          </w:tcPr>
          <w:p w:rsidR="00B72704" w:rsidRPr="00B72704" w:rsidRDefault="00B72704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431,37</w:t>
            </w:r>
          </w:p>
        </w:tc>
        <w:tc>
          <w:tcPr>
            <w:tcW w:w="1800" w:type="dxa"/>
          </w:tcPr>
          <w:p w:rsidR="00B72704" w:rsidRPr="00B72704" w:rsidRDefault="00B72704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-218,43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94459F">
            <w:pPr>
              <w:rPr>
                <w:sz w:val="20"/>
                <w:szCs w:val="20"/>
              </w:rPr>
            </w:pPr>
          </w:p>
          <w:p w:rsidR="00B72704" w:rsidRPr="00B72704" w:rsidRDefault="00B72704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197 353 030,12</w:t>
            </w:r>
          </w:p>
        </w:tc>
        <w:tc>
          <w:tcPr>
            <w:tcW w:w="1671" w:type="dxa"/>
          </w:tcPr>
          <w:p w:rsidR="00B72704" w:rsidRPr="00B72704" w:rsidRDefault="00B72704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216 946 791,92</w:t>
            </w:r>
          </w:p>
        </w:tc>
        <w:tc>
          <w:tcPr>
            <w:tcW w:w="1800" w:type="dxa"/>
          </w:tcPr>
          <w:p w:rsidR="00B72704" w:rsidRPr="00B72704" w:rsidRDefault="00B72704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19 593 761,80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94459F">
            <w:pPr>
              <w:rPr>
                <w:sz w:val="20"/>
                <w:szCs w:val="20"/>
              </w:rPr>
            </w:pPr>
          </w:p>
          <w:p w:rsidR="00B72704" w:rsidRPr="00B72704" w:rsidRDefault="00B72704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19 896 923,13</w:t>
            </w:r>
          </w:p>
        </w:tc>
        <w:tc>
          <w:tcPr>
            <w:tcW w:w="1671" w:type="dxa"/>
          </w:tcPr>
          <w:p w:rsidR="00B72704" w:rsidRPr="00B72704" w:rsidRDefault="00B72704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22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918 765,56</w:t>
            </w:r>
          </w:p>
        </w:tc>
        <w:tc>
          <w:tcPr>
            <w:tcW w:w="1800" w:type="dxa"/>
          </w:tcPr>
          <w:p w:rsidR="00B72704" w:rsidRPr="00B72704" w:rsidRDefault="0022185C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21 842,43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94459F">
            <w:pPr>
              <w:rPr>
                <w:sz w:val="20"/>
                <w:szCs w:val="20"/>
              </w:rPr>
            </w:pPr>
          </w:p>
          <w:p w:rsidR="00B72704" w:rsidRPr="00B72704" w:rsidRDefault="00B72704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7 175 258,95</w:t>
            </w:r>
          </w:p>
        </w:tc>
        <w:tc>
          <w:tcPr>
            <w:tcW w:w="1671" w:type="dxa"/>
          </w:tcPr>
          <w:p w:rsidR="00B72704" w:rsidRPr="00B72704" w:rsidRDefault="0022185C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8 753 683,00</w:t>
            </w:r>
          </w:p>
        </w:tc>
        <w:tc>
          <w:tcPr>
            <w:tcW w:w="1800" w:type="dxa"/>
          </w:tcPr>
          <w:p w:rsidR="00B72704" w:rsidRPr="00B72704" w:rsidRDefault="0022185C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1 578 424,05</w:t>
            </w:r>
          </w:p>
        </w:tc>
      </w:tr>
      <w:tr w:rsidR="00B72704" w:rsidRPr="00B72704" w:rsidTr="00B72704">
        <w:tc>
          <w:tcPr>
            <w:tcW w:w="3528" w:type="dxa"/>
          </w:tcPr>
          <w:p w:rsidR="00B72704" w:rsidRPr="00B72704" w:rsidRDefault="00B72704" w:rsidP="0094459F">
            <w:pPr>
              <w:rPr>
                <w:sz w:val="20"/>
                <w:szCs w:val="20"/>
              </w:rPr>
            </w:pPr>
          </w:p>
          <w:p w:rsidR="00B72704" w:rsidRPr="00B72704" w:rsidRDefault="00B72704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09" w:type="dxa"/>
          </w:tcPr>
          <w:p w:rsidR="00B72704" w:rsidRPr="00B72704" w:rsidRDefault="00B72704" w:rsidP="00B72704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923 750,70</w:t>
            </w:r>
          </w:p>
        </w:tc>
        <w:tc>
          <w:tcPr>
            <w:tcW w:w="1671" w:type="dxa"/>
          </w:tcPr>
          <w:p w:rsidR="00B72704" w:rsidRPr="00B72704" w:rsidRDefault="00B72704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923 750,70</w:t>
            </w:r>
          </w:p>
        </w:tc>
        <w:tc>
          <w:tcPr>
            <w:tcW w:w="1800" w:type="dxa"/>
          </w:tcPr>
          <w:p w:rsidR="00B72704" w:rsidRPr="00B72704" w:rsidRDefault="00B72704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200E" w:rsidRPr="00B72704" w:rsidTr="00B72704">
        <w:tc>
          <w:tcPr>
            <w:tcW w:w="3528" w:type="dxa"/>
          </w:tcPr>
          <w:p w:rsidR="001D200E" w:rsidRPr="00B72704" w:rsidRDefault="001D200E" w:rsidP="0094459F">
            <w:pPr>
              <w:rPr>
                <w:sz w:val="20"/>
                <w:szCs w:val="20"/>
              </w:rPr>
            </w:pPr>
          </w:p>
          <w:p w:rsidR="001D200E" w:rsidRPr="00B72704" w:rsidRDefault="001D200E" w:rsidP="0094459F">
            <w:pPr>
              <w:rPr>
                <w:sz w:val="20"/>
                <w:szCs w:val="20"/>
              </w:rPr>
            </w:pPr>
            <w:r w:rsidRPr="00B7270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09" w:type="dxa"/>
          </w:tcPr>
          <w:p w:rsidR="001D200E" w:rsidRPr="00B72704" w:rsidRDefault="00447499" w:rsidP="00A02121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671" w:type="dxa"/>
          </w:tcPr>
          <w:p w:rsidR="001D200E" w:rsidRPr="00B72704" w:rsidRDefault="00447499" w:rsidP="003D4F8C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00" w:type="dxa"/>
          </w:tcPr>
          <w:p w:rsidR="001D200E" w:rsidRPr="00B72704" w:rsidRDefault="001D200E" w:rsidP="004E2198">
            <w:pPr>
              <w:pStyle w:val="a8"/>
              <w:spacing w:before="150" w:after="150" w:line="297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7499" w:rsidRPr="00B72704" w:rsidTr="00B72704">
        <w:tc>
          <w:tcPr>
            <w:tcW w:w="3528" w:type="dxa"/>
          </w:tcPr>
          <w:p w:rsidR="00447499" w:rsidRPr="00B72704" w:rsidRDefault="00447499" w:rsidP="0094459F">
            <w:pPr>
              <w:rPr>
                <w:b/>
                <w:sz w:val="20"/>
                <w:szCs w:val="20"/>
              </w:rPr>
            </w:pPr>
          </w:p>
          <w:p w:rsidR="00447499" w:rsidRPr="00B72704" w:rsidRDefault="00447499" w:rsidP="0094459F">
            <w:pPr>
              <w:rPr>
                <w:b/>
                <w:sz w:val="20"/>
                <w:szCs w:val="20"/>
              </w:rPr>
            </w:pPr>
            <w:r w:rsidRPr="00B7270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09" w:type="dxa"/>
          </w:tcPr>
          <w:p w:rsidR="00447499" w:rsidRPr="00B72704" w:rsidRDefault="00B72704" w:rsidP="00447499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B72704">
              <w:rPr>
                <w:b/>
                <w:color w:val="000000"/>
                <w:sz w:val="20"/>
                <w:szCs w:val="20"/>
              </w:rPr>
              <w:t>633 791 171,61</w:t>
            </w:r>
          </w:p>
        </w:tc>
        <w:tc>
          <w:tcPr>
            <w:tcW w:w="1671" w:type="dxa"/>
          </w:tcPr>
          <w:p w:rsidR="00447499" w:rsidRPr="00B72704" w:rsidRDefault="0022185C" w:rsidP="00447499">
            <w:pPr>
              <w:pStyle w:val="a3"/>
              <w:spacing w:before="150" w:beforeAutospacing="0" w:after="150" w:afterAutospacing="0" w:line="297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680 673 817,58</w:t>
            </w:r>
          </w:p>
        </w:tc>
        <w:tc>
          <w:tcPr>
            <w:tcW w:w="1800" w:type="dxa"/>
          </w:tcPr>
          <w:p w:rsidR="00447499" w:rsidRPr="00B72704" w:rsidRDefault="0022185C" w:rsidP="00447499">
            <w:pPr>
              <w:pStyle w:val="a3"/>
              <w:spacing w:before="150" w:beforeAutospacing="0" w:after="150" w:afterAutospacing="0" w:line="297" w:lineRule="atLeast"/>
              <w:ind w:left="7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46 882 645,97</w:t>
            </w:r>
          </w:p>
        </w:tc>
      </w:tr>
    </w:tbl>
    <w:p w:rsidR="005B3A2F" w:rsidRPr="00F30F40" w:rsidRDefault="005B3A2F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</w:p>
    <w:p w:rsidR="00E2092F" w:rsidRPr="000630B4" w:rsidRDefault="00DC3677" w:rsidP="0087607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0630B4">
        <w:rPr>
          <w:color w:val="000000"/>
          <w:sz w:val="20"/>
          <w:szCs w:val="20"/>
        </w:rPr>
        <w:t xml:space="preserve">          Проектом планируется </w:t>
      </w:r>
      <w:r w:rsidR="001F27CF" w:rsidRPr="000630B4">
        <w:rPr>
          <w:color w:val="000000"/>
          <w:sz w:val="20"/>
          <w:szCs w:val="20"/>
        </w:rPr>
        <w:t>увеличение</w:t>
      </w:r>
      <w:r w:rsidR="000630B4" w:rsidRPr="000630B4">
        <w:rPr>
          <w:color w:val="000000"/>
          <w:sz w:val="20"/>
          <w:szCs w:val="20"/>
        </w:rPr>
        <w:t xml:space="preserve"> </w:t>
      </w:r>
      <w:r w:rsidRPr="000630B4">
        <w:rPr>
          <w:color w:val="000000"/>
          <w:sz w:val="20"/>
          <w:szCs w:val="20"/>
        </w:rPr>
        <w:t xml:space="preserve">расходов </w:t>
      </w:r>
      <w:r w:rsidR="004F5A76" w:rsidRPr="000630B4">
        <w:rPr>
          <w:color w:val="000000"/>
          <w:sz w:val="20"/>
          <w:szCs w:val="20"/>
        </w:rPr>
        <w:t xml:space="preserve">бюджета Юрьевецкого муниципального района </w:t>
      </w:r>
      <w:r w:rsidRPr="000630B4">
        <w:rPr>
          <w:color w:val="000000"/>
          <w:sz w:val="20"/>
          <w:szCs w:val="20"/>
        </w:rPr>
        <w:t xml:space="preserve">на 2022 год по </w:t>
      </w:r>
      <w:r w:rsidR="000630B4" w:rsidRPr="000630B4">
        <w:rPr>
          <w:color w:val="000000"/>
          <w:sz w:val="20"/>
          <w:szCs w:val="20"/>
        </w:rPr>
        <w:t>6</w:t>
      </w:r>
      <w:r w:rsidRPr="000630B4">
        <w:rPr>
          <w:color w:val="000000"/>
          <w:sz w:val="20"/>
          <w:szCs w:val="20"/>
        </w:rPr>
        <w:t xml:space="preserve"> разделам</w:t>
      </w:r>
      <w:r w:rsidR="004A596A" w:rsidRPr="000630B4">
        <w:rPr>
          <w:color w:val="000000"/>
          <w:sz w:val="20"/>
          <w:szCs w:val="20"/>
        </w:rPr>
        <w:t xml:space="preserve"> расходов</w:t>
      </w:r>
      <w:r w:rsidR="00E20A1A" w:rsidRPr="000630B4">
        <w:rPr>
          <w:color w:val="000000"/>
          <w:sz w:val="20"/>
          <w:szCs w:val="20"/>
        </w:rPr>
        <w:t xml:space="preserve"> бюджета</w:t>
      </w:r>
      <w:r w:rsidR="000630B4" w:rsidRPr="000630B4">
        <w:rPr>
          <w:color w:val="000000"/>
          <w:sz w:val="20"/>
          <w:szCs w:val="20"/>
        </w:rPr>
        <w:t>, по 1 разделу</w:t>
      </w:r>
      <w:r w:rsidRPr="000630B4">
        <w:rPr>
          <w:color w:val="000000"/>
          <w:sz w:val="20"/>
          <w:szCs w:val="20"/>
        </w:rPr>
        <w:t xml:space="preserve"> расходов планируется уменьшение финансирования расходов бюджета</w:t>
      </w:r>
      <w:r w:rsidR="004F5A76" w:rsidRPr="000630B4">
        <w:rPr>
          <w:color w:val="000000"/>
          <w:sz w:val="20"/>
          <w:szCs w:val="20"/>
        </w:rPr>
        <w:t>.</w:t>
      </w:r>
    </w:p>
    <w:p w:rsidR="00DA76E1" w:rsidRPr="000630B4" w:rsidRDefault="000630B4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0630B4">
        <w:rPr>
          <w:color w:val="000000"/>
          <w:sz w:val="20"/>
          <w:szCs w:val="20"/>
        </w:rPr>
        <w:t xml:space="preserve">          </w:t>
      </w:r>
      <w:r w:rsidR="00DA76E1" w:rsidRPr="000630B4">
        <w:rPr>
          <w:color w:val="000000"/>
          <w:sz w:val="20"/>
          <w:szCs w:val="20"/>
        </w:rPr>
        <w:t>Внесение изменений в объемы бюджетных асс</w:t>
      </w:r>
      <w:r w:rsidR="006675C3" w:rsidRPr="000630B4">
        <w:rPr>
          <w:color w:val="000000"/>
          <w:sz w:val="20"/>
          <w:szCs w:val="20"/>
        </w:rPr>
        <w:t>игнований обусловлено</w:t>
      </w:r>
      <w:r w:rsidRPr="000630B4">
        <w:rPr>
          <w:color w:val="000000"/>
          <w:sz w:val="20"/>
          <w:szCs w:val="20"/>
        </w:rPr>
        <w:t xml:space="preserve"> </w:t>
      </w:r>
      <w:r w:rsidR="004F5A76" w:rsidRPr="000630B4">
        <w:rPr>
          <w:color w:val="000000"/>
          <w:sz w:val="20"/>
          <w:szCs w:val="20"/>
        </w:rPr>
        <w:t>увеличением</w:t>
      </w:r>
      <w:r w:rsidRPr="000630B4">
        <w:rPr>
          <w:color w:val="000000"/>
          <w:sz w:val="20"/>
          <w:szCs w:val="20"/>
        </w:rPr>
        <w:t xml:space="preserve"> </w:t>
      </w:r>
      <w:r w:rsidR="00880A9A" w:rsidRPr="000630B4">
        <w:rPr>
          <w:color w:val="000000"/>
          <w:sz w:val="20"/>
          <w:szCs w:val="20"/>
        </w:rPr>
        <w:t>финансирования</w:t>
      </w:r>
      <w:r w:rsidRPr="000630B4">
        <w:rPr>
          <w:color w:val="000000"/>
          <w:sz w:val="20"/>
          <w:szCs w:val="20"/>
        </w:rPr>
        <w:t xml:space="preserve"> </w:t>
      </w:r>
      <w:r w:rsidR="003964EC" w:rsidRPr="000630B4">
        <w:rPr>
          <w:color w:val="000000"/>
          <w:sz w:val="20"/>
          <w:szCs w:val="20"/>
        </w:rPr>
        <w:t xml:space="preserve">расходов бюджета </w:t>
      </w:r>
      <w:r w:rsidR="00E175E8" w:rsidRPr="000630B4">
        <w:rPr>
          <w:color w:val="000000"/>
          <w:sz w:val="20"/>
          <w:szCs w:val="20"/>
        </w:rPr>
        <w:t>Юрьевецкого муниципального района</w:t>
      </w:r>
      <w:r w:rsidR="00CE22E8" w:rsidRPr="000630B4">
        <w:rPr>
          <w:color w:val="000000"/>
          <w:sz w:val="20"/>
          <w:szCs w:val="20"/>
        </w:rPr>
        <w:t xml:space="preserve"> на 2022</w:t>
      </w:r>
      <w:r w:rsidR="001F27CF" w:rsidRPr="000630B4">
        <w:rPr>
          <w:color w:val="000000"/>
          <w:sz w:val="20"/>
          <w:szCs w:val="20"/>
        </w:rPr>
        <w:t xml:space="preserve"> год</w:t>
      </w:r>
      <w:r w:rsidR="00CE22E8" w:rsidRPr="000630B4">
        <w:rPr>
          <w:color w:val="000000"/>
          <w:sz w:val="20"/>
          <w:szCs w:val="20"/>
        </w:rPr>
        <w:t xml:space="preserve"> и внутренним перераспределением сумм расходов, в пределах утвержденных объемов муниципальных программ и непрограммных направлений деятельности</w:t>
      </w:r>
      <w:r w:rsidRPr="000630B4">
        <w:rPr>
          <w:color w:val="000000"/>
          <w:sz w:val="20"/>
          <w:szCs w:val="20"/>
        </w:rPr>
        <w:t xml:space="preserve"> </w:t>
      </w:r>
      <w:r w:rsidR="00CE22E8" w:rsidRPr="000630B4">
        <w:rPr>
          <w:color w:val="000000"/>
          <w:sz w:val="20"/>
          <w:szCs w:val="20"/>
        </w:rPr>
        <w:t>органов местного самоуправления, в связи с обращениями главных распорядителей средств</w:t>
      </w:r>
      <w:r w:rsidRPr="000630B4">
        <w:rPr>
          <w:color w:val="000000"/>
          <w:sz w:val="20"/>
          <w:szCs w:val="20"/>
        </w:rPr>
        <w:t xml:space="preserve"> </w:t>
      </w:r>
      <w:r w:rsidR="00CE22E8" w:rsidRPr="000630B4">
        <w:rPr>
          <w:color w:val="000000"/>
          <w:sz w:val="20"/>
          <w:szCs w:val="20"/>
        </w:rPr>
        <w:t>бюджета</w:t>
      </w:r>
      <w:r w:rsidRPr="000630B4">
        <w:rPr>
          <w:color w:val="000000"/>
          <w:sz w:val="20"/>
          <w:szCs w:val="20"/>
        </w:rPr>
        <w:t xml:space="preserve"> </w:t>
      </w:r>
      <w:r w:rsidR="00CE22E8" w:rsidRPr="000630B4">
        <w:rPr>
          <w:color w:val="000000"/>
          <w:sz w:val="20"/>
          <w:szCs w:val="20"/>
        </w:rPr>
        <w:t>Юрьевецкого муниципального района, а также уточнением вида расходов.</w:t>
      </w:r>
    </w:p>
    <w:p w:rsidR="00B65A69" w:rsidRPr="00F30F40" w:rsidRDefault="006E0D34" w:rsidP="00371F5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  <w:highlight w:val="yellow"/>
        </w:rPr>
      </w:pPr>
      <w:r w:rsidRPr="00A04684">
        <w:rPr>
          <w:color w:val="000000"/>
          <w:sz w:val="20"/>
          <w:szCs w:val="20"/>
        </w:rPr>
        <w:t xml:space="preserve">          Проектом планируется</w:t>
      </w:r>
      <w:r w:rsidR="00617B23" w:rsidRPr="00A04684">
        <w:rPr>
          <w:color w:val="000000"/>
          <w:sz w:val="20"/>
          <w:szCs w:val="20"/>
        </w:rPr>
        <w:t xml:space="preserve"> дефицит бюджета </w:t>
      </w:r>
      <w:r w:rsidR="00AC39B3" w:rsidRPr="00A04684">
        <w:rPr>
          <w:color w:val="000000"/>
          <w:sz w:val="20"/>
          <w:szCs w:val="20"/>
        </w:rPr>
        <w:t>Юрьевецкого муниципального района</w:t>
      </w:r>
      <w:r w:rsidRPr="00A04684">
        <w:rPr>
          <w:color w:val="000000"/>
          <w:sz w:val="20"/>
          <w:szCs w:val="20"/>
        </w:rPr>
        <w:t xml:space="preserve"> на 2022</w:t>
      </w:r>
      <w:r w:rsidR="00617B23" w:rsidRPr="00A04684">
        <w:rPr>
          <w:color w:val="000000"/>
          <w:sz w:val="20"/>
          <w:szCs w:val="20"/>
        </w:rPr>
        <w:t xml:space="preserve"> год в су</w:t>
      </w:r>
      <w:r w:rsidR="000630B4" w:rsidRPr="00A04684">
        <w:rPr>
          <w:color w:val="000000"/>
          <w:sz w:val="20"/>
          <w:szCs w:val="20"/>
        </w:rPr>
        <w:t xml:space="preserve">мме </w:t>
      </w:r>
      <w:r w:rsidR="000630B4" w:rsidRPr="00BD5E12">
        <w:rPr>
          <w:color w:val="000000"/>
          <w:sz w:val="20"/>
          <w:szCs w:val="20"/>
        </w:rPr>
        <w:t>25 064 496,76</w:t>
      </w:r>
      <w:r w:rsidR="001F27CF" w:rsidRPr="00BD5E12">
        <w:rPr>
          <w:color w:val="000000"/>
          <w:sz w:val="20"/>
          <w:szCs w:val="20"/>
        </w:rPr>
        <w:t xml:space="preserve"> рублей</w:t>
      </w:r>
      <w:r w:rsidR="00937B4F" w:rsidRPr="00BD5E12">
        <w:rPr>
          <w:color w:val="000000"/>
          <w:sz w:val="20"/>
          <w:szCs w:val="20"/>
        </w:rPr>
        <w:t xml:space="preserve"> (при допустимом объеме </w:t>
      </w:r>
      <w:r w:rsidR="00BD5E12" w:rsidRPr="00BD5E12">
        <w:rPr>
          <w:color w:val="000000"/>
          <w:sz w:val="20"/>
          <w:szCs w:val="20"/>
        </w:rPr>
        <w:t>2 951 228,55</w:t>
      </w:r>
      <w:r w:rsidR="00B21A3F" w:rsidRPr="00BD5E12">
        <w:rPr>
          <w:color w:val="000000"/>
          <w:sz w:val="20"/>
          <w:szCs w:val="20"/>
        </w:rPr>
        <w:t xml:space="preserve"> </w:t>
      </w:r>
      <w:r w:rsidR="00BD5E12" w:rsidRPr="00BD5E12">
        <w:rPr>
          <w:color w:val="000000"/>
          <w:sz w:val="20"/>
          <w:szCs w:val="20"/>
        </w:rPr>
        <w:t>рублей</w:t>
      </w:r>
      <w:r w:rsidR="00937B4F" w:rsidRPr="00BD5E12">
        <w:rPr>
          <w:color w:val="000000"/>
          <w:sz w:val="20"/>
          <w:szCs w:val="20"/>
        </w:rPr>
        <w:t>)</w:t>
      </w:r>
      <w:r w:rsidR="00BD5E12" w:rsidRPr="00BD5E12">
        <w:rPr>
          <w:color w:val="000000"/>
          <w:sz w:val="20"/>
          <w:szCs w:val="20"/>
        </w:rPr>
        <w:t>, или 42,4</w:t>
      </w:r>
      <w:r w:rsidR="00617B23" w:rsidRPr="00BD5E12">
        <w:rPr>
          <w:color w:val="000000"/>
          <w:sz w:val="20"/>
          <w:szCs w:val="20"/>
        </w:rPr>
        <w:t xml:space="preserve">% от утвержденного годового объема бюджета </w:t>
      </w:r>
      <w:r w:rsidR="00B07271" w:rsidRPr="00BD5E12">
        <w:rPr>
          <w:color w:val="000000"/>
          <w:sz w:val="20"/>
          <w:szCs w:val="20"/>
        </w:rPr>
        <w:t xml:space="preserve">по доходам </w:t>
      </w:r>
      <w:r w:rsidR="00617B23" w:rsidRPr="00BD5E12">
        <w:rPr>
          <w:color w:val="000000"/>
          <w:sz w:val="20"/>
          <w:szCs w:val="20"/>
        </w:rPr>
        <w:t>без учета утвержденного объема безвозмездных поступлений, что не противоречит допуст</w:t>
      </w:r>
      <w:r w:rsidR="008E541E" w:rsidRPr="00BD5E12">
        <w:rPr>
          <w:color w:val="000000"/>
          <w:sz w:val="20"/>
          <w:szCs w:val="20"/>
        </w:rPr>
        <w:t>имому БК РФ размеру дефицита</w:t>
      </w:r>
      <w:r w:rsidR="00937B4F" w:rsidRPr="00BD5E12">
        <w:rPr>
          <w:color w:val="000000"/>
          <w:sz w:val="20"/>
          <w:szCs w:val="20"/>
        </w:rPr>
        <w:t xml:space="preserve"> при наличии источников покрытия дефицита бюджета.</w:t>
      </w:r>
    </w:p>
    <w:p w:rsidR="00012627" w:rsidRDefault="00B21A3F" w:rsidP="005973BE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 w:rsidRPr="00A97D95">
        <w:rPr>
          <w:sz w:val="20"/>
          <w:szCs w:val="20"/>
        </w:rPr>
        <w:t xml:space="preserve">         На едином счете бюджета</w:t>
      </w:r>
      <w:r w:rsidR="0047285C">
        <w:rPr>
          <w:sz w:val="20"/>
          <w:szCs w:val="20"/>
        </w:rPr>
        <w:t xml:space="preserve"> </w:t>
      </w:r>
      <w:r w:rsidR="00937B4F" w:rsidRPr="00A97D95">
        <w:rPr>
          <w:sz w:val="20"/>
          <w:szCs w:val="20"/>
        </w:rPr>
        <w:t>Юрьевецкого муниципа</w:t>
      </w:r>
      <w:r w:rsidR="004751C2" w:rsidRPr="00A97D95">
        <w:rPr>
          <w:sz w:val="20"/>
          <w:szCs w:val="20"/>
        </w:rPr>
        <w:t>льного райо</w:t>
      </w:r>
      <w:r w:rsidRPr="00A97D95">
        <w:rPr>
          <w:sz w:val="20"/>
          <w:szCs w:val="20"/>
        </w:rPr>
        <w:t>на по состоянию на 1 января 2022</w:t>
      </w:r>
      <w:r w:rsidR="00937B4F" w:rsidRPr="00A97D95">
        <w:rPr>
          <w:sz w:val="20"/>
          <w:szCs w:val="20"/>
        </w:rPr>
        <w:t xml:space="preserve"> года остаток средств составляет </w:t>
      </w:r>
      <w:r w:rsidRPr="00A97D95">
        <w:rPr>
          <w:sz w:val="20"/>
          <w:szCs w:val="20"/>
        </w:rPr>
        <w:t>25 110 594 рубля 59</w:t>
      </w:r>
      <w:r w:rsidR="004751C2" w:rsidRPr="00A97D95">
        <w:rPr>
          <w:sz w:val="20"/>
          <w:szCs w:val="20"/>
        </w:rPr>
        <w:t xml:space="preserve"> копеек</w:t>
      </w:r>
      <w:r w:rsidR="00FF6109" w:rsidRPr="00A97D95">
        <w:rPr>
          <w:sz w:val="20"/>
          <w:szCs w:val="20"/>
        </w:rPr>
        <w:t>, (в КСО</w:t>
      </w:r>
      <w:r w:rsidR="00BD5E12" w:rsidRPr="00A97D95">
        <w:rPr>
          <w:sz w:val="20"/>
          <w:szCs w:val="20"/>
        </w:rPr>
        <w:t xml:space="preserve"> </w:t>
      </w:r>
      <w:r w:rsidR="004751C2" w:rsidRPr="00A97D95">
        <w:rPr>
          <w:sz w:val="20"/>
          <w:szCs w:val="20"/>
        </w:rPr>
        <w:t>имеется справка</w:t>
      </w:r>
      <w:r w:rsidR="00364EBE" w:rsidRPr="00A97D95">
        <w:rPr>
          <w:sz w:val="20"/>
          <w:szCs w:val="20"/>
        </w:rPr>
        <w:t xml:space="preserve"> финансового отдела администрации Ю</w:t>
      </w:r>
      <w:r w:rsidR="004751C2" w:rsidRPr="00A97D95">
        <w:rPr>
          <w:sz w:val="20"/>
          <w:szCs w:val="20"/>
        </w:rPr>
        <w:t>рьевецкого муниципального района</w:t>
      </w:r>
      <w:r w:rsidR="00A97D95" w:rsidRPr="00A97D95">
        <w:rPr>
          <w:sz w:val="20"/>
          <w:szCs w:val="20"/>
        </w:rPr>
        <w:t>, в том числе целевые средства</w:t>
      </w:r>
      <w:r w:rsidR="0047285C">
        <w:rPr>
          <w:sz w:val="20"/>
          <w:szCs w:val="20"/>
        </w:rPr>
        <w:t>, подлежащие возврату,</w:t>
      </w:r>
      <w:r w:rsidR="00A97D95" w:rsidRPr="00A97D95">
        <w:rPr>
          <w:sz w:val="20"/>
          <w:szCs w:val="20"/>
        </w:rPr>
        <w:t xml:space="preserve"> в сумме 8 856 989,76 рублей</w:t>
      </w:r>
      <w:r w:rsidR="00364EBE" w:rsidRPr="00A97D95">
        <w:rPr>
          <w:sz w:val="20"/>
          <w:szCs w:val="20"/>
        </w:rPr>
        <w:t>)</w:t>
      </w:r>
      <w:r w:rsidR="005973BE" w:rsidRPr="00A97D95">
        <w:rPr>
          <w:sz w:val="20"/>
          <w:szCs w:val="20"/>
        </w:rPr>
        <w:t>.</w:t>
      </w:r>
    </w:p>
    <w:p w:rsidR="002F62A2" w:rsidRPr="0047285C" w:rsidRDefault="002F62A2" w:rsidP="005973BE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КСО считает, что целевые средства, подлежащие возврату, не могут быть источниками финансирования бюджета Юрьевецкого муниципального района.</w:t>
      </w:r>
    </w:p>
    <w:p w:rsidR="00012627" w:rsidRPr="00012627" w:rsidRDefault="00012627" w:rsidP="00012627">
      <w:pPr>
        <w:rPr>
          <w:b/>
          <w:color w:val="000000"/>
          <w:sz w:val="20"/>
          <w:szCs w:val="20"/>
        </w:rPr>
      </w:pPr>
      <w:r w:rsidRPr="00012627">
        <w:rPr>
          <w:b/>
          <w:sz w:val="20"/>
          <w:szCs w:val="20"/>
        </w:rPr>
        <w:t xml:space="preserve">          Кроме вышесказанного в тексте р</w:t>
      </w:r>
      <w:r w:rsidR="009F1C40">
        <w:rPr>
          <w:b/>
          <w:sz w:val="20"/>
          <w:szCs w:val="20"/>
        </w:rPr>
        <w:t>ешения и в приложениях к Проекту</w:t>
      </w:r>
      <w:r w:rsidRPr="00012627">
        <w:rPr>
          <w:b/>
          <w:sz w:val="20"/>
          <w:szCs w:val="20"/>
        </w:rPr>
        <w:t xml:space="preserve"> имеются следующие опечатки и неточности: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12627" w:rsidRPr="00012627" w:rsidTr="00875D38"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627">
              <w:rPr>
                <w:rFonts w:ascii="Arial" w:hAnsi="Arial" w:cs="Arial"/>
                <w:color w:val="000000"/>
                <w:sz w:val="20"/>
                <w:szCs w:val="20"/>
              </w:rPr>
              <w:t>Строка решения, приложения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627">
              <w:rPr>
                <w:rFonts w:ascii="Arial" w:hAnsi="Arial" w:cs="Arial"/>
                <w:color w:val="000000"/>
                <w:sz w:val="20"/>
                <w:szCs w:val="20"/>
              </w:rPr>
              <w:t>По тексту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6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Следует </w:t>
            </w:r>
          </w:p>
        </w:tc>
      </w:tr>
      <w:tr w:rsidR="00012627" w:rsidRPr="00012627" w:rsidTr="00875D38"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9A6">
              <w:rPr>
                <w:rFonts w:ascii="Arial" w:hAnsi="Arial" w:cs="Arial"/>
                <w:color w:val="000000"/>
                <w:sz w:val="20"/>
                <w:szCs w:val="20"/>
              </w:rPr>
              <w:t>Проект район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D95" w:rsidRPr="00012627" w:rsidTr="00875D38">
        <w:tc>
          <w:tcPr>
            <w:tcW w:w="3190" w:type="dxa"/>
            <w:shd w:val="clear" w:color="auto" w:fill="auto"/>
          </w:tcPr>
          <w:p w:rsidR="00A97D95" w:rsidRPr="00D01163" w:rsidRDefault="00A97D95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97D95">
              <w:rPr>
                <w:rFonts w:ascii="Arial" w:hAnsi="Arial" w:cs="Arial"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3190" w:type="dxa"/>
            <w:shd w:val="clear" w:color="auto" w:fill="auto"/>
          </w:tcPr>
          <w:p w:rsidR="00A97D95" w:rsidRPr="00012627" w:rsidRDefault="00A97D95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A97D95" w:rsidRPr="00012627" w:rsidRDefault="00A97D95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D95" w:rsidRPr="00012627" w:rsidTr="00875D38">
        <w:tc>
          <w:tcPr>
            <w:tcW w:w="3190" w:type="dxa"/>
            <w:shd w:val="clear" w:color="auto" w:fill="auto"/>
          </w:tcPr>
          <w:p w:rsidR="00A97D95" w:rsidRPr="00A97D95" w:rsidRDefault="00A97D95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Строка 1.В подпункте 1.1</w:t>
            </w:r>
          </w:p>
        </w:tc>
        <w:tc>
          <w:tcPr>
            <w:tcW w:w="3190" w:type="dxa"/>
            <w:shd w:val="clear" w:color="auto" w:fill="auto"/>
          </w:tcPr>
          <w:p w:rsidR="00A97D95" w:rsidRPr="00012627" w:rsidRDefault="00474344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абзаце четвертом цифры «18717930,50» заменить цифрами «25064496,76»</w:t>
            </w:r>
          </w:p>
        </w:tc>
        <w:tc>
          <w:tcPr>
            <w:tcW w:w="3190" w:type="dxa"/>
            <w:shd w:val="clear" w:color="auto" w:fill="auto"/>
          </w:tcPr>
          <w:p w:rsidR="00A97D95" w:rsidRPr="00012627" w:rsidRDefault="00474344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абзаце четвертом цифры «18717930,50» заменить цифрами «16 253 604,83» (в общем остатке средств на счетах бюджета числятся целевые деньги в сумме 8856989,76 рублей)</w:t>
            </w:r>
          </w:p>
        </w:tc>
      </w:tr>
      <w:tr w:rsidR="00012627" w:rsidRPr="00012627" w:rsidTr="00875D38"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2627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2627" w:rsidRPr="00012627" w:rsidTr="00875D38">
        <w:tc>
          <w:tcPr>
            <w:tcW w:w="3190" w:type="dxa"/>
            <w:shd w:val="clear" w:color="auto" w:fill="auto"/>
          </w:tcPr>
          <w:p w:rsidR="00012627" w:rsidRPr="00012627" w:rsidRDefault="00D01163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КБК 000 2024000000 0000 150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D01163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…32354367,10…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D01163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…45699234,94…</w:t>
            </w:r>
          </w:p>
        </w:tc>
      </w:tr>
      <w:tr w:rsidR="00012627" w:rsidRPr="00012627" w:rsidTr="00875D38">
        <w:tc>
          <w:tcPr>
            <w:tcW w:w="3190" w:type="dxa"/>
            <w:shd w:val="clear" w:color="auto" w:fill="auto"/>
          </w:tcPr>
          <w:p w:rsidR="00012627" w:rsidRPr="00012627" w:rsidRDefault="009F1C40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012627" w:rsidRPr="00012627" w:rsidRDefault="00012627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1C40" w:rsidRPr="00012627" w:rsidTr="00875D38">
        <w:tc>
          <w:tcPr>
            <w:tcW w:w="3190" w:type="dxa"/>
            <w:shd w:val="clear" w:color="auto" w:fill="auto"/>
          </w:tcPr>
          <w:p w:rsidR="009F1C40" w:rsidRDefault="006307E1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Ц.ст. 0310100320 200, гр.4</w:t>
            </w:r>
          </w:p>
        </w:tc>
        <w:tc>
          <w:tcPr>
            <w:tcW w:w="3190" w:type="dxa"/>
            <w:shd w:val="clear" w:color="auto" w:fill="auto"/>
          </w:tcPr>
          <w:p w:rsidR="009F1C40" w:rsidRPr="00012627" w:rsidRDefault="006307E1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659644,50</w:t>
            </w:r>
          </w:p>
        </w:tc>
        <w:tc>
          <w:tcPr>
            <w:tcW w:w="3190" w:type="dxa"/>
            <w:shd w:val="clear" w:color="auto" w:fill="auto"/>
          </w:tcPr>
          <w:p w:rsidR="009F1C40" w:rsidRPr="00012627" w:rsidRDefault="006307E1" w:rsidP="00875D38">
            <w:pPr>
              <w:pStyle w:val="a3"/>
              <w:spacing w:before="150" w:beforeAutospacing="0" w:after="150" w:afterAutospacing="0" w:line="29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559644,50</w:t>
            </w:r>
          </w:p>
        </w:tc>
      </w:tr>
    </w:tbl>
    <w:p w:rsidR="00012627" w:rsidRPr="00F30F40" w:rsidRDefault="00012627" w:rsidP="005973BE">
      <w:pPr>
        <w:pStyle w:val="a3"/>
        <w:shd w:val="clear" w:color="auto" w:fill="FFFFFF"/>
        <w:spacing w:before="150" w:beforeAutospacing="0" w:after="150" w:afterAutospacing="0" w:line="297" w:lineRule="atLeast"/>
        <w:rPr>
          <w:sz w:val="20"/>
          <w:szCs w:val="20"/>
          <w:highlight w:val="yellow"/>
        </w:rPr>
      </w:pPr>
    </w:p>
    <w:p w:rsidR="002F62A2" w:rsidRPr="002F62A2" w:rsidRDefault="002F62A2" w:rsidP="002F62A2">
      <w:pPr>
        <w:pStyle w:val="a3"/>
        <w:shd w:val="clear" w:color="auto" w:fill="FFFFFF"/>
        <w:spacing w:before="150" w:beforeAutospacing="0" w:after="150" w:afterAutospacing="0" w:line="297" w:lineRule="atLeast"/>
        <w:rPr>
          <w:b/>
          <w:sz w:val="20"/>
          <w:szCs w:val="20"/>
        </w:rPr>
      </w:pPr>
      <w:r w:rsidRPr="002F62A2">
        <w:rPr>
          <w:b/>
          <w:sz w:val="20"/>
          <w:szCs w:val="20"/>
        </w:rPr>
        <w:t xml:space="preserve">          КСО считает, что целевые средства, подлежащие возврату, не могут быть источниками финансирования бюджета Юрьевецкого муниципального района.</w:t>
      </w:r>
    </w:p>
    <w:p w:rsidR="00971C24" w:rsidRPr="00F30F40" w:rsidRDefault="00971C24" w:rsidP="007C44BF">
      <w:pPr>
        <w:rPr>
          <w:sz w:val="20"/>
          <w:szCs w:val="20"/>
          <w:highlight w:val="yellow"/>
        </w:rPr>
      </w:pPr>
    </w:p>
    <w:p w:rsidR="00CD5271" w:rsidRPr="00D909A6" w:rsidRDefault="0091666C" w:rsidP="00860C24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  <w:sz w:val="20"/>
          <w:szCs w:val="20"/>
        </w:rPr>
      </w:pPr>
      <w:r w:rsidRPr="00D909A6">
        <w:rPr>
          <w:b/>
          <w:color w:val="000000"/>
          <w:sz w:val="20"/>
          <w:szCs w:val="20"/>
        </w:rPr>
        <w:t>Выводы:</w:t>
      </w:r>
    </w:p>
    <w:p w:rsidR="00EB7C08" w:rsidRPr="00D909A6" w:rsidRDefault="00EB7C08" w:rsidP="00860C24">
      <w:pPr>
        <w:pStyle w:val="a3"/>
        <w:shd w:val="clear" w:color="auto" w:fill="FFFFFF"/>
        <w:spacing w:before="150" w:beforeAutospacing="0" w:after="150" w:afterAutospacing="0" w:line="297" w:lineRule="atLeast"/>
        <w:jc w:val="center"/>
        <w:rPr>
          <w:b/>
          <w:color w:val="000000"/>
          <w:sz w:val="20"/>
          <w:szCs w:val="20"/>
        </w:rPr>
      </w:pPr>
    </w:p>
    <w:p w:rsidR="00FD541C" w:rsidRPr="00D909A6" w:rsidRDefault="002350FC" w:rsidP="00A84D87">
      <w:pPr>
        <w:pStyle w:val="a3"/>
        <w:shd w:val="clear" w:color="auto" w:fill="FFFFFF"/>
        <w:spacing w:before="150" w:beforeAutospacing="0" w:after="150" w:afterAutospacing="0" w:line="297" w:lineRule="atLeast"/>
        <w:rPr>
          <w:b/>
          <w:color w:val="000000"/>
          <w:sz w:val="20"/>
          <w:szCs w:val="20"/>
        </w:rPr>
      </w:pPr>
      <w:r w:rsidRPr="00D909A6">
        <w:rPr>
          <w:color w:val="000000"/>
          <w:sz w:val="20"/>
          <w:szCs w:val="20"/>
        </w:rPr>
        <w:t xml:space="preserve">          Проект решения</w:t>
      </w:r>
      <w:r w:rsidR="00FD541C" w:rsidRPr="00D909A6">
        <w:rPr>
          <w:color w:val="000000"/>
          <w:sz w:val="20"/>
          <w:szCs w:val="20"/>
        </w:rPr>
        <w:t xml:space="preserve"> Совета Юрьевецк</w:t>
      </w:r>
      <w:r w:rsidR="00A84D87" w:rsidRPr="00D909A6">
        <w:rPr>
          <w:color w:val="000000"/>
          <w:sz w:val="20"/>
          <w:szCs w:val="20"/>
        </w:rPr>
        <w:t>ого муниципального райо</w:t>
      </w:r>
      <w:r w:rsidR="00D909A6" w:rsidRPr="00D909A6">
        <w:rPr>
          <w:color w:val="000000"/>
          <w:sz w:val="20"/>
          <w:szCs w:val="20"/>
        </w:rPr>
        <w:t>на на июнь</w:t>
      </w:r>
      <w:r w:rsidRPr="00D909A6">
        <w:rPr>
          <w:color w:val="000000"/>
          <w:sz w:val="20"/>
          <w:szCs w:val="20"/>
        </w:rPr>
        <w:t xml:space="preserve"> 2022 </w:t>
      </w:r>
      <w:r w:rsidR="00FD541C" w:rsidRPr="00D909A6">
        <w:rPr>
          <w:color w:val="000000"/>
          <w:sz w:val="20"/>
          <w:szCs w:val="20"/>
        </w:rPr>
        <w:t>г</w:t>
      </w:r>
      <w:r w:rsidR="005A7114" w:rsidRPr="00D909A6">
        <w:rPr>
          <w:color w:val="000000"/>
          <w:sz w:val="20"/>
          <w:szCs w:val="20"/>
        </w:rPr>
        <w:t>ода</w:t>
      </w:r>
      <w:r w:rsidR="00D909A6" w:rsidRPr="00D909A6">
        <w:rPr>
          <w:color w:val="000000"/>
          <w:sz w:val="20"/>
          <w:szCs w:val="20"/>
        </w:rPr>
        <w:t xml:space="preserve"> </w:t>
      </w:r>
      <w:r w:rsidR="00FD541C" w:rsidRPr="00D909A6">
        <w:rPr>
          <w:color w:val="000000"/>
          <w:sz w:val="20"/>
          <w:szCs w:val="20"/>
        </w:rPr>
        <w:t>«О внесении изменений в решение Совета Юрьевец</w:t>
      </w:r>
      <w:r w:rsidR="0056427A" w:rsidRPr="00D909A6">
        <w:rPr>
          <w:color w:val="000000"/>
          <w:sz w:val="20"/>
          <w:szCs w:val="20"/>
        </w:rPr>
        <w:t>кого муни</w:t>
      </w:r>
      <w:r w:rsidRPr="00D909A6">
        <w:rPr>
          <w:color w:val="000000"/>
          <w:sz w:val="20"/>
          <w:szCs w:val="20"/>
        </w:rPr>
        <w:t>ципального района от 24.12.2021 № 109</w:t>
      </w:r>
      <w:r w:rsidR="00FD541C" w:rsidRPr="00D909A6">
        <w:rPr>
          <w:color w:val="000000"/>
          <w:sz w:val="20"/>
          <w:szCs w:val="20"/>
        </w:rPr>
        <w:t xml:space="preserve"> «О бюджете Юрьевецкого муниципа</w:t>
      </w:r>
      <w:r w:rsidRPr="00D909A6">
        <w:rPr>
          <w:color w:val="000000"/>
          <w:sz w:val="20"/>
          <w:szCs w:val="20"/>
        </w:rPr>
        <w:t>льного района на 2022</w:t>
      </w:r>
      <w:r w:rsidR="00355B02" w:rsidRPr="00D909A6">
        <w:rPr>
          <w:color w:val="000000"/>
          <w:sz w:val="20"/>
          <w:szCs w:val="20"/>
        </w:rPr>
        <w:t xml:space="preserve"> год и плановый</w:t>
      </w:r>
      <w:r w:rsidRPr="00D909A6">
        <w:rPr>
          <w:color w:val="000000"/>
          <w:sz w:val="20"/>
          <w:szCs w:val="20"/>
        </w:rPr>
        <w:t xml:space="preserve"> период 2023 и 2024</w:t>
      </w:r>
      <w:r w:rsidR="006871D2" w:rsidRPr="00D909A6">
        <w:rPr>
          <w:color w:val="000000"/>
          <w:sz w:val="20"/>
          <w:szCs w:val="20"/>
        </w:rPr>
        <w:t xml:space="preserve"> годов» получен</w:t>
      </w:r>
      <w:r w:rsidR="00BD2F8E" w:rsidRPr="00D909A6">
        <w:rPr>
          <w:color w:val="000000"/>
          <w:sz w:val="20"/>
          <w:szCs w:val="20"/>
        </w:rPr>
        <w:t xml:space="preserve"> КСО «</w:t>
      </w:r>
      <w:r w:rsidR="00D909A6" w:rsidRPr="00D909A6">
        <w:rPr>
          <w:color w:val="000000"/>
          <w:sz w:val="20"/>
          <w:szCs w:val="20"/>
        </w:rPr>
        <w:t>07</w:t>
      </w:r>
      <w:r w:rsidR="009637B5" w:rsidRPr="00D909A6">
        <w:rPr>
          <w:color w:val="000000"/>
          <w:sz w:val="20"/>
          <w:szCs w:val="20"/>
        </w:rPr>
        <w:t xml:space="preserve">» </w:t>
      </w:r>
      <w:r w:rsidR="00D909A6" w:rsidRPr="00D909A6">
        <w:rPr>
          <w:color w:val="000000"/>
          <w:sz w:val="20"/>
          <w:szCs w:val="20"/>
        </w:rPr>
        <w:t>июн</w:t>
      </w:r>
      <w:r w:rsidRPr="00D909A6">
        <w:rPr>
          <w:color w:val="000000"/>
          <w:sz w:val="20"/>
          <w:szCs w:val="20"/>
        </w:rPr>
        <w:t>я 2022</w:t>
      </w:r>
      <w:r w:rsidR="00FD541C" w:rsidRPr="00D909A6">
        <w:rPr>
          <w:color w:val="000000"/>
          <w:sz w:val="20"/>
          <w:szCs w:val="20"/>
        </w:rPr>
        <w:t xml:space="preserve"> года.</w:t>
      </w:r>
    </w:p>
    <w:p w:rsidR="00A26B2B" w:rsidRPr="00D909A6" w:rsidRDefault="002350FC" w:rsidP="00A26B2B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  <w:r w:rsidRPr="00D909A6">
        <w:rPr>
          <w:color w:val="000000"/>
          <w:sz w:val="20"/>
          <w:szCs w:val="20"/>
        </w:rPr>
        <w:t xml:space="preserve">Проектом планируется </w:t>
      </w:r>
      <w:r w:rsidR="004751C2" w:rsidRPr="00D909A6">
        <w:rPr>
          <w:color w:val="000000"/>
          <w:sz w:val="20"/>
          <w:szCs w:val="20"/>
        </w:rPr>
        <w:t>увеличение</w:t>
      </w:r>
      <w:r w:rsidR="00FD541C" w:rsidRPr="00D909A6">
        <w:rPr>
          <w:color w:val="000000"/>
          <w:sz w:val="20"/>
          <w:szCs w:val="20"/>
        </w:rPr>
        <w:t xml:space="preserve"> доходов </w:t>
      </w:r>
      <w:r w:rsidR="003A40FA" w:rsidRPr="00D909A6">
        <w:rPr>
          <w:color w:val="000000"/>
          <w:sz w:val="20"/>
          <w:szCs w:val="20"/>
        </w:rPr>
        <w:t xml:space="preserve">и расходов </w:t>
      </w:r>
      <w:r w:rsidR="00FD541C" w:rsidRPr="00D909A6">
        <w:rPr>
          <w:color w:val="000000"/>
          <w:sz w:val="20"/>
          <w:szCs w:val="20"/>
        </w:rPr>
        <w:t>бюджета Юрьевецкого муниципального района н</w:t>
      </w:r>
      <w:r w:rsidR="007C44BF" w:rsidRPr="00D909A6">
        <w:rPr>
          <w:color w:val="000000"/>
          <w:sz w:val="20"/>
          <w:szCs w:val="20"/>
        </w:rPr>
        <w:t>а 20</w:t>
      </w:r>
      <w:r w:rsidR="00D909A6" w:rsidRPr="00D909A6">
        <w:rPr>
          <w:color w:val="000000"/>
          <w:sz w:val="20"/>
          <w:szCs w:val="20"/>
        </w:rPr>
        <w:t>22 год на 40 536 079,71 рублей</w:t>
      </w:r>
      <w:r w:rsidRPr="00D909A6">
        <w:rPr>
          <w:color w:val="000000"/>
          <w:sz w:val="20"/>
          <w:szCs w:val="20"/>
        </w:rPr>
        <w:t xml:space="preserve"> и </w:t>
      </w:r>
      <w:r w:rsidR="00D909A6" w:rsidRPr="00D909A6">
        <w:rPr>
          <w:color w:val="000000"/>
          <w:sz w:val="20"/>
          <w:szCs w:val="20"/>
        </w:rPr>
        <w:t>на 46 882 645,97 рублей</w:t>
      </w:r>
      <w:r w:rsidRPr="00D909A6">
        <w:rPr>
          <w:color w:val="000000"/>
          <w:sz w:val="20"/>
          <w:szCs w:val="20"/>
        </w:rPr>
        <w:t xml:space="preserve"> соответственно</w:t>
      </w:r>
      <w:r w:rsidR="00FD541C" w:rsidRPr="00D909A6">
        <w:rPr>
          <w:color w:val="000000"/>
          <w:sz w:val="20"/>
          <w:szCs w:val="20"/>
        </w:rPr>
        <w:t>.</w:t>
      </w:r>
    </w:p>
    <w:p w:rsidR="00FD541C" w:rsidRPr="002F62A2" w:rsidRDefault="0047285C" w:rsidP="00A26B2B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  <w:r w:rsidRPr="002F62A2">
        <w:rPr>
          <w:color w:val="000000"/>
          <w:sz w:val="20"/>
          <w:szCs w:val="20"/>
        </w:rPr>
        <w:t>Планируемый Проектом д</w:t>
      </w:r>
      <w:r w:rsidR="00FD541C" w:rsidRPr="002F62A2">
        <w:rPr>
          <w:color w:val="000000"/>
          <w:sz w:val="20"/>
          <w:szCs w:val="20"/>
        </w:rPr>
        <w:t>ефицит бюджет</w:t>
      </w:r>
      <w:r w:rsidR="00A87035" w:rsidRPr="002F62A2">
        <w:rPr>
          <w:color w:val="000000"/>
          <w:sz w:val="20"/>
          <w:szCs w:val="20"/>
        </w:rPr>
        <w:t xml:space="preserve">а Юрьевецкого муниципального района </w:t>
      </w:r>
      <w:r w:rsidR="00A84D87" w:rsidRPr="002F62A2">
        <w:rPr>
          <w:color w:val="000000"/>
          <w:sz w:val="20"/>
          <w:szCs w:val="20"/>
        </w:rPr>
        <w:t>н</w:t>
      </w:r>
      <w:r w:rsidR="00A74A1F" w:rsidRPr="002F62A2">
        <w:rPr>
          <w:color w:val="000000"/>
          <w:sz w:val="20"/>
          <w:szCs w:val="20"/>
        </w:rPr>
        <w:t>а 2022</w:t>
      </w:r>
      <w:r w:rsidR="005A11CC" w:rsidRPr="002F62A2">
        <w:rPr>
          <w:color w:val="000000"/>
          <w:sz w:val="20"/>
          <w:szCs w:val="20"/>
        </w:rPr>
        <w:t xml:space="preserve"> год </w:t>
      </w:r>
      <w:r w:rsidRPr="002F62A2">
        <w:rPr>
          <w:color w:val="000000"/>
          <w:sz w:val="20"/>
          <w:szCs w:val="20"/>
        </w:rPr>
        <w:t>в сумме 25 064 496,76</w:t>
      </w:r>
      <w:r w:rsidR="00446101" w:rsidRPr="002F62A2">
        <w:rPr>
          <w:color w:val="000000"/>
          <w:sz w:val="20"/>
          <w:szCs w:val="20"/>
        </w:rPr>
        <w:t xml:space="preserve"> рублей</w:t>
      </w:r>
      <w:r w:rsidRPr="002F62A2">
        <w:rPr>
          <w:color w:val="000000"/>
          <w:sz w:val="20"/>
          <w:szCs w:val="20"/>
        </w:rPr>
        <w:t xml:space="preserve"> и превышает </w:t>
      </w:r>
      <w:r w:rsidRPr="002F62A2">
        <w:rPr>
          <w:sz w:val="20"/>
          <w:szCs w:val="20"/>
        </w:rPr>
        <w:t xml:space="preserve">остаток средств на едином счете бюджета Юрьевецкого муниципального района по состоянию на 1 января 2022 года (16 253 604,83 рубля без учета целевых средств) на </w:t>
      </w:r>
      <w:r w:rsidR="002F62A2" w:rsidRPr="002F62A2">
        <w:rPr>
          <w:sz w:val="20"/>
          <w:szCs w:val="20"/>
        </w:rPr>
        <w:t>8 810 891,93 рубль.</w:t>
      </w:r>
    </w:p>
    <w:p w:rsidR="00734ECF" w:rsidRPr="002F62A2" w:rsidRDefault="00DC19A5" w:rsidP="00A74A1F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  <w:r w:rsidRPr="002F62A2">
        <w:rPr>
          <w:color w:val="000000"/>
          <w:sz w:val="20"/>
          <w:szCs w:val="20"/>
        </w:rPr>
        <w:t>По результатам проведенного экспертно – аналитического мероприятия в администрации Ю</w:t>
      </w:r>
      <w:r w:rsidR="00860C24" w:rsidRPr="002F62A2">
        <w:rPr>
          <w:color w:val="000000"/>
          <w:sz w:val="20"/>
          <w:szCs w:val="20"/>
        </w:rPr>
        <w:t>рьевецкого муниц</w:t>
      </w:r>
      <w:r w:rsidRPr="002F62A2">
        <w:rPr>
          <w:color w:val="000000"/>
          <w:sz w:val="20"/>
          <w:szCs w:val="20"/>
        </w:rPr>
        <w:t xml:space="preserve">ипального района нарушений </w:t>
      </w:r>
      <w:r w:rsidR="0018071C" w:rsidRPr="002F62A2">
        <w:rPr>
          <w:color w:val="000000"/>
          <w:sz w:val="20"/>
          <w:szCs w:val="20"/>
        </w:rPr>
        <w:t>Бюджетного кодекса РФ</w:t>
      </w:r>
      <w:r w:rsidRPr="002F62A2">
        <w:rPr>
          <w:color w:val="000000"/>
          <w:sz w:val="20"/>
          <w:szCs w:val="20"/>
        </w:rPr>
        <w:t>, других правовых актов, регулирующих вопросы бюджетных правоотношений, КСО не установлено.</w:t>
      </w:r>
    </w:p>
    <w:p w:rsidR="00D909A6" w:rsidRPr="002F62A2" w:rsidRDefault="00D909A6" w:rsidP="00A74A1F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rPr>
          <w:color w:val="000000"/>
          <w:sz w:val="20"/>
          <w:szCs w:val="20"/>
        </w:rPr>
      </w:pPr>
    </w:p>
    <w:p w:rsidR="00860C24" w:rsidRPr="002F62A2" w:rsidRDefault="00860C24" w:rsidP="00860C24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jc w:val="center"/>
        <w:rPr>
          <w:b/>
          <w:color w:val="000000"/>
          <w:sz w:val="20"/>
          <w:szCs w:val="20"/>
        </w:rPr>
      </w:pPr>
      <w:r w:rsidRPr="002F62A2">
        <w:rPr>
          <w:b/>
          <w:color w:val="000000"/>
          <w:sz w:val="20"/>
          <w:szCs w:val="20"/>
        </w:rPr>
        <w:t>Предложения:</w:t>
      </w:r>
    </w:p>
    <w:p w:rsidR="00EB7C08" w:rsidRPr="002F62A2" w:rsidRDefault="00EB7C08" w:rsidP="00860C24">
      <w:pPr>
        <w:pStyle w:val="a3"/>
        <w:shd w:val="clear" w:color="auto" w:fill="FFFFFF"/>
        <w:spacing w:before="150" w:beforeAutospacing="0" w:after="150" w:afterAutospacing="0" w:line="297" w:lineRule="atLeast"/>
        <w:ind w:firstLine="540"/>
        <w:jc w:val="center"/>
        <w:rPr>
          <w:b/>
          <w:color w:val="000000"/>
          <w:sz w:val="20"/>
          <w:szCs w:val="20"/>
        </w:rPr>
      </w:pPr>
    </w:p>
    <w:p w:rsidR="00DA76E1" w:rsidRPr="008B22A6" w:rsidRDefault="00A74A1F" w:rsidP="00750A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  <w:r w:rsidRPr="002F62A2">
        <w:rPr>
          <w:color w:val="000000"/>
          <w:sz w:val="20"/>
          <w:szCs w:val="20"/>
        </w:rPr>
        <w:t xml:space="preserve">          Проект решения</w:t>
      </w:r>
      <w:r w:rsidR="004C4959" w:rsidRPr="002F62A2">
        <w:rPr>
          <w:color w:val="000000"/>
          <w:sz w:val="20"/>
          <w:szCs w:val="20"/>
        </w:rPr>
        <w:t xml:space="preserve"> Совета Юрьевецкого</w:t>
      </w:r>
      <w:r w:rsidR="000B66EA" w:rsidRPr="002F62A2">
        <w:rPr>
          <w:color w:val="000000"/>
          <w:sz w:val="20"/>
          <w:szCs w:val="20"/>
        </w:rPr>
        <w:t xml:space="preserve"> муниципального района </w:t>
      </w:r>
      <w:r w:rsidR="002F62A2" w:rsidRPr="002F62A2">
        <w:rPr>
          <w:color w:val="000000"/>
          <w:sz w:val="20"/>
          <w:szCs w:val="20"/>
        </w:rPr>
        <w:t>на июнь</w:t>
      </w:r>
      <w:r w:rsidRPr="002F62A2">
        <w:rPr>
          <w:color w:val="000000"/>
          <w:sz w:val="20"/>
          <w:szCs w:val="20"/>
        </w:rPr>
        <w:t xml:space="preserve"> 2022 </w:t>
      </w:r>
      <w:r w:rsidR="0088550E" w:rsidRPr="002F62A2">
        <w:rPr>
          <w:color w:val="000000"/>
          <w:sz w:val="20"/>
          <w:szCs w:val="20"/>
        </w:rPr>
        <w:t>г</w:t>
      </w:r>
      <w:r w:rsidR="009C2A56" w:rsidRPr="002F62A2">
        <w:rPr>
          <w:color w:val="000000"/>
          <w:sz w:val="20"/>
          <w:szCs w:val="20"/>
        </w:rPr>
        <w:t>од</w:t>
      </w:r>
      <w:r w:rsidR="0028207C" w:rsidRPr="002F62A2">
        <w:rPr>
          <w:color w:val="000000"/>
          <w:sz w:val="20"/>
          <w:szCs w:val="20"/>
        </w:rPr>
        <w:t>а</w:t>
      </w:r>
      <w:r w:rsidR="002F62A2" w:rsidRPr="002F62A2">
        <w:rPr>
          <w:color w:val="000000"/>
          <w:sz w:val="20"/>
          <w:szCs w:val="20"/>
        </w:rPr>
        <w:t xml:space="preserve"> </w:t>
      </w:r>
      <w:r w:rsidR="00644BE7" w:rsidRPr="002F62A2">
        <w:rPr>
          <w:color w:val="000000"/>
          <w:sz w:val="20"/>
          <w:szCs w:val="20"/>
        </w:rPr>
        <w:t xml:space="preserve">«О внесении изменений в решение Совета Юрьевецкого муниципального района от </w:t>
      </w:r>
      <w:r w:rsidRPr="002F62A2">
        <w:rPr>
          <w:color w:val="000000"/>
          <w:sz w:val="20"/>
          <w:szCs w:val="20"/>
        </w:rPr>
        <w:t xml:space="preserve">24.12.2021 № 109 </w:t>
      </w:r>
      <w:r w:rsidR="00014C3A" w:rsidRPr="002F62A2">
        <w:rPr>
          <w:color w:val="000000"/>
          <w:sz w:val="20"/>
          <w:szCs w:val="20"/>
        </w:rPr>
        <w:t xml:space="preserve">«О бюджете </w:t>
      </w:r>
      <w:r w:rsidR="00644BE7" w:rsidRPr="002F62A2">
        <w:rPr>
          <w:color w:val="000000"/>
          <w:sz w:val="20"/>
          <w:szCs w:val="20"/>
        </w:rPr>
        <w:t>Юрьевецкого муниципального района</w:t>
      </w:r>
      <w:r w:rsidRPr="002F62A2">
        <w:rPr>
          <w:color w:val="000000"/>
          <w:sz w:val="20"/>
          <w:szCs w:val="20"/>
        </w:rPr>
        <w:t xml:space="preserve"> на 2022</w:t>
      </w:r>
      <w:r w:rsidR="00014C3A" w:rsidRPr="002F62A2">
        <w:rPr>
          <w:color w:val="000000"/>
          <w:sz w:val="20"/>
          <w:szCs w:val="20"/>
        </w:rPr>
        <w:t xml:space="preserve"> год и на плановый период 2</w:t>
      </w:r>
      <w:r w:rsidRPr="002F62A2">
        <w:rPr>
          <w:color w:val="000000"/>
          <w:sz w:val="20"/>
          <w:szCs w:val="20"/>
        </w:rPr>
        <w:t>023 и 2024</w:t>
      </w:r>
      <w:r w:rsidR="00644BE7" w:rsidRPr="002F62A2">
        <w:rPr>
          <w:color w:val="000000"/>
          <w:sz w:val="20"/>
          <w:szCs w:val="20"/>
        </w:rPr>
        <w:t xml:space="preserve"> годов»</w:t>
      </w:r>
      <w:r w:rsidR="00DA76E1" w:rsidRPr="002F62A2">
        <w:rPr>
          <w:color w:val="000000"/>
          <w:sz w:val="20"/>
          <w:szCs w:val="20"/>
        </w:rPr>
        <w:t xml:space="preserve"> </w:t>
      </w:r>
      <w:r w:rsidR="002F62A2" w:rsidRPr="002F62A2">
        <w:rPr>
          <w:color w:val="000000"/>
          <w:sz w:val="20"/>
          <w:szCs w:val="20"/>
        </w:rPr>
        <w:t xml:space="preserve">в целом </w:t>
      </w:r>
      <w:r w:rsidR="00DA76E1" w:rsidRPr="002F62A2">
        <w:rPr>
          <w:color w:val="000000"/>
          <w:sz w:val="20"/>
          <w:szCs w:val="20"/>
        </w:rPr>
        <w:t>соотве</w:t>
      </w:r>
      <w:r w:rsidR="009220E2" w:rsidRPr="002F62A2">
        <w:rPr>
          <w:color w:val="000000"/>
          <w:sz w:val="20"/>
          <w:szCs w:val="20"/>
        </w:rPr>
        <w:t>тствует требованиям</w:t>
      </w:r>
      <w:r w:rsidR="00E76EC8" w:rsidRPr="002F62A2">
        <w:rPr>
          <w:color w:val="000000"/>
          <w:sz w:val="20"/>
          <w:szCs w:val="20"/>
        </w:rPr>
        <w:t>, установленн</w:t>
      </w:r>
      <w:r w:rsidR="00734ECF" w:rsidRPr="002F62A2">
        <w:rPr>
          <w:color w:val="000000"/>
          <w:sz w:val="20"/>
          <w:szCs w:val="20"/>
        </w:rPr>
        <w:t>ыми Б</w:t>
      </w:r>
      <w:r w:rsidR="0088550E" w:rsidRPr="002F62A2">
        <w:rPr>
          <w:color w:val="000000"/>
          <w:sz w:val="20"/>
          <w:szCs w:val="20"/>
        </w:rPr>
        <w:t>юджетным кодексом</w:t>
      </w:r>
      <w:r w:rsidR="00E76EC8" w:rsidRPr="002F62A2">
        <w:rPr>
          <w:color w:val="000000"/>
          <w:sz w:val="20"/>
          <w:szCs w:val="20"/>
        </w:rPr>
        <w:t xml:space="preserve"> Р</w:t>
      </w:r>
      <w:r w:rsidR="00811B0F" w:rsidRPr="002F62A2">
        <w:rPr>
          <w:color w:val="000000"/>
          <w:sz w:val="20"/>
          <w:szCs w:val="20"/>
        </w:rPr>
        <w:t xml:space="preserve">оссийской </w:t>
      </w:r>
      <w:r w:rsidR="00E76EC8" w:rsidRPr="002F62A2">
        <w:rPr>
          <w:color w:val="000000"/>
          <w:sz w:val="20"/>
          <w:szCs w:val="20"/>
        </w:rPr>
        <w:t>Ф</w:t>
      </w:r>
      <w:r w:rsidR="00811B0F" w:rsidRPr="002F62A2">
        <w:rPr>
          <w:color w:val="000000"/>
          <w:sz w:val="20"/>
          <w:szCs w:val="20"/>
        </w:rPr>
        <w:t>едерации</w:t>
      </w:r>
      <w:r w:rsidR="00860C24" w:rsidRPr="002F62A2">
        <w:rPr>
          <w:color w:val="000000"/>
          <w:sz w:val="20"/>
          <w:szCs w:val="20"/>
        </w:rPr>
        <w:t xml:space="preserve"> и </w:t>
      </w:r>
      <w:r w:rsidR="00A26B2B" w:rsidRPr="002F62A2">
        <w:rPr>
          <w:color w:val="000000"/>
          <w:sz w:val="20"/>
          <w:szCs w:val="20"/>
        </w:rPr>
        <w:t xml:space="preserve">может быть </w:t>
      </w:r>
      <w:r w:rsidRPr="002F62A2">
        <w:rPr>
          <w:color w:val="000000"/>
          <w:sz w:val="20"/>
          <w:szCs w:val="20"/>
        </w:rPr>
        <w:t>принят</w:t>
      </w:r>
      <w:r w:rsidR="002F62A2" w:rsidRPr="002F62A2">
        <w:rPr>
          <w:color w:val="000000"/>
          <w:sz w:val="20"/>
          <w:szCs w:val="20"/>
        </w:rPr>
        <w:t xml:space="preserve"> </w:t>
      </w:r>
      <w:r w:rsidRPr="002F62A2">
        <w:rPr>
          <w:color w:val="000000"/>
          <w:sz w:val="20"/>
          <w:szCs w:val="20"/>
        </w:rPr>
        <w:t xml:space="preserve">Советом </w:t>
      </w:r>
      <w:r w:rsidR="00860C24" w:rsidRPr="002F62A2">
        <w:rPr>
          <w:color w:val="000000"/>
          <w:sz w:val="20"/>
          <w:szCs w:val="20"/>
        </w:rPr>
        <w:t>Юрьевецкого му</w:t>
      </w:r>
      <w:r w:rsidRPr="002F62A2">
        <w:rPr>
          <w:color w:val="000000"/>
          <w:sz w:val="20"/>
          <w:szCs w:val="20"/>
        </w:rPr>
        <w:t>ниципального района за основу</w:t>
      </w:r>
      <w:r w:rsidR="009C2A56" w:rsidRPr="002F62A2">
        <w:rPr>
          <w:color w:val="000000"/>
          <w:sz w:val="20"/>
          <w:szCs w:val="20"/>
        </w:rPr>
        <w:t>.</w:t>
      </w:r>
    </w:p>
    <w:p w:rsidR="00860C24" w:rsidRPr="008B22A6" w:rsidRDefault="00860C24" w:rsidP="00750A8F">
      <w:pPr>
        <w:pStyle w:val="a3"/>
        <w:shd w:val="clear" w:color="auto" w:fill="FFFFFF"/>
        <w:spacing w:before="150" w:beforeAutospacing="0" w:after="150" w:afterAutospacing="0" w:line="297" w:lineRule="atLeast"/>
        <w:rPr>
          <w:color w:val="000000"/>
          <w:sz w:val="20"/>
          <w:szCs w:val="20"/>
        </w:rPr>
      </w:pPr>
    </w:p>
    <w:p w:rsidR="00355BA1" w:rsidRPr="008B22A6" w:rsidRDefault="008B22A6" w:rsidP="00FA62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 w:rsidR="00A418EE" w:rsidRPr="008B22A6">
        <w:rPr>
          <w:sz w:val="20"/>
          <w:szCs w:val="20"/>
        </w:rPr>
        <w:t>Врио</w:t>
      </w:r>
      <w:proofErr w:type="spellEnd"/>
      <w:r w:rsidR="00A418EE" w:rsidRPr="008B22A6">
        <w:rPr>
          <w:sz w:val="20"/>
          <w:szCs w:val="20"/>
        </w:rPr>
        <w:t xml:space="preserve"> П</w:t>
      </w:r>
      <w:r w:rsidR="00AB202C" w:rsidRPr="008B22A6">
        <w:rPr>
          <w:sz w:val="20"/>
          <w:szCs w:val="20"/>
        </w:rPr>
        <w:t>редседателя КСО</w:t>
      </w:r>
    </w:p>
    <w:p w:rsidR="00750A8F" w:rsidRPr="008B22A6" w:rsidRDefault="00355BA1" w:rsidP="00FA6225">
      <w:pPr>
        <w:ind w:firstLine="540"/>
        <w:jc w:val="both"/>
        <w:rPr>
          <w:sz w:val="20"/>
          <w:szCs w:val="20"/>
        </w:rPr>
      </w:pPr>
      <w:r w:rsidRPr="008B22A6">
        <w:rPr>
          <w:sz w:val="20"/>
          <w:szCs w:val="20"/>
        </w:rPr>
        <w:t>Юрьевецкого муниципального района</w:t>
      </w:r>
      <w:r w:rsidR="008B22A6">
        <w:rPr>
          <w:sz w:val="20"/>
          <w:szCs w:val="20"/>
        </w:rPr>
        <w:t xml:space="preserve">                       </w:t>
      </w:r>
      <w:r w:rsidRPr="008B22A6">
        <w:rPr>
          <w:sz w:val="20"/>
          <w:szCs w:val="20"/>
        </w:rPr>
        <w:tab/>
      </w:r>
      <w:r w:rsidRPr="008B22A6">
        <w:rPr>
          <w:sz w:val="20"/>
          <w:szCs w:val="20"/>
        </w:rPr>
        <w:tab/>
      </w:r>
      <w:r w:rsidR="00E95DA6" w:rsidRPr="008B22A6">
        <w:rPr>
          <w:sz w:val="20"/>
          <w:szCs w:val="20"/>
        </w:rPr>
        <w:tab/>
        <w:t>В.</w:t>
      </w:r>
      <w:r w:rsidR="008B22A6">
        <w:rPr>
          <w:sz w:val="20"/>
          <w:szCs w:val="20"/>
        </w:rPr>
        <w:t xml:space="preserve"> </w:t>
      </w:r>
      <w:r w:rsidR="00E95DA6" w:rsidRPr="008B22A6">
        <w:rPr>
          <w:sz w:val="20"/>
          <w:szCs w:val="20"/>
        </w:rPr>
        <w:t>Б.</w:t>
      </w:r>
      <w:r w:rsidR="008B22A6">
        <w:rPr>
          <w:sz w:val="20"/>
          <w:szCs w:val="20"/>
        </w:rPr>
        <w:t xml:space="preserve"> </w:t>
      </w:r>
      <w:r w:rsidR="00E95DA6" w:rsidRPr="008B22A6">
        <w:rPr>
          <w:sz w:val="20"/>
          <w:szCs w:val="20"/>
        </w:rPr>
        <w:t>Глотов</w:t>
      </w:r>
    </w:p>
    <w:sectPr w:rsidR="00750A8F" w:rsidRPr="008B22A6" w:rsidSect="00734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BDA"/>
    <w:multiLevelType w:val="hybridMultilevel"/>
    <w:tmpl w:val="85860D9C"/>
    <w:lvl w:ilvl="0" w:tplc="DCE6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8173A"/>
    <w:multiLevelType w:val="hybridMultilevel"/>
    <w:tmpl w:val="B5EA62EE"/>
    <w:lvl w:ilvl="0" w:tplc="A8DA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04ADA"/>
    <w:multiLevelType w:val="multilevel"/>
    <w:tmpl w:val="C9A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001DC9"/>
    <w:rsid w:val="00002AC8"/>
    <w:rsid w:val="0000357E"/>
    <w:rsid w:val="00007140"/>
    <w:rsid w:val="00007AB7"/>
    <w:rsid w:val="00010676"/>
    <w:rsid w:val="00010B17"/>
    <w:rsid w:val="00011D37"/>
    <w:rsid w:val="00012627"/>
    <w:rsid w:val="0001294E"/>
    <w:rsid w:val="00014C3A"/>
    <w:rsid w:val="0001642E"/>
    <w:rsid w:val="00016D4F"/>
    <w:rsid w:val="000201A8"/>
    <w:rsid w:val="00020591"/>
    <w:rsid w:val="00020F56"/>
    <w:rsid w:val="000217C6"/>
    <w:rsid w:val="00024237"/>
    <w:rsid w:val="00025369"/>
    <w:rsid w:val="0002571E"/>
    <w:rsid w:val="00025957"/>
    <w:rsid w:val="00026108"/>
    <w:rsid w:val="00026736"/>
    <w:rsid w:val="000272DE"/>
    <w:rsid w:val="000275A9"/>
    <w:rsid w:val="000308EA"/>
    <w:rsid w:val="00032302"/>
    <w:rsid w:val="00032D8F"/>
    <w:rsid w:val="00033C02"/>
    <w:rsid w:val="00034B0A"/>
    <w:rsid w:val="0003513B"/>
    <w:rsid w:val="00035280"/>
    <w:rsid w:val="00035ECE"/>
    <w:rsid w:val="00036B8A"/>
    <w:rsid w:val="000404ED"/>
    <w:rsid w:val="00040BB8"/>
    <w:rsid w:val="00041898"/>
    <w:rsid w:val="000419B9"/>
    <w:rsid w:val="00041F60"/>
    <w:rsid w:val="00042A52"/>
    <w:rsid w:val="00042FF6"/>
    <w:rsid w:val="000433DB"/>
    <w:rsid w:val="00044AD6"/>
    <w:rsid w:val="00046C48"/>
    <w:rsid w:val="000471B5"/>
    <w:rsid w:val="000504F2"/>
    <w:rsid w:val="00051601"/>
    <w:rsid w:val="0005237E"/>
    <w:rsid w:val="00052A03"/>
    <w:rsid w:val="00052CDF"/>
    <w:rsid w:val="000530E7"/>
    <w:rsid w:val="000535D0"/>
    <w:rsid w:val="000542ED"/>
    <w:rsid w:val="00054F71"/>
    <w:rsid w:val="00055221"/>
    <w:rsid w:val="00056EED"/>
    <w:rsid w:val="000611DA"/>
    <w:rsid w:val="00061ABE"/>
    <w:rsid w:val="000630B4"/>
    <w:rsid w:val="0006360E"/>
    <w:rsid w:val="000654B7"/>
    <w:rsid w:val="00066A85"/>
    <w:rsid w:val="00066F17"/>
    <w:rsid w:val="00067312"/>
    <w:rsid w:val="0007051A"/>
    <w:rsid w:val="00070891"/>
    <w:rsid w:val="0007231A"/>
    <w:rsid w:val="00072325"/>
    <w:rsid w:val="00072D21"/>
    <w:rsid w:val="00072E04"/>
    <w:rsid w:val="000733C2"/>
    <w:rsid w:val="000736E0"/>
    <w:rsid w:val="00073E57"/>
    <w:rsid w:val="00073F62"/>
    <w:rsid w:val="0007422C"/>
    <w:rsid w:val="000742EF"/>
    <w:rsid w:val="00074E92"/>
    <w:rsid w:val="00080067"/>
    <w:rsid w:val="000810B3"/>
    <w:rsid w:val="000818F5"/>
    <w:rsid w:val="00082E5D"/>
    <w:rsid w:val="00083DFF"/>
    <w:rsid w:val="0008445D"/>
    <w:rsid w:val="00084BDC"/>
    <w:rsid w:val="00085498"/>
    <w:rsid w:val="00085DFA"/>
    <w:rsid w:val="0009251A"/>
    <w:rsid w:val="0009399B"/>
    <w:rsid w:val="000943FF"/>
    <w:rsid w:val="00095A19"/>
    <w:rsid w:val="00095E30"/>
    <w:rsid w:val="00097035"/>
    <w:rsid w:val="000A2EC3"/>
    <w:rsid w:val="000A38A2"/>
    <w:rsid w:val="000A3BBC"/>
    <w:rsid w:val="000A3BFA"/>
    <w:rsid w:val="000A4247"/>
    <w:rsid w:val="000A491B"/>
    <w:rsid w:val="000A5918"/>
    <w:rsid w:val="000A75CA"/>
    <w:rsid w:val="000A7EE9"/>
    <w:rsid w:val="000B0040"/>
    <w:rsid w:val="000B04D4"/>
    <w:rsid w:val="000B0AC7"/>
    <w:rsid w:val="000B11CD"/>
    <w:rsid w:val="000B4637"/>
    <w:rsid w:val="000B4D06"/>
    <w:rsid w:val="000B5E69"/>
    <w:rsid w:val="000B66EA"/>
    <w:rsid w:val="000B6F70"/>
    <w:rsid w:val="000B779B"/>
    <w:rsid w:val="000C1109"/>
    <w:rsid w:val="000C1929"/>
    <w:rsid w:val="000C22DD"/>
    <w:rsid w:val="000C2ED2"/>
    <w:rsid w:val="000C3682"/>
    <w:rsid w:val="000C3EAA"/>
    <w:rsid w:val="000C40BE"/>
    <w:rsid w:val="000C4765"/>
    <w:rsid w:val="000C4F3D"/>
    <w:rsid w:val="000C57F3"/>
    <w:rsid w:val="000C7C32"/>
    <w:rsid w:val="000D05D8"/>
    <w:rsid w:val="000D0707"/>
    <w:rsid w:val="000D07A3"/>
    <w:rsid w:val="000D29AF"/>
    <w:rsid w:val="000D2A16"/>
    <w:rsid w:val="000D3375"/>
    <w:rsid w:val="000D4566"/>
    <w:rsid w:val="000D48E0"/>
    <w:rsid w:val="000D515A"/>
    <w:rsid w:val="000D64B9"/>
    <w:rsid w:val="000D691F"/>
    <w:rsid w:val="000E047A"/>
    <w:rsid w:val="000E04E7"/>
    <w:rsid w:val="000E1AA7"/>
    <w:rsid w:val="000E1AD5"/>
    <w:rsid w:val="000E6850"/>
    <w:rsid w:val="000E6969"/>
    <w:rsid w:val="000F0423"/>
    <w:rsid w:val="000F107E"/>
    <w:rsid w:val="000F12C0"/>
    <w:rsid w:val="000F1DAF"/>
    <w:rsid w:val="000F3C87"/>
    <w:rsid w:val="000F481C"/>
    <w:rsid w:val="000F5CB0"/>
    <w:rsid w:val="000F5D86"/>
    <w:rsid w:val="000F70E0"/>
    <w:rsid w:val="000F78A4"/>
    <w:rsid w:val="000F797E"/>
    <w:rsid w:val="000F7D6F"/>
    <w:rsid w:val="000F7DC8"/>
    <w:rsid w:val="00100A3F"/>
    <w:rsid w:val="0010231C"/>
    <w:rsid w:val="00103128"/>
    <w:rsid w:val="00103CEC"/>
    <w:rsid w:val="0010540C"/>
    <w:rsid w:val="00105D9B"/>
    <w:rsid w:val="00107B14"/>
    <w:rsid w:val="00111737"/>
    <w:rsid w:val="00111D15"/>
    <w:rsid w:val="0011299E"/>
    <w:rsid w:val="001153EC"/>
    <w:rsid w:val="00115951"/>
    <w:rsid w:val="00116A36"/>
    <w:rsid w:val="00121282"/>
    <w:rsid w:val="0012159C"/>
    <w:rsid w:val="00121608"/>
    <w:rsid w:val="00121B47"/>
    <w:rsid w:val="00122089"/>
    <w:rsid w:val="001221BD"/>
    <w:rsid w:val="0012406E"/>
    <w:rsid w:val="00125DCE"/>
    <w:rsid w:val="001263B2"/>
    <w:rsid w:val="0012741F"/>
    <w:rsid w:val="00131FD9"/>
    <w:rsid w:val="00132266"/>
    <w:rsid w:val="00132AD9"/>
    <w:rsid w:val="00133226"/>
    <w:rsid w:val="0013335C"/>
    <w:rsid w:val="0013475A"/>
    <w:rsid w:val="0013670C"/>
    <w:rsid w:val="001368DC"/>
    <w:rsid w:val="00140EC4"/>
    <w:rsid w:val="001419BF"/>
    <w:rsid w:val="00143721"/>
    <w:rsid w:val="00143AA7"/>
    <w:rsid w:val="00143F8D"/>
    <w:rsid w:val="00144EAE"/>
    <w:rsid w:val="00145269"/>
    <w:rsid w:val="0014600F"/>
    <w:rsid w:val="00150827"/>
    <w:rsid w:val="00150DDD"/>
    <w:rsid w:val="00151E5B"/>
    <w:rsid w:val="00155B36"/>
    <w:rsid w:val="00156047"/>
    <w:rsid w:val="00160ABB"/>
    <w:rsid w:val="00160BD9"/>
    <w:rsid w:val="00160EBC"/>
    <w:rsid w:val="00161999"/>
    <w:rsid w:val="00161D76"/>
    <w:rsid w:val="00163052"/>
    <w:rsid w:val="001631C9"/>
    <w:rsid w:val="00165C75"/>
    <w:rsid w:val="0016683A"/>
    <w:rsid w:val="00167F91"/>
    <w:rsid w:val="00170E77"/>
    <w:rsid w:val="00171D0C"/>
    <w:rsid w:val="00172957"/>
    <w:rsid w:val="00172B74"/>
    <w:rsid w:val="00174F55"/>
    <w:rsid w:val="00175EDD"/>
    <w:rsid w:val="00177584"/>
    <w:rsid w:val="00177B50"/>
    <w:rsid w:val="00177F6B"/>
    <w:rsid w:val="0018071C"/>
    <w:rsid w:val="00181044"/>
    <w:rsid w:val="00181550"/>
    <w:rsid w:val="001817BC"/>
    <w:rsid w:val="00181C34"/>
    <w:rsid w:val="00182780"/>
    <w:rsid w:val="0018284A"/>
    <w:rsid w:val="00185753"/>
    <w:rsid w:val="00186150"/>
    <w:rsid w:val="00186504"/>
    <w:rsid w:val="00187184"/>
    <w:rsid w:val="0019018D"/>
    <w:rsid w:val="00190E9D"/>
    <w:rsid w:val="00191E5A"/>
    <w:rsid w:val="00191F6E"/>
    <w:rsid w:val="001924DB"/>
    <w:rsid w:val="0019257C"/>
    <w:rsid w:val="001925A2"/>
    <w:rsid w:val="001946F8"/>
    <w:rsid w:val="00195329"/>
    <w:rsid w:val="001971CC"/>
    <w:rsid w:val="001A063C"/>
    <w:rsid w:val="001A19FC"/>
    <w:rsid w:val="001A343F"/>
    <w:rsid w:val="001A469D"/>
    <w:rsid w:val="001A4D96"/>
    <w:rsid w:val="001A5971"/>
    <w:rsid w:val="001A66D3"/>
    <w:rsid w:val="001A696F"/>
    <w:rsid w:val="001A7C03"/>
    <w:rsid w:val="001B0EDF"/>
    <w:rsid w:val="001B22F3"/>
    <w:rsid w:val="001B2358"/>
    <w:rsid w:val="001B2DB9"/>
    <w:rsid w:val="001B35D7"/>
    <w:rsid w:val="001B3B29"/>
    <w:rsid w:val="001B408F"/>
    <w:rsid w:val="001B5FA3"/>
    <w:rsid w:val="001B61E8"/>
    <w:rsid w:val="001C0293"/>
    <w:rsid w:val="001C050D"/>
    <w:rsid w:val="001C089F"/>
    <w:rsid w:val="001C0D46"/>
    <w:rsid w:val="001C1CD9"/>
    <w:rsid w:val="001C28E9"/>
    <w:rsid w:val="001C4B7F"/>
    <w:rsid w:val="001C570D"/>
    <w:rsid w:val="001C6A16"/>
    <w:rsid w:val="001C7B35"/>
    <w:rsid w:val="001D0435"/>
    <w:rsid w:val="001D107F"/>
    <w:rsid w:val="001D15FD"/>
    <w:rsid w:val="001D1F18"/>
    <w:rsid w:val="001D200E"/>
    <w:rsid w:val="001D2459"/>
    <w:rsid w:val="001D362B"/>
    <w:rsid w:val="001D3A58"/>
    <w:rsid w:val="001D3D6E"/>
    <w:rsid w:val="001D485B"/>
    <w:rsid w:val="001D4F87"/>
    <w:rsid w:val="001D55CA"/>
    <w:rsid w:val="001D5C3A"/>
    <w:rsid w:val="001D76B4"/>
    <w:rsid w:val="001E066E"/>
    <w:rsid w:val="001E08FA"/>
    <w:rsid w:val="001E1B6B"/>
    <w:rsid w:val="001E1C35"/>
    <w:rsid w:val="001E2251"/>
    <w:rsid w:val="001E23D2"/>
    <w:rsid w:val="001E2923"/>
    <w:rsid w:val="001E2A69"/>
    <w:rsid w:val="001E2C8F"/>
    <w:rsid w:val="001E3FEA"/>
    <w:rsid w:val="001E5E1F"/>
    <w:rsid w:val="001F0053"/>
    <w:rsid w:val="001F0486"/>
    <w:rsid w:val="001F0931"/>
    <w:rsid w:val="001F23D9"/>
    <w:rsid w:val="001F27CF"/>
    <w:rsid w:val="001F5257"/>
    <w:rsid w:val="001F5D19"/>
    <w:rsid w:val="001F5F36"/>
    <w:rsid w:val="0020118B"/>
    <w:rsid w:val="00202B5B"/>
    <w:rsid w:val="00203484"/>
    <w:rsid w:val="00205991"/>
    <w:rsid w:val="0021045D"/>
    <w:rsid w:val="00210703"/>
    <w:rsid w:val="00212BC5"/>
    <w:rsid w:val="00213853"/>
    <w:rsid w:val="00214710"/>
    <w:rsid w:val="00215759"/>
    <w:rsid w:val="00216B81"/>
    <w:rsid w:val="002174D3"/>
    <w:rsid w:val="00220148"/>
    <w:rsid w:val="00220509"/>
    <w:rsid w:val="00220E9D"/>
    <w:rsid w:val="00221255"/>
    <w:rsid w:val="0022185C"/>
    <w:rsid w:val="002232E7"/>
    <w:rsid w:val="002237BA"/>
    <w:rsid w:val="00223B37"/>
    <w:rsid w:val="00223B87"/>
    <w:rsid w:val="0022512D"/>
    <w:rsid w:val="0022577E"/>
    <w:rsid w:val="00225C31"/>
    <w:rsid w:val="00226AF9"/>
    <w:rsid w:val="0023180E"/>
    <w:rsid w:val="002320A2"/>
    <w:rsid w:val="002328A0"/>
    <w:rsid w:val="00233157"/>
    <w:rsid w:val="00233DBD"/>
    <w:rsid w:val="002350FC"/>
    <w:rsid w:val="00235179"/>
    <w:rsid w:val="002353A5"/>
    <w:rsid w:val="00236C5C"/>
    <w:rsid w:val="002411E6"/>
    <w:rsid w:val="00241244"/>
    <w:rsid w:val="00242858"/>
    <w:rsid w:val="00243F41"/>
    <w:rsid w:val="00244F7E"/>
    <w:rsid w:val="00245C05"/>
    <w:rsid w:val="00250B42"/>
    <w:rsid w:val="00250C4B"/>
    <w:rsid w:val="00251DCB"/>
    <w:rsid w:val="0025284D"/>
    <w:rsid w:val="00252D6A"/>
    <w:rsid w:val="00253442"/>
    <w:rsid w:val="00253514"/>
    <w:rsid w:val="0025408A"/>
    <w:rsid w:val="00254233"/>
    <w:rsid w:val="0025439E"/>
    <w:rsid w:val="00256F3F"/>
    <w:rsid w:val="002606CF"/>
    <w:rsid w:val="002608AA"/>
    <w:rsid w:val="00261FBD"/>
    <w:rsid w:val="00261FFD"/>
    <w:rsid w:val="00262986"/>
    <w:rsid w:val="00263BCA"/>
    <w:rsid w:val="00264B16"/>
    <w:rsid w:val="00266A86"/>
    <w:rsid w:val="00267D43"/>
    <w:rsid w:val="00270047"/>
    <w:rsid w:val="002702AD"/>
    <w:rsid w:val="00270D0D"/>
    <w:rsid w:val="00271147"/>
    <w:rsid w:val="002721B4"/>
    <w:rsid w:val="002723F1"/>
    <w:rsid w:val="002735C0"/>
    <w:rsid w:val="0027484A"/>
    <w:rsid w:val="00275998"/>
    <w:rsid w:val="00277EC1"/>
    <w:rsid w:val="00280D90"/>
    <w:rsid w:val="002816FF"/>
    <w:rsid w:val="002819DE"/>
    <w:rsid w:val="0028207C"/>
    <w:rsid w:val="0028230F"/>
    <w:rsid w:val="00283020"/>
    <w:rsid w:val="002833E5"/>
    <w:rsid w:val="002840A5"/>
    <w:rsid w:val="00284FFE"/>
    <w:rsid w:val="002853B4"/>
    <w:rsid w:val="00290D46"/>
    <w:rsid w:val="00291843"/>
    <w:rsid w:val="00294A4E"/>
    <w:rsid w:val="00296231"/>
    <w:rsid w:val="0029677C"/>
    <w:rsid w:val="00297371"/>
    <w:rsid w:val="00297566"/>
    <w:rsid w:val="002976D7"/>
    <w:rsid w:val="002A0B0E"/>
    <w:rsid w:val="002A0CB7"/>
    <w:rsid w:val="002A2779"/>
    <w:rsid w:val="002A2B25"/>
    <w:rsid w:val="002A2CB8"/>
    <w:rsid w:val="002A45E6"/>
    <w:rsid w:val="002A4C51"/>
    <w:rsid w:val="002A601F"/>
    <w:rsid w:val="002A755D"/>
    <w:rsid w:val="002B09F9"/>
    <w:rsid w:val="002B0E3C"/>
    <w:rsid w:val="002B1AE2"/>
    <w:rsid w:val="002B1F48"/>
    <w:rsid w:val="002B34F4"/>
    <w:rsid w:val="002B3659"/>
    <w:rsid w:val="002B46F9"/>
    <w:rsid w:val="002B4910"/>
    <w:rsid w:val="002B5F6E"/>
    <w:rsid w:val="002B67A0"/>
    <w:rsid w:val="002B787F"/>
    <w:rsid w:val="002B7ED0"/>
    <w:rsid w:val="002C323E"/>
    <w:rsid w:val="002C4F6C"/>
    <w:rsid w:val="002D050B"/>
    <w:rsid w:val="002D32C6"/>
    <w:rsid w:val="002D3577"/>
    <w:rsid w:val="002D4085"/>
    <w:rsid w:val="002D48B4"/>
    <w:rsid w:val="002D573F"/>
    <w:rsid w:val="002D74A0"/>
    <w:rsid w:val="002E13A2"/>
    <w:rsid w:val="002E32B8"/>
    <w:rsid w:val="002E4205"/>
    <w:rsid w:val="002E449C"/>
    <w:rsid w:val="002E4B77"/>
    <w:rsid w:val="002E7D17"/>
    <w:rsid w:val="002F0CDD"/>
    <w:rsid w:val="002F2B96"/>
    <w:rsid w:val="002F5FAA"/>
    <w:rsid w:val="002F62A2"/>
    <w:rsid w:val="002F6A68"/>
    <w:rsid w:val="002F75B8"/>
    <w:rsid w:val="002F79BB"/>
    <w:rsid w:val="002F7AB8"/>
    <w:rsid w:val="00301E22"/>
    <w:rsid w:val="00301FD8"/>
    <w:rsid w:val="00303886"/>
    <w:rsid w:val="00303C33"/>
    <w:rsid w:val="00304872"/>
    <w:rsid w:val="00304C12"/>
    <w:rsid w:val="00304CC1"/>
    <w:rsid w:val="00310A95"/>
    <w:rsid w:val="0031152D"/>
    <w:rsid w:val="00311A20"/>
    <w:rsid w:val="00311F84"/>
    <w:rsid w:val="00312E18"/>
    <w:rsid w:val="00314869"/>
    <w:rsid w:val="00314E21"/>
    <w:rsid w:val="0031501B"/>
    <w:rsid w:val="003156A0"/>
    <w:rsid w:val="00315DAD"/>
    <w:rsid w:val="00316F73"/>
    <w:rsid w:val="00321835"/>
    <w:rsid w:val="00322377"/>
    <w:rsid w:val="00322617"/>
    <w:rsid w:val="0032265D"/>
    <w:rsid w:val="00322AC7"/>
    <w:rsid w:val="00325FA4"/>
    <w:rsid w:val="00327B7A"/>
    <w:rsid w:val="00330196"/>
    <w:rsid w:val="00330A9F"/>
    <w:rsid w:val="00330CBE"/>
    <w:rsid w:val="003316AE"/>
    <w:rsid w:val="003320CB"/>
    <w:rsid w:val="003409AB"/>
    <w:rsid w:val="003415F9"/>
    <w:rsid w:val="003443B1"/>
    <w:rsid w:val="00345E53"/>
    <w:rsid w:val="0034693E"/>
    <w:rsid w:val="00351165"/>
    <w:rsid w:val="0035345D"/>
    <w:rsid w:val="00353AEA"/>
    <w:rsid w:val="003542F0"/>
    <w:rsid w:val="0035442A"/>
    <w:rsid w:val="00355805"/>
    <w:rsid w:val="00355B02"/>
    <w:rsid w:val="00355BA1"/>
    <w:rsid w:val="00356F13"/>
    <w:rsid w:val="00360B9F"/>
    <w:rsid w:val="00362E8B"/>
    <w:rsid w:val="003636AF"/>
    <w:rsid w:val="00363824"/>
    <w:rsid w:val="00363FBE"/>
    <w:rsid w:val="00364865"/>
    <w:rsid w:val="00364EBE"/>
    <w:rsid w:val="00366060"/>
    <w:rsid w:val="0037008F"/>
    <w:rsid w:val="0037009A"/>
    <w:rsid w:val="003710D4"/>
    <w:rsid w:val="00371397"/>
    <w:rsid w:val="003717CE"/>
    <w:rsid w:val="00371F5F"/>
    <w:rsid w:val="0037286D"/>
    <w:rsid w:val="00372DE2"/>
    <w:rsid w:val="0037340E"/>
    <w:rsid w:val="003755DD"/>
    <w:rsid w:val="003803A0"/>
    <w:rsid w:val="00380438"/>
    <w:rsid w:val="003808EC"/>
    <w:rsid w:val="00380A60"/>
    <w:rsid w:val="00380D77"/>
    <w:rsid w:val="00381051"/>
    <w:rsid w:val="00383345"/>
    <w:rsid w:val="00383CE1"/>
    <w:rsid w:val="00386C04"/>
    <w:rsid w:val="00390DB1"/>
    <w:rsid w:val="00391195"/>
    <w:rsid w:val="003927C2"/>
    <w:rsid w:val="00393CE9"/>
    <w:rsid w:val="00395134"/>
    <w:rsid w:val="003964EC"/>
    <w:rsid w:val="00396A4D"/>
    <w:rsid w:val="00396F35"/>
    <w:rsid w:val="003A0C84"/>
    <w:rsid w:val="003A0F3B"/>
    <w:rsid w:val="003A20AD"/>
    <w:rsid w:val="003A2684"/>
    <w:rsid w:val="003A28DC"/>
    <w:rsid w:val="003A3792"/>
    <w:rsid w:val="003A3B94"/>
    <w:rsid w:val="003A40FA"/>
    <w:rsid w:val="003A60E5"/>
    <w:rsid w:val="003A6A70"/>
    <w:rsid w:val="003A706E"/>
    <w:rsid w:val="003A7744"/>
    <w:rsid w:val="003B0BE9"/>
    <w:rsid w:val="003B2413"/>
    <w:rsid w:val="003B280F"/>
    <w:rsid w:val="003B4CC5"/>
    <w:rsid w:val="003B6788"/>
    <w:rsid w:val="003B69D6"/>
    <w:rsid w:val="003B7EE0"/>
    <w:rsid w:val="003C0563"/>
    <w:rsid w:val="003C0789"/>
    <w:rsid w:val="003C2582"/>
    <w:rsid w:val="003C2E90"/>
    <w:rsid w:val="003C44D7"/>
    <w:rsid w:val="003C5AD4"/>
    <w:rsid w:val="003C5E56"/>
    <w:rsid w:val="003D009D"/>
    <w:rsid w:val="003D08A3"/>
    <w:rsid w:val="003D14F0"/>
    <w:rsid w:val="003D2798"/>
    <w:rsid w:val="003D2B70"/>
    <w:rsid w:val="003D30B0"/>
    <w:rsid w:val="003D3BE6"/>
    <w:rsid w:val="003D4093"/>
    <w:rsid w:val="003D45E6"/>
    <w:rsid w:val="003D4F8C"/>
    <w:rsid w:val="003D5373"/>
    <w:rsid w:val="003D6995"/>
    <w:rsid w:val="003D69C9"/>
    <w:rsid w:val="003D6ED8"/>
    <w:rsid w:val="003E0667"/>
    <w:rsid w:val="003E0EFF"/>
    <w:rsid w:val="003E1740"/>
    <w:rsid w:val="003E48C9"/>
    <w:rsid w:val="003E5DE5"/>
    <w:rsid w:val="003E63DA"/>
    <w:rsid w:val="003E6C46"/>
    <w:rsid w:val="003E6F59"/>
    <w:rsid w:val="003E71E3"/>
    <w:rsid w:val="003F0207"/>
    <w:rsid w:val="003F1277"/>
    <w:rsid w:val="003F2BE5"/>
    <w:rsid w:val="003F2C69"/>
    <w:rsid w:val="003F3333"/>
    <w:rsid w:val="003F3A7E"/>
    <w:rsid w:val="003F535E"/>
    <w:rsid w:val="003F556D"/>
    <w:rsid w:val="003F575B"/>
    <w:rsid w:val="003F6A0F"/>
    <w:rsid w:val="003F73B5"/>
    <w:rsid w:val="004053CC"/>
    <w:rsid w:val="00406240"/>
    <w:rsid w:val="00406398"/>
    <w:rsid w:val="004068CA"/>
    <w:rsid w:val="004108A0"/>
    <w:rsid w:val="0041232D"/>
    <w:rsid w:val="00412786"/>
    <w:rsid w:val="00412A98"/>
    <w:rsid w:val="004134D8"/>
    <w:rsid w:val="00413CC6"/>
    <w:rsid w:val="004146A8"/>
    <w:rsid w:val="0041530E"/>
    <w:rsid w:val="00415776"/>
    <w:rsid w:val="0041688B"/>
    <w:rsid w:val="00416DBA"/>
    <w:rsid w:val="00417FA0"/>
    <w:rsid w:val="004209C0"/>
    <w:rsid w:val="00420FE4"/>
    <w:rsid w:val="00421983"/>
    <w:rsid w:val="00422788"/>
    <w:rsid w:val="00423E1D"/>
    <w:rsid w:val="00423F9C"/>
    <w:rsid w:val="00424A59"/>
    <w:rsid w:val="00424BE4"/>
    <w:rsid w:val="00425028"/>
    <w:rsid w:val="00425345"/>
    <w:rsid w:val="0042727A"/>
    <w:rsid w:val="00427752"/>
    <w:rsid w:val="0042788F"/>
    <w:rsid w:val="00431FEB"/>
    <w:rsid w:val="0043255E"/>
    <w:rsid w:val="004339B1"/>
    <w:rsid w:val="004340DB"/>
    <w:rsid w:val="00434594"/>
    <w:rsid w:val="00436D5E"/>
    <w:rsid w:val="00437683"/>
    <w:rsid w:val="00440046"/>
    <w:rsid w:val="00441C15"/>
    <w:rsid w:val="00442433"/>
    <w:rsid w:val="00442DF0"/>
    <w:rsid w:val="004442E1"/>
    <w:rsid w:val="00444332"/>
    <w:rsid w:val="00444EB6"/>
    <w:rsid w:val="0044608D"/>
    <w:rsid w:val="00446101"/>
    <w:rsid w:val="00447499"/>
    <w:rsid w:val="00451FF2"/>
    <w:rsid w:val="00452835"/>
    <w:rsid w:val="00452B5D"/>
    <w:rsid w:val="00455E56"/>
    <w:rsid w:val="004560CD"/>
    <w:rsid w:val="004566E0"/>
    <w:rsid w:val="00456C43"/>
    <w:rsid w:val="0045768F"/>
    <w:rsid w:val="004577C8"/>
    <w:rsid w:val="00462C37"/>
    <w:rsid w:val="004635E2"/>
    <w:rsid w:val="004637D1"/>
    <w:rsid w:val="004644F3"/>
    <w:rsid w:val="00464716"/>
    <w:rsid w:val="00465070"/>
    <w:rsid w:val="00465E8D"/>
    <w:rsid w:val="00466706"/>
    <w:rsid w:val="0046795F"/>
    <w:rsid w:val="0047061A"/>
    <w:rsid w:val="0047067F"/>
    <w:rsid w:val="004723C6"/>
    <w:rsid w:val="0047285C"/>
    <w:rsid w:val="00472D6D"/>
    <w:rsid w:val="004731AE"/>
    <w:rsid w:val="00473DE2"/>
    <w:rsid w:val="00474344"/>
    <w:rsid w:val="004751C2"/>
    <w:rsid w:val="00475860"/>
    <w:rsid w:val="00475FB6"/>
    <w:rsid w:val="004768F6"/>
    <w:rsid w:val="00477C60"/>
    <w:rsid w:val="004817BF"/>
    <w:rsid w:val="0048231C"/>
    <w:rsid w:val="00484281"/>
    <w:rsid w:val="00484E8D"/>
    <w:rsid w:val="0048585E"/>
    <w:rsid w:val="00485A66"/>
    <w:rsid w:val="00486597"/>
    <w:rsid w:val="004867EF"/>
    <w:rsid w:val="0048735C"/>
    <w:rsid w:val="0049008D"/>
    <w:rsid w:val="004908D9"/>
    <w:rsid w:val="00491F8B"/>
    <w:rsid w:val="0049288E"/>
    <w:rsid w:val="004931FA"/>
    <w:rsid w:val="00493DE6"/>
    <w:rsid w:val="00494C3A"/>
    <w:rsid w:val="00495386"/>
    <w:rsid w:val="00495F3B"/>
    <w:rsid w:val="004961FC"/>
    <w:rsid w:val="0049637C"/>
    <w:rsid w:val="00497E1D"/>
    <w:rsid w:val="004A1B72"/>
    <w:rsid w:val="004A3849"/>
    <w:rsid w:val="004A3E70"/>
    <w:rsid w:val="004A4449"/>
    <w:rsid w:val="004A4EC0"/>
    <w:rsid w:val="004A596A"/>
    <w:rsid w:val="004A68C4"/>
    <w:rsid w:val="004A77B8"/>
    <w:rsid w:val="004B0F38"/>
    <w:rsid w:val="004B1E74"/>
    <w:rsid w:val="004B27A9"/>
    <w:rsid w:val="004B46AB"/>
    <w:rsid w:val="004B4A51"/>
    <w:rsid w:val="004B4FC3"/>
    <w:rsid w:val="004B586C"/>
    <w:rsid w:val="004B6A6C"/>
    <w:rsid w:val="004B6DF0"/>
    <w:rsid w:val="004B7264"/>
    <w:rsid w:val="004B7447"/>
    <w:rsid w:val="004C0B85"/>
    <w:rsid w:val="004C0C91"/>
    <w:rsid w:val="004C1086"/>
    <w:rsid w:val="004C124A"/>
    <w:rsid w:val="004C2B98"/>
    <w:rsid w:val="004C4959"/>
    <w:rsid w:val="004C5208"/>
    <w:rsid w:val="004C71EF"/>
    <w:rsid w:val="004D0663"/>
    <w:rsid w:val="004D2F3B"/>
    <w:rsid w:val="004D4073"/>
    <w:rsid w:val="004D446A"/>
    <w:rsid w:val="004D56DD"/>
    <w:rsid w:val="004E02C8"/>
    <w:rsid w:val="004E16C5"/>
    <w:rsid w:val="004E2198"/>
    <w:rsid w:val="004E21EC"/>
    <w:rsid w:val="004E378D"/>
    <w:rsid w:val="004E40B7"/>
    <w:rsid w:val="004E7BD2"/>
    <w:rsid w:val="004F2B5F"/>
    <w:rsid w:val="004F37BC"/>
    <w:rsid w:val="004F4A16"/>
    <w:rsid w:val="004F5A76"/>
    <w:rsid w:val="004F60E3"/>
    <w:rsid w:val="004F6388"/>
    <w:rsid w:val="004F695D"/>
    <w:rsid w:val="004F75C7"/>
    <w:rsid w:val="004F76AA"/>
    <w:rsid w:val="0050005E"/>
    <w:rsid w:val="005001F6"/>
    <w:rsid w:val="00501EFD"/>
    <w:rsid w:val="0050211D"/>
    <w:rsid w:val="00502123"/>
    <w:rsid w:val="00503A01"/>
    <w:rsid w:val="00503F51"/>
    <w:rsid w:val="005045AB"/>
    <w:rsid w:val="005049A5"/>
    <w:rsid w:val="00505000"/>
    <w:rsid w:val="00505272"/>
    <w:rsid w:val="0050640C"/>
    <w:rsid w:val="0051012B"/>
    <w:rsid w:val="00510E3D"/>
    <w:rsid w:val="00511AEF"/>
    <w:rsid w:val="00512A3D"/>
    <w:rsid w:val="00512B5F"/>
    <w:rsid w:val="00513867"/>
    <w:rsid w:val="00515ADA"/>
    <w:rsid w:val="0052107F"/>
    <w:rsid w:val="00522E1B"/>
    <w:rsid w:val="005237E6"/>
    <w:rsid w:val="00525EE3"/>
    <w:rsid w:val="005262A2"/>
    <w:rsid w:val="00526F00"/>
    <w:rsid w:val="00530DBF"/>
    <w:rsid w:val="00532570"/>
    <w:rsid w:val="0053353B"/>
    <w:rsid w:val="005343C7"/>
    <w:rsid w:val="00534BC3"/>
    <w:rsid w:val="0053563F"/>
    <w:rsid w:val="005357D7"/>
    <w:rsid w:val="005368B7"/>
    <w:rsid w:val="0053692B"/>
    <w:rsid w:val="00537894"/>
    <w:rsid w:val="00537ADC"/>
    <w:rsid w:val="005403A5"/>
    <w:rsid w:val="005415A8"/>
    <w:rsid w:val="0054295D"/>
    <w:rsid w:val="00543142"/>
    <w:rsid w:val="00545DD9"/>
    <w:rsid w:val="0054692C"/>
    <w:rsid w:val="00547911"/>
    <w:rsid w:val="00547E5E"/>
    <w:rsid w:val="00550653"/>
    <w:rsid w:val="0055151E"/>
    <w:rsid w:val="00553285"/>
    <w:rsid w:val="005534C1"/>
    <w:rsid w:val="00553E26"/>
    <w:rsid w:val="00554E31"/>
    <w:rsid w:val="00555306"/>
    <w:rsid w:val="005557E8"/>
    <w:rsid w:val="0055751F"/>
    <w:rsid w:val="0056016F"/>
    <w:rsid w:val="0056139E"/>
    <w:rsid w:val="00561B0E"/>
    <w:rsid w:val="0056427A"/>
    <w:rsid w:val="00564F91"/>
    <w:rsid w:val="005663FB"/>
    <w:rsid w:val="00566830"/>
    <w:rsid w:val="00566A92"/>
    <w:rsid w:val="00570C12"/>
    <w:rsid w:val="00572C13"/>
    <w:rsid w:val="00572FD7"/>
    <w:rsid w:val="00575DCE"/>
    <w:rsid w:val="00576D14"/>
    <w:rsid w:val="00580408"/>
    <w:rsid w:val="0058080F"/>
    <w:rsid w:val="00580F47"/>
    <w:rsid w:val="00582096"/>
    <w:rsid w:val="00583AEE"/>
    <w:rsid w:val="00583D6E"/>
    <w:rsid w:val="0058483D"/>
    <w:rsid w:val="0058526D"/>
    <w:rsid w:val="00587F65"/>
    <w:rsid w:val="005901BC"/>
    <w:rsid w:val="0059188E"/>
    <w:rsid w:val="005928CA"/>
    <w:rsid w:val="00593D85"/>
    <w:rsid w:val="00593EE6"/>
    <w:rsid w:val="00593F0A"/>
    <w:rsid w:val="00594ED6"/>
    <w:rsid w:val="005954AD"/>
    <w:rsid w:val="005968A3"/>
    <w:rsid w:val="00596A7E"/>
    <w:rsid w:val="00597100"/>
    <w:rsid w:val="005973BE"/>
    <w:rsid w:val="00597423"/>
    <w:rsid w:val="00597A53"/>
    <w:rsid w:val="005A00BA"/>
    <w:rsid w:val="005A0F42"/>
    <w:rsid w:val="005A11CC"/>
    <w:rsid w:val="005A2095"/>
    <w:rsid w:val="005A29D2"/>
    <w:rsid w:val="005A2B9F"/>
    <w:rsid w:val="005A3BCC"/>
    <w:rsid w:val="005A57AA"/>
    <w:rsid w:val="005A63FD"/>
    <w:rsid w:val="005A64DD"/>
    <w:rsid w:val="005A65ED"/>
    <w:rsid w:val="005A7114"/>
    <w:rsid w:val="005B06A7"/>
    <w:rsid w:val="005B1599"/>
    <w:rsid w:val="005B22D6"/>
    <w:rsid w:val="005B233B"/>
    <w:rsid w:val="005B33DB"/>
    <w:rsid w:val="005B3A2F"/>
    <w:rsid w:val="005B3B53"/>
    <w:rsid w:val="005B7063"/>
    <w:rsid w:val="005B7E95"/>
    <w:rsid w:val="005C0DCA"/>
    <w:rsid w:val="005C16FB"/>
    <w:rsid w:val="005C2976"/>
    <w:rsid w:val="005C3571"/>
    <w:rsid w:val="005C3AED"/>
    <w:rsid w:val="005C640C"/>
    <w:rsid w:val="005C6ADD"/>
    <w:rsid w:val="005C6D7D"/>
    <w:rsid w:val="005C6E84"/>
    <w:rsid w:val="005C7D2A"/>
    <w:rsid w:val="005C7F8C"/>
    <w:rsid w:val="005D06A4"/>
    <w:rsid w:val="005D071E"/>
    <w:rsid w:val="005D0918"/>
    <w:rsid w:val="005D2635"/>
    <w:rsid w:val="005D2E5C"/>
    <w:rsid w:val="005D3559"/>
    <w:rsid w:val="005D3846"/>
    <w:rsid w:val="005D6BE2"/>
    <w:rsid w:val="005D6FAB"/>
    <w:rsid w:val="005E0882"/>
    <w:rsid w:val="005E0BC7"/>
    <w:rsid w:val="005E2022"/>
    <w:rsid w:val="005E22E4"/>
    <w:rsid w:val="005E4878"/>
    <w:rsid w:val="005E50A4"/>
    <w:rsid w:val="005E5DAA"/>
    <w:rsid w:val="005E677C"/>
    <w:rsid w:val="005E7F70"/>
    <w:rsid w:val="005F041B"/>
    <w:rsid w:val="005F0460"/>
    <w:rsid w:val="005F09A3"/>
    <w:rsid w:val="005F272E"/>
    <w:rsid w:val="005F3A9D"/>
    <w:rsid w:val="005F6033"/>
    <w:rsid w:val="005F784F"/>
    <w:rsid w:val="005F7BD7"/>
    <w:rsid w:val="00600BA5"/>
    <w:rsid w:val="00601073"/>
    <w:rsid w:val="00603B0A"/>
    <w:rsid w:val="00604F58"/>
    <w:rsid w:val="00605768"/>
    <w:rsid w:val="006060F9"/>
    <w:rsid w:val="00606B15"/>
    <w:rsid w:val="00607414"/>
    <w:rsid w:val="006079F2"/>
    <w:rsid w:val="00610A2D"/>
    <w:rsid w:val="00611005"/>
    <w:rsid w:val="0061193C"/>
    <w:rsid w:val="00611B28"/>
    <w:rsid w:val="00611BEC"/>
    <w:rsid w:val="00614024"/>
    <w:rsid w:val="00615363"/>
    <w:rsid w:val="00615F8A"/>
    <w:rsid w:val="006161ED"/>
    <w:rsid w:val="00617711"/>
    <w:rsid w:val="00617B23"/>
    <w:rsid w:val="00622325"/>
    <w:rsid w:val="00623A5D"/>
    <w:rsid w:val="00624FB7"/>
    <w:rsid w:val="006251FB"/>
    <w:rsid w:val="00627090"/>
    <w:rsid w:val="0062750D"/>
    <w:rsid w:val="006307E1"/>
    <w:rsid w:val="00631777"/>
    <w:rsid w:val="00631C3B"/>
    <w:rsid w:val="006324FE"/>
    <w:rsid w:val="00632F27"/>
    <w:rsid w:val="00633012"/>
    <w:rsid w:val="00633BB4"/>
    <w:rsid w:val="00633FD8"/>
    <w:rsid w:val="006340CA"/>
    <w:rsid w:val="00634512"/>
    <w:rsid w:val="00634BA1"/>
    <w:rsid w:val="00635FEA"/>
    <w:rsid w:val="00642C0D"/>
    <w:rsid w:val="00642E32"/>
    <w:rsid w:val="00644A48"/>
    <w:rsid w:val="00644BE7"/>
    <w:rsid w:val="0064501F"/>
    <w:rsid w:val="006460E4"/>
    <w:rsid w:val="006463A0"/>
    <w:rsid w:val="00646695"/>
    <w:rsid w:val="006466C4"/>
    <w:rsid w:val="00646AAC"/>
    <w:rsid w:val="006502BF"/>
    <w:rsid w:val="006513C0"/>
    <w:rsid w:val="00651A68"/>
    <w:rsid w:val="00651CA6"/>
    <w:rsid w:val="0065238B"/>
    <w:rsid w:val="006523F9"/>
    <w:rsid w:val="00652A80"/>
    <w:rsid w:val="0065458A"/>
    <w:rsid w:val="00655147"/>
    <w:rsid w:val="006557E7"/>
    <w:rsid w:val="0065790B"/>
    <w:rsid w:val="00657A06"/>
    <w:rsid w:val="00657DCA"/>
    <w:rsid w:val="00660632"/>
    <w:rsid w:val="006614F1"/>
    <w:rsid w:val="006621D0"/>
    <w:rsid w:val="00663141"/>
    <w:rsid w:val="00663A91"/>
    <w:rsid w:val="006640F6"/>
    <w:rsid w:val="00664614"/>
    <w:rsid w:val="00665885"/>
    <w:rsid w:val="00665888"/>
    <w:rsid w:val="006661BE"/>
    <w:rsid w:val="00666D27"/>
    <w:rsid w:val="006675C3"/>
    <w:rsid w:val="00667A3C"/>
    <w:rsid w:val="006707A4"/>
    <w:rsid w:val="0067094B"/>
    <w:rsid w:val="00670D4A"/>
    <w:rsid w:val="006721D7"/>
    <w:rsid w:val="006731AA"/>
    <w:rsid w:val="00673EBE"/>
    <w:rsid w:val="00674B9B"/>
    <w:rsid w:val="006750AE"/>
    <w:rsid w:val="006757C2"/>
    <w:rsid w:val="00676A4A"/>
    <w:rsid w:val="00677FDA"/>
    <w:rsid w:val="006800E5"/>
    <w:rsid w:val="006818D1"/>
    <w:rsid w:val="006827DD"/>
    <w:rsid w:val="0068287B"/>
    <w:rsid w:val="00685420"/>
    <w:rsid w:val="00685AC3"/>
    <w:rsid w:val="006868FD"/>
    <w:rsid w:val="00686EDC"/>
    <w:rsid w:val="006871D2"/>
    <w:rsid w:val="00691F0B"/>
    <w:rsid w:val="00692EAE"/>
    <w:rsid w:val="0069394D"/>
    <w:rsid w:val="00693CD8"/>
    <w:rsid w:val="00694ECB"/>
    <w:rsid w:val="00695B47"/>
    <w:rsid w:val="00696A86"/>
    <w:rsid w:val="00697981"/>
    <w:rsid w:val="006A14F4"/>
    <w:rsid w:val="006A491C"/>
    <w:rsid w:val="006A6EE9"/>
    <w:rsid w:val="006B2013"/>
    <w:rsid w:val="006B27BA"/>
    <w:rsid w:val="006B358C"/>
    <w:rsid w:val="006B5837"/>
    <w:rsid w:val="006B61EE"/>
    <w:rsid w:val="006B6860"/>
    <w:rsid w:val="006B7157"/>
    <w:rsid w:val="006B7E50"/>
    <w:rsid w:val="006C0BF3"/>
    <w:rsid w:val="006C2271"/>
    <w:rsid w:val="006C447C"/>
    <w:rsid w:val="006C6191"/>
    <w:rsid w:val="006C6A1A"/>
    <w:rsid w:val="006D0A5C"/>
    <w:rsid w:val="006D1390"/>
    <w:rsid w:val="006D1585"/>
    <w:rsid w:val="006D290C"/>
    <w:rsid w:val="006D446A"/>
    <w:rsid w:val="006D5792"/>
    <w:rsid w:val="006D6233"/>
    <w:rsid w:val="006D628E"/>
    <w:rsid w:val="006E0B31"/>
    <w:rsid w:val="006E0D34"/>
    <w:rsid w:val="006E1854"/>
    <w:rsid w:val="006E21D5"/>
    <w:rsid w:val="006E2A36"/>
    <w:rsid w:val="006E4A75"/>
    <w:rsid w:val="006E5641"/>
    <w:rsid w:val="006F0307"/>
    <w:rsid w:val="006F03BD"/>
    <w:rsid w:val="006F3B77"/>
    <w:rsid w:val="006F3BD8"/>
    <w:rsid w:val="006F3D92"/>
    <w:rsid w:val="006F4676"/>
    <w:rsid w:val="006F4A6E"/>
    <w:rsid w:val="006F5FA9"/>
    <w:rsid w:val="006F6F0B"/>
    <w:rsid w:val="006F7B11"/>
    <w:rsid w:val="006F7B18"/>
    <w:rsid w:val="007021CD"/>
    <w:rsid w:val="00703D52"/>
    <w:rsid w:val="007049F4"/>
    <w:rsid w:val="00705EA7"/>
    <w:rsid w:val="007068F2"/>
    <w:rsid w:val="00707151"/>
    <w:rsid w:val="00707467"/>
    <w:rsid w:val="007074E5"/>
    <w:rsid w:val="00711FC6"/>
    <w:rsid w:val="007125F9"/>
    <w:rsid w:val="00713EF7"/>
    <w:rsid w:val="007165D7"/>
    <w:rsid w:val="00716F11"/>
    <w:rsid w:val="00717854"/>
    <w:rsid w:val="007200E4"/>
    <w:rsid w:val="007224AE"/>
    <w:rsid w:val="00722BE9"/>
    <w:rsid w:val="00723427"/>
    <w:rsid w:val="007243EC"/>
    <w:rsid w:val="007254C3"/>
    <w:rsid w:val="007265FD"/>
    <w:rsid w:val="00727132"/>
    <w:rsid w:val="007272B5"/>
    <w:rsid w:val="00727372"/>
    <w:rsid w:val="00727893"/>
    <w:rsid w:val="0073035A"/>
    <w:rsid w:val="00730619"/>
    <w:rsid w:val="00733485"/>
    <w:rsid w:val="00733D73"/>
    <w:rsid w:val="00734B9D"/>
    <w:rsid w:val="00734ECF"/>
    <w:rsid w:val="00735146"/>
    <w:rsid w:val="0073557D"/>
    <w:rsid w:val="0073776C"/>
    <w:rsid w:val="007406D2"/>
    <w:rsid w:val="00740BA7"/>
    <w:rsid w:val="00741E2D"/>
    <w:rsid w:val="00744E5A"/>
    <w:rsid w:val="00747B71"/>
    <w:rsid w:val="00747F30"/>
    <w:rsid w:val="007503C6"/>
    <w:rsid w:val="00750A8F"/>
    <w:rsid w:val="00752AF2"/>
    <w:rsid w:val="007530E3"/>
    <w:rsid w:val="00754587"/>
    <w:rsid w:val="00756576"/>
    <w:rsid w:val="007608C2"/>
    <w:rsid w:val="0076266D"/>
    <w:rsid w:val="00762A92"/>
    <w:rsid w:val="00764B18"/>
    <w:rsid w:val="00765FA0"/>
    <w:rsid w:val="00766595"/>
    <w:rsid w:val="007669C9"/>
    <w:rsid w:val="00770B55"/>
    <w:rsid w:val="00771EB1"/>
    <w:rsid w:val="007722D6"/>
    <w:rsid w:val="007727DA"/>
    <w:rsid w:val="00772A13"/>
    <w:rsid w:val="00775F48"/>
    <w:rsid w:val="007760DA"/>
    <w:rsid w:val="00776733"/>
    <w:rsid w:val="00776F0D"/>
    <w:rsid w:val="007806AF"/>
    <w:rsid w:val="00783FF5"/>
    <w:rsid w:val="00785ACF"/>
    <w:rsid w:val="007864AE"/>
    <w:rsid w:val="00786FDF"/>
    <w:rsid w:val="007872BE"/>
    <w:rsid w:val="00787AA9"/>
    <w:rsid w:val="00790CCD"/>
    <w:rsid w:val="00790FCB"/>
    <w:rsid w:val="007910B6"/>
    <w:rsid w:val="00791FA3"/>
    <w:rsid w:val="00792512"/>
    <w:rsid w:val="007930EE"/>
    <w:rsid w:val="0079555C"/>
    <w:rsid w:val="0079580D"/>
    <w:rsid w:val="00795AAA"/>
    <w:rsid w:val="00795EF3"/>
    <w:rsid w:val="0079663E"/>
    <w:rsid w:val="00796960"/>
    <w:rsid w:val="007975C2"/>
    <w:rsid w:val="007A071F"/>
    <w:rsid w:val="007A0931"/>
    <w:rsid w:val="007A14DD"/>
    <w:rsid w:val="007A1AFD"/>
    <w:rsid w:val="007A21AB"/>
    <w:rsid w:val="007A39A0"/>
    <w:rsid w:val="007A39E2"/>
    <w:rsid w:val="007A42FB"/>
    <w:rsid w:val="007A4348"/>
    <w:rsid w:val="007A4430"/>
    <w:rsid w:val="007A6546"/>
    <w:rsid w:val="007A6566"/>
    <w:rsid w:val="007A66E0"/>
    <w:rsid w:val="007A7DD8"/>
    <w:rsid w:val="007B0980"/>
    <w:rsid w:val="007B1CFA"/>
    <w:rsid w:val="007B281E"/>
    <w:rsid w:val="007B38BA"/>
    <w:rsid w:val="007B4050"/>
    <w:rsid w:val="007B428C"/>
    <w:rsid w:val="007B4D04"/>
    <w:rsid w:val="007B4ED3"/>
    <w:rsid w:val="007B4F75"/>
    <w:rsid w:val="007B64B6"/>
    <w:rsid w:val="007B6A7F"/>
    <w:rsid w:val="007C1BC1"/>
    <w:rsid w:val="007C2571"/>
    <w:rsid w:val="007C268D"/>
    <w:rsid w:val="007C2B0A"/>
    <w:rsid w:val="007C2CC0"/>
    <w:rsid w:val="007C3314"/>
    <w:rsid w:val="007C352C"/>
    <w:rsid w:val="007C411C"/>
    <w:rsid w:val="007C44BF"/>
    <w:rsid w:val="007C4761"/>
    <w:rsid w:val="007C5E8C"/>
    <w:rsid w:val="007C6128"/>
    <w:rsid w:val="007C6902"/>
    <w:rsid w:val="007C738B"/>
    <w:rsid w:val="007C78E6"/>
    <w:rsid w:val="007D004C"/>
    <w:rsid w:val="007D02C2"/>
    <w:rsid w:val="007D0DFB"/>
    <w:rsid w:val="007D1845"/>
    <w:rsid w:val="007D2162"/>
    <w:rsid w:val="007D30D2"/>
    <w:rsid w:val="007D7705"/>
    <w:rsid w:val="007D7B5B"/>
    <w:rsid w:val="007E0207"/>
    <w:rsid w:val="007E0FE5"/>
    <w:rsid w:val="007E1428"/>
    <w:rsid w:val="007E1E71"/>
    <w:rsid w:val="007E4206"/>
    <w:rsid w:val="007E6DA1"/>
    <w:rsid w:val="007E7716"/>
    <w:rsid w:val="007E785A"/>
    <w:rsid w:val="007E7DCE"/>
    <w:rsid w:val="007F0D89"/>
    <w:rsid w:val="007F4466"/>
    <w:rsid w:val="007F526A"/>
    <w:rsid w:val="007F7840"/>
    <w:rsid w:val="00803089"/>
    <w:rsid w:val="008042C5"/>
    <w:rsid w:val="00806FF3"/>
    <w:rsid w:val="008077B1"/>
    <w:rsid w:val="00807DFC"/>
    <w:rsid w:val="0081056C"/>
    <w:rsid w:val="00810A3E"/>
    <w:rsid w:val="00810F21"/>
    <w:rsid w:val="0081138C"/>
    <w:rsid w:val="0081191E"/>
    <w:rsid w:val="00811B0F"/>
    <w:rsid w:val="00811D5A"/>
    <w:rsid w:val="00814551"/>
    <w:rsid w:val="00814673"/>
    <w:rsid w:val="008158A6"/>
    <w:rsid w:val="008159E5"/>
    <w:rsid w:val="00815E9C"/>
    <w:rsid w:val="008176DD"/>
    <w:rsid w:val="00820655"/>
    <w:rsid w:val="00821E0B"/>
    <w:rsid w:val="00821EBD"/>
    <w:rsid w:val="0082282B"/>
    <w:rsid w:val="00823756"/>
    <w:rsid w:val="00823B0E"/>
    <w:rsid w:val="0082468C"/>
    <w:rsid w:val="008274EA"/>
    <w:rsid w:val="00827E61"/>
    <w:rsid w:val="00831728"/>
    <w:rsid w:val="00832BA3"/>
    <w:rsid w:val="0083325E"/>
    <w:rsid w:val="008333FD"/>
    <w:rsid w:val="0083460F"/>
    <w:rsid w:val="008352AB"/>
    <w:rsid w:val="00836C92"/>
    <w:rsid w:val="00836D51"/>
    <w:rsid w:val="0083785D"/>
    <w:rsid w:val="00837AC7"/>
    <w:rsid w:val="00840035"/>
    <w:rsid w:val="0084170B"/>
    <w:rsid w:val="00842659"/>
    <w:rsid w:val="00843741"/>
    <w:rsid w:val="0084413E"/>
    <w:rsid w:val="00844189"/>
    <w:rsid w:val="008442B4"/>
    <w:rsid w:val="00844637"/>
    <w:rsid w:val="00845A6B"/>
    <w:rsid w:val="008468DF"/>
    <w:rsid w:val="008475AD"/>
    <w:rsid w:val="008508C0"/>
    <w:rsid w:val="00850CDA"/>
    <w:rsid w:val="00850D2E"/>
    <w:rsid w:val="00850E98"/>
    <w:rsid w:val="00851428"/>
    <w:rsid w:val="00851550"/>
    <w:rsid w:val="00851F67"/>
    <w:rsid w:val="008554E7"/>
    <w:rsid w:val="0085643F"/>
    <w:rsid w:val="008572A7"/>
    <w:rsid w:val="00857C00"/>
    <w:rsid w:val="008603A0"/>
    <w:rsid w:val="00860C24"/>
    <w:rsid w:val="00860F18"/>
    <w:rsid w:val="008626C7"/>
    <w:rsid w:val="00862DF4"/>
    <w:rsid w:val="00863990"/>
    <w:rsid w:val="00863B4E"/>
    <w:rsid w:val="008640EA"/>
    <w:rsid w:val="00864607"/>
    <w:rsid w:val="0086473E"/>
    <w:rsid w:val="008648E5"/>
    <w:rsid w:val="00865110"/>
    <w:rsid w:val="00865C8F"/>
    <w:rsid w:val="00867F56"/>
    <w:rsid w:val="008703BA"/>
    <w:rsid w:val="00870E3F"/>
    <w:rsid w:val="0087265D"/>
    <w:rsid w:val="00872F5B"/>
    <w:rsid w:val="008732FD"/>
    <w:rsid w:val="00873906"/>
    <w:rsid w:val="00873FA8"/>
    <w:rsid w:val="00874AD3"/>
    <w:rsid w:val="00875511"/>
    <w:rsid w:val="00875D38"/>
    <w:rsid w:val="0087607F"/>
    <w:rsid w:val="008766F6"/>
    <w:rsid w:val="00876C96"/>
    <w:rsid w:val="00877257"/>
    <w:rsid w:val="00877301"/>
    <w:rsid w:val="00880A9A"/>
    <w:rsid w:val="00880F0E"/>
    <w:rsid w:val="0088159D"/>
    <w:rsid w:val="008818B2"/>
    <w:rsid w:val="008829CE"/>
    <w:rsid w:val="00883E02"/>
    <w:rsid w:val="00883FD1"/>
    <w:rsid w:val="008843AA"/>
    <w:rsid w:val="00885062"/>
    <w:rsid w:val="0088550E"/>
    <w:rsid w:val="0088594C"/>
    <w:rsid w:val="00885C11"/>
    <w:rsid w:val="00886042"/>
    <w:rsid w:val="00886703"/>
    <w:rsid w:val="00886C22"/>
    <w:rsid w:val="00886CBC"/>
    <w:rsid w:val="00887179"/>
    <w:rsid w:val="00887F6D"/>
    <w:rsid w:val="008909BF"/>
    <w:rsid w:val="00891BCE"/>
    <w:rsid w:val="00891CDF"/>
    <w:rsid w:val="00892B36"/>
    <w:rsid w:val="0089471C"/>
    <w:rsid w:val="008959CF"/>
    <w:rsid w:val="00897960"/>
    <w:rsid w:val="008A08A7"/>
    <w:rsid w:val="008A1936"/>
    <w:rsid w:val="008A24F0"/>
    <w:rsid w:val="008A3279"/>
    <w:rsid w:val="008A621D"/>
    <w:rsid w:val="008A62BE"/>
    <w:rsid w:val="008A65D8"/>
    <w:rsid w:val="008A74F5"/>
    <w:rsid w:val="008B04ED"/>
    <w:rsid w:val="008B0594"/>
    <w:rsid w:val="008B1789"/>
    <w:rsid w:val="008B1F80"/>
    <w:rsid w:val="008B22A6"/>
    <w:rsid w:val="008B2FCF"/>
    <w:rsid w:val="008B3188"/>
    <w:rsid w:val="008B43F7"/>
    <w:rsid w:val="008B4A37"/>
    <w:rsid w:val="008B719E"/>
    <w:rsid w:val="008B746D"/>
    <w:rsid w:val="008C01BF"/>
    <w:rsid w:val="008C1CAD"/>
    <w:rsid w:val="008C50C4"/>
    <w:rsid w:val="008D1B4A"/>
    <w:rsid w:val="008D2DDC"/>
    <w:rsid w:val="008D4D4F"/>
    <w:rsid w:val="008D61AD"/>
    <w:rsid w:val="008D62D9"/>
    <w:rsid w:val="008D64FC"/>
    <w:rsid w:val="008D6ABD"/>
    <w:rsid w:val="008E0488"/>
    <w:rsid w:val="008E0CA6"/>
    <w:rsid w:val="008E226C"/>
    <w:rsid w:val="008E2DEC"/>
    <w:rsid w:val="008E2DEF"/>
    <w:rsid w:val="008E4691"/>
    <w:rsid w:val="008E48E8"/>
    <w:rsid w:val="008E4D1E"/>
    <w:rsid w:val="008E541E"/>
    <w:rsid w:val="008F072A"/>
    <w:rsid w:val="008F2D3E"/>
    <w:rsid w:val="008F315E"/>
    <w:rsid w:val="008F4386"/>
    <w:rsid w:val="008F7D51"/>
    <w:rsid w:val="00901425"/>
    <w:rsid w:val="00901BB0"/>
    <w:rsid w:val="009027CB"/>
    <w:rsid w:val="00904B8E"/>
    <w:rsid w:val="00905887"/>
    <w:rsid w:val="00905A17"/>
    <w:rsid w:val="00906208"/>
    <w:rsid w:val="00906FFA"/>
    <w:rsid w:val="00911825"/>
    <w:rsid w:val="0091507E"/>
    <w:rsid w:val="00915F57"/>
    <w:rsid w:val="0091666C"/>
    <w:rsid w:val="009171CB"/>
    <w:rsid w:val="00917258"/>
    <w:rsid w:val="00917445"/>
    <w:rsid w:val="00917708"/>
    <w:rsid w:val="009179A4"/>
    <w:rsid w:val="009205AA"/>
    <w:rsid w:val="00920E0A"/>
    <w:rsid w:val="009217E3"/>
    <w:rsid w:val="009220E2"/>
    <w:rsid w:val="00922A2D"/>
    <w:rsid w:val="009259F4"/>
    <w:rsid w:val="00925A52"/>
    <w:rsid w:val="00926198"/>
    <w:rsid w:val="00927A9E"/>
    <w:rsid w:val="00927C4B"/>
    <w:rsid w:val="009306C1"/>
    <w:rsid w:val="00932389"/>
    <w:rsid w:val="0093248B"/>
    <w:rsid w:val="00932651"/>
    <w:rsid w:val="00933C09"/>
    <w:rsid w:val="00934458"/>
    <w:rsid w:val="00935AA1"/>
    <w:rsid w:val="00935E0B"/>
    <w:rsid w:val="00936BBF"/>
    <w:rsid w:val="00937B4F"/>
    <w:rsid w:val="00941DE9"/>
    <w:rsid w:val="0094239A"/>
    <w:rsid w:val="00943257"/>
    <w:rsid w:val="009433EF"/>
    <w:rsid w:val="00943995"/>
    <w:rsid w:val="00943E5A"/>
    <w:rsid w:val="0094459F"/>
    <w:rsid w:val="0094531B"/>
    <w:rsid w:val="00945677"/>
    <w:rsid w:val="009507AE"/>
    <w:rsid w:val="00952CD8"/>
    <w:rsid w:val="0095466B"/>
    <w:rsid w:val="00960AF6"/>
    <w:rsid w:val="00961467"/>
    <w:rsid w:val="00961C76"/>
    <w:rsid w:val="00962A54"/>
    <w:rsid w:val="009637B5"/>
    <w:rsid w:val="009641A0"/>
    <w:rsid w:val="009641B6"/>
    <w:rsid w:val="00964840"/>
    <w:rsid w:val="00964F01"/>
    <w:rsid w:val="0096527D"/>
    <w:rsid w:val="00965C38"/>
    <w:rsid w:val="00966CD2"/>
    <w:rsid w:val="00970266"/>
    <w:rsid w:val="0097074C"/>
    <w:rsid w:val="00971139"/>
    <w:rsid w:val="00971C24"/>
    <w:rsid w:val="00971FF9"/>
    <w:rsid w:val="00972C06"/>
    <w:rsid w:val="00973391"/>
    <w:rsid w:val="0097466C"/>
    <w:rsid w:val="0097656B"/>
    <w:rsid w:val="00976CD2"/>
    <w:rsid w:val="0098059A"/>
    <w:rsid w:val="00981292"/>
    <w:rsid w:val="00981D5B"/>
    <w:rsid w:val="00983FAD"/>
    <w:rsid w:val="0098473D"/>
    <w:rsid w:val="00985BD9"/>
    <w:rsid w:val="00985F4F"/>
    <w:rsid w:val="009866DB"/>
    <w:rsid w:val="0098741B"/>
    <w:rsid w:val="0098777F"/>
    <w:rsid w:val="00987846"/>
    <w:rsid w:val="00987948"/>
    <w:rsid w:val="00987E54"/>
    <w:rsid w:val="00990329"/>
    <w:rsid w:val="00990596"/>
    <w:rsid w:val="0099081F"/>
    <w:rsid w:val="009909FE"/>
    <w:rsid w:val="0099129D"/>
    <w:rsid w:val="00991D23"/>
    <w:rsid w:val="00991E9B"/>
    <w:rsid w:val="00992174"/>
    <w:rsid w:val="0099392B"/>
    <w:rsid w:val="00993C50"/>
    <w:rsid w:val="00993CA8"/>
    <w:rsid w:val="009961CD"/>
    <w:rsid w:val="009A12A6"/>
    <w:rsid w:val="009A18F4"/>
    <w:rsid w:val="009A2856"/>
    <w:rsid w:val="009A3DA7"/>
    <w:rsid w:val="009A3E64"/>
    <w:rsid w:val="009A5759"/>
    <w:rsid w:val="009A6011"/>
    <w:rsid w:val="009A6FC3"/>
    <w:rsid w:val="009A6FD7"/>
    <w:rsid w:val="009B056B"/>
    <w:rsid w:val="009B0F4D"/>
    <w:rsid w:val="009B0FBA"/>
    <w:rsid w:val="009B17FB"/>
    <w:rsid w:val="009B18A8"/>
    <w:rsid w:val="009B3583"/>
    <w:rsid w:val="009B458D"/>
    <w:rsid w:val="009B4B69"/>
    <w:rsid w:val="009B4E8E"/>
    <w:rsid w:val="009B5950"/>
    <w:rsid w:val="009B6B3F"/>
    <w:rsid w:val="009B6CCE"/>
    <w:rsid w:val="009B79AF"/>
    <w:rsid w:val="009C0DF8"/>
    <w:rsid w:val="009C1473"/>
    <w:rsid w:val="009C20BF"/>
    <w:rsid w:val="009C2959"/>
    <w:rsid w:val="009C2A56"/>
    <w:rsid w:val="009C3DD2"/>
    <w:rsid w:val="009C41B7"/>
    <w:rsid w:val="009C7CF5"/>
    <w:rsid w:val="009C7D40"/>
    <w:rsid w:val="009D06DE"/>
    <w:rsid w:val="009D0E41"/>
    <w:rsid w:val="009D145A"/>
    <w:rsid w:val="009D2090"/>
    <w:rsid w:val="009D238E"/>
    <w:rsid w:val="009D2468"/>
    <w:rsid w:val="009D2D15"/>
    <w:rsid w:val="009D33CA"/>
    <w:rsid w:val="009D4C49"/>
    <w:rsid w:val="009D6D4E"/>
    <w:rsid w:val="009D7054"/>
    <w:rsid w:val="009D7497"/>
    <w:rsid w:val="009E01CD"/>
    <w:rsid w:val="009E027B"/>
    <w:rsid w:val="009E0EA5"/>
    <w:rsid w:val="009E1A2B"/>
    <w:rsid w:val="009E1F24"/>
    <w:rsid w:val="009E3F81"/>
    <w:rsid w:val="009E45F8"/>
    <w:rsid w:val="009E5DD5"/>
    <w:rsid w:val="009E5FEC"/>
    <w:rsid w:val="009E68CF"/>
    <w:rsid w:val="009E7FBD"/>
    <w:rsid w:val="009F0F05"/>
    <w:rsid w:val="009F1C40"/>
    <w:rsid w:val="009F2E6F"/>
    <w:rsid w:val="009F4CF1"/>
    <w:rsid w:val="009F5828"/>
    <w:rsid w:val="009F67ED"/>
    <w:rsid w:val="009F6B2F"/>
    <w:rsid w:val="009F725A"/>
    <w:rsid w:val="00A000D9"/>
    <w:rsid w:val="00A02121"/>
    <w:rsid w:val="00A021DA"/>
    <w:rsid w:val="00A04684"/>
    <w:rsid w:val="00A05585"/>
    <w:rsid w:val="00A06946"/>
    <w:rsid w:val="00A0749B"/>
    <w:rsid w:val="00A07E9A"/>
    <w:rsid w:val="00A10386"/>
    <w:rsid w:val="00A10AA7"/>
    <w:rsid w:val="00A10B7A"/>
    <w:rsid w:val="00A12227"/>
    <w:rsid w:val="00A12872"/>
    <w:rsid w:val="00A13044"/>
    <w:rsid w:val="00A1712D"/>
    <w:rsid w:val="00A1744C"/>
    <w:rsid w:val="00A17B93"/>
    <w:rsid w:val="00A2046E"/>
    <w:rsid w:val="00A23DD2"/>
    <w:rsid w:val="00A24064"/>
    <w:rsid w:val="00A25FD2"/>
    <w:rsid w:val="00A26B2B"/>
    <w:rsid w:val="00A27395"/>
    <w:rsid w:val="00A27541"/>
    <w:rsid w:val="00A30ABA"/>
    <w:rsid w:val="00A30E70"/>
    <w:rsid w:val="00A320DC"/>
    <w:rsid w:val="00A334FD"/>
    <w:rsid w:val="00A342DB"/>
    <w:rsid w:val="00A345F8"/>
    <w:rsid w:val="00A3698B"/>
    <w:rsid w:val="00A36B92"/>
    <w:rsid w:val="00A37C51"/>
    <w:rsid w:val="00A37F90"/>
    <w:rsid w:val="00A418EE"/>
    <w:rsid w:val="00A42E43"/>
    <w:rsid w:val="00A43523"/>
    <w:rsid w:val="00A436C4"/>
    <w:rsid w:val="00A437C8"/>
    <w:rsid w:val="00A44987"/>
    <w:rsid w:val="00A459B7"/>
    <w:rsid w:val="00A45BC8"/>
    <w:rsid w:val="00A46568"/>
    <w:rsid w:val="00A506F5"/>
    <w:rsid w:val="00A570D1"/>
    <w:rsid w:val="00A60F58"/>
    <w:rsid w:val="00A62043"/>
    <w:rsid w:val="00A6284F"/>
    <w:rsid w:val="00A63F6D"/>
    <w:rsid w:val="00A64887"/>
    <w:rsid w:val="00A667E2"/>
    <w:rsid w:val="00A70B1F"/>
    <w:rsid w:val="00A721CE"/>
    <w:rsid w:val="00A730BC"/>
    <w:rsid w:val="00A73A5F"/>
    <w:rsid w:val="00A73C47"/>
    <w:rsid w:val="00A74A1F"/>
    <w:rsid w:val="00A75335"/>
    <w:rsid w:val="00A77675"/>
    <w:rsid w:val="00A8074A"/>
    <w:rsid w:val="00A8107F"/>
    <w:rsid w:val="00A81817"/>
    <w:rsid w:val="00A82382"/>
    <w:rsid w:val="00A82C34"/>
    <w:rsid w:val="00A83F4E"/>
    <w:rsid w:val="00A84D87"/>
    <w:rsid w:val="00A853A8"/>
    <w:rsid w:val="00A869F4"/>
    <w:rsid w:val="00A87035"/>
    <w:rsid w:val="00A87DB4"/>
    <w:rsid w:val="00A91EE3"/>
    <w:rsid w:val="00A92097"/>
    <w:rsid w:val="00A937E3"/>
    <w:rsid w:val="00A947E3"/>
    <w:rsid w:val="00A94823"/>
    <w:rsid w:val="00A94CC3"/>
    <w:rsid w:val="00A95CC2"/>
    <w:rsid w:val="00A961A7"/>
    <w:rsid w:val="00A96F0D"/>
    <w:rsid w:val="00A9779C"/>
    <w:rsid w:val="00A97D95"/>
    <w:rsid w:val="00AA0C10"/>
    <w:rsid w:val="00AA5362"/>
    <w:rsid w:val="00AA5A93"/>
    <w:rsid w:val="00AA61FE"/>
    <w:rsid w:val="00AA7ACE"/>
    <w:rsid w:val="00AB0B2C"/>
    <w:rsid w:val="00AB0DFB"/>
    <w:rsid w:val="00AB136E"/>
    <w:rsid w:val="00AB202C"/>
    <w:rsid w:val="00AB225B"/>
    <w:rsid w:val="00AB23A9"/>
    <w:rsid w:val="00AB5759"/>
    <w:rsid w:val="00AB7361"/>
    <w:rsid w:val="00AC03CB"/>
    <w:rsid w:val="00AC04A5"/>
    <w:rsid w:val="00AC1227"/>
    <w:rsid w:val="00AC1B41"/>
    <w:rsid w:val="00AC39B3"/>
    <w:rsid w:val="00AC4DE7"/>
    <w:rsid w:val="00AC556B"/>
    <w:rsid w:val="00AC589F"/>
    <w:rsid w:val="00AC67E5"/>
    <w:rsid w:val="00AD00BB"/>
    <w:rsid w:val="00AD2077"/>
    <w:rsid w:val="00AD25BE"/>
    <w:rsid w:val="00AD4EB5"/>
    <w:rsid w:val="00AD4F6E"/>
    <w:rsid w:val="00AD4FAA"/>
    <w:rsid w:val="00AD55AF"/>
    <w:rsid w:val="00AD5665"/>
    <w:rsid w:val="00AD5CBE"/>
    <w:rsid w:val="00AD665E"/>
    <w:rsid w:val="00AD73A5"/>
    <w:rsid w:val="00AE126F"/>
    <w:rsid w:val="00AE15ED"/>
    <w:rsid w:val="00AE2A54"/>
    <w:rsid w:val="00AE2B90"/>
    <w:rsid w:val="00AE315F"/>
    <w:rsid w:val="00AE56F5"/>
    <w:rsid w:val="00AF08CF"/>
    <w:rsid w:val="00AF1ECD"/>
    <w:rsid w:val="00AF4111"/>
    <w:rsid w:val="00AF45B1"/>
    <w:rsid w:val="00AF4FC3"/>
    <w:rsid w:val="00AF5B4B"/>
    <w:rsid w:val="00AF686F"/>
    <w:rsid w:val="00AF738E"/>
    <w:rsid w:val="00AF7C20"/>
    <w:rsid w:val="00B0033A"/>
    <w:rsid w:val="00B00D30"/>
    <w:rsid w:val="00B00DAA"/>
    <w:rsid w:val="00B01BD9"/>
    <w:rsid w:val="00B01D59"/>
    <w:rsid w:val="00B022AB"/>
    <w:rsid w:val="00B034DC"/>
    <w:rsid w:val="00B035DA"/>
    <w:rsid w:val="00B044D7"/>
    <w:rsid w:val="00B04FC9"/>
    <w:rsid w:val="00B05A53"/>
    <w:rsid w:val="00B05E82"/>
    <w:rsid w:val="00B07271"/>
    <w:rsid w:val="00B07725"/>
    <w:rsid w:val="00B105D9"/>
    <w:rsid w:val="00B10660"/>
    <w:rsid w:val="00B10A1A"/>
    <w:rsid w:val="00B11546"/>
    <w:rsid w:val="00B11732"/>
    <w:rsid w:val="00B118FB"/>
    <w:rsid w:val="00B11EAA"/>
    <w:rsid w:val="00B130E7"/>
    <w:rsid w:val="00B14C3D"/>
    <w:rsid w:val="00B14CEC"/>
    <w:rsid w:val="00B16766"/>
    <w:rsid w:val="00B16F95"/>
    <w:rsid w:val="00B17E59"/>
    <w:rsid w:val="00B20029"/>
    <w:rsid w:val="00B20650"/>
    <w:rsid w:val="00B21A3F"/>
    <w:rsid w:val="00B22AAC"/>
    <w:rsid w:val="00B22F0D"/>
    <w:rsid w:val="00B2453F"/>
    <w:rsid w:val="00B2491B"/>
    <w:rsid w:val="00B25986"/>
    <w:rsid w:val="00B25C41"/>
    <w:rsid w:val="00B278BA"/>
    <w:rsid w:val="00B27CB8"/>
    <w:rsid w:val="00B3022E"/>
    <w:rsid w:val="00B31E79"/>
    <w:rsid w:val="00B32719"/>
    <w:rsid w:val="00B32DE2"/>
    <w:rsid w:val="00B32FFA"/>
    <w:rsid w:val="00B346D9"/>
    <w:rsid w:val="00B34E66"/>
    <w:rsid w:val="00B34F7D"/>
    <w:rsid w:val="00B35D07"/>
    <w:rsid w:val="00B37FDE"/>
    <w:rsid w:val="00B406BA"/>
    <w:rsid w:val="00B41227"/>
    <w:rsid w:val="00B413AF"/>
    <w:rsid w:val="00B4287F"/>
    <w:rsid w:val="00B42CF1"/>
    <w:rsid w:val="00B43328"/>
    <w:rsid w:val="00B44B83"/>
    <w:rsid w:val="00B45A53"/>
    <w:rsid w:val="00B46345"/>
    <w:rsid w:val="00B478D2"/>
    <w:rsid w:val="00B47C11"/>
    <w:rsid w:val="00B5035F"/>
    <w:rsid w:val="00B52D12"/>
    <w:rsid w:val="00B52E00"/>
    <w:rsid w:val="00B538ED"/>
    <w:rsid w:val="00B5579B"/>
    <w:rsid w:val="00B55968"/>
    <w:rsid w:val="00B55CD3"/>
    <w:rsid w:val="00B55E6A"/>
    <w:rsid w:val="00B6027B"/>
    <w:rsid w:val="00B608D3"/>
    <w:rsid w:val="00B615FA"/>
    <w:rsid w:val="00B62E98"/>
    <w:rsid w:val="00B63211"/>
    <w:rsid w:val="00B634B8"/>
    <w:rsid w:val="00B637E1"/>
    <w:rsid w:val="00B638ED"/>
    <w:rsid w:val="00B63F57"/>
    <w:rsid w:val="00B64EEE"/>
    <w:rsid w:val="00B651DA"/>
    <w:rsid w:val="00B659F8"/>
    <w:rsid w:val="00B65A69"/>
    <w:rsid w:val="00B66DBF"/>
    <w:rsid w:val="00B66EE1"/>
    <w:rsid w:val="00B6714F"/>
    <w:rsid w:val="00B71181"/>
    <w:rsid w:val="00B72704"/>
    <w:rsid w:val="00B73279"/>
    <w:rsid w:val="00B7363A"/>
    <w:rsid w:val="00B73B2F"/>
    <w:rsid w:val="00B7441C"/>
    <w:rsid w:val="00B7613F"/>
    <w:rsid w:val="00B76EA2"/>
    <w:rsid w:val="00B80ED8"/>
    <w:rsid w:val="00B81B7C"/>
    <w:rsid w:val="00B83077"/>
    <w:rsid w:val="00B8311D"/>
    <w:rsid w:val="00B84DE1"/>
    <w:rsid w:val="00B85713"/>
    <w:rsid w:val="00B85DAE"/>
    <w:rsid w:val="00B85DCC"/>
    <w:rsid w:val="00B86B54"/>
    <w:rsid w:val="00B90405"/>
    <w:rsid w:val="00B907F7"/>
    <w:rsid w:val="00B90B7A"/>
    <w:rsid w:val="00B91088"/>
    <w:rsid w:val="00B914B0"/>
    <w:rsid w:val="00B91BE4"/>
    <w:rsid w:val="00B932BE"/>
    <w:rsid w:val="00B93379"/>
    <w:rsid w:val="00B93956"/>
    <w:rsid w:val="00B94A1C"/>
    <w:rsid w:val="00B95A60"/>
    <w:rsid w:val="00B95C93"/>
    <w:rsid w:val="00B96983"/>
    <w:rsid w:val="00B973B2"/>
    <w:rsid w:val="00BA12D1"/>
    <w:rsid w:val="00BA1787"/>
    <w:rsid w:val="00BA1FAC"/>
    <w:rsid w:val="00BA250A"/>
    <w:rsid w:val="00BA2F39"/>
    <w:rsid w:val="00BA56B0"/>
    <w:rsid w:val="00BA6C00"/>
    <w:rsid w:val="00BB0A18"/>
    <w:rsid w:val="00BB0B56"/>
    <w:rsid w:val="00BB0D34"/>
    <w:rsid w:val="00BB1267"/>
    <w:rsid w:val="00BB1711"/>
    <w:rsid w:val="00BB29BC"/>
    <w:rsid w:val="00BB32B6"/>
    <w:rsid w:val="00BB349B"/>
    <w:rsid w:val="00BB4000"/>
    <w:rsid w:val="00BB436A"/>
    <w:rsid w:val="00BB45F6"/>
    <w:rsid w:val="00BB4E66"/>
    <w:rsid w:val="00BB5023"/>
    <w:rsid w:val="00BB5DB3"/>
    <w:rsid w:val="00BB69FC"/>
    <w:rsid w:val="00BB6CBB"/>
    <w:rsid w:val="00BC12AC"/>
    <w:rsid w:val="00BC1401"/>
    <w:rsid w:val="00BC1F2F"/>
    <w:rsid w:val="00BC54BE"/>
    <w:rsid w:val="00BC5679"/>
    <w:rsid w:val="00BC5DC7"/>
    <w:rsid w:val="00BC625D"/>
    <w:rsid w:val="00BC6D41"/>
    <w:rsid w:val="00BD0DDF"/>
    <w:rsid w:val="00BD0E29"/>
    <w:rsid w:val="00BD19D7"/>
    <w:rsid w:val="00BD2F8E"/>
    <w:rsid w:val="00BD31B2"/>
    <w:rsid w:val="00BD4015"/>
    <w:rsid w:val="00BD43F3"/>
    <w:rsid w:val="00BD50F4"/>
    <w:rsid w:val="00BD5E12"/>
    <w:rsid w:val="00BD6F8E"/>
    <w:rsid w:val="00BE0837"/>
    <w:rsid w:val="00BE086A"/>
    <w:rsid w:val="00BE0EBE"/>
    <w:rsid w:val="00BE20A7"/>
    <w:rsid w:val="00BE228B"/>
    <w:rsid w:val="00BE2636"/>
    <w:rsid w:val="00BE3416"/>
    <w:rsid w:val="00BE3462"/>
    <w:rsid w:val="00BE7A34"/>
    <w:rsid w:val="00BF0542"/>
    <w:rsid w:val="00BF0CCF"/>
    <w:rsid w:val="00BF146F"/>
    <w:rsid w:val="00BF18A1"/>
    <w:rsid w:val="00BF1D05"/>
    <w:rsid w:val="00BF3F02"/>
    <w:rsid w:val="00BF61BF"/>
    <w:rsid w:val="00BF6F2E"/>
    <w:rsid w:val="00BF7397"/>
    <w:rsid w:val="00BF76D5"/>
    <w:rsid w:val="00BF7759"/>
    <w:rsid w:val="00BF7D2B"/>
    <w:rsid w:val="00C02508"/>
    <w:rsid w:val="00C02C0D"/>
    <w:rsid w:val="00C0453C"/>
    <w:rsid w:val="00C05270"/>
    <w:rsid w:val="00C07DC0"/>
    <w:rsid w:val="00C10E1C"/>
    <w:rsid w:val="00C116AD"/>
    <w:rsid w:val="00C13134"/>
    <w:rsid w:val="00C132A3"/>
    <w:rsid w:val="00C137C1"/>
    <w:rsid w:val="00C13B99"/>
    <w:rsid w:val="00C14351"/>
    <w:rsid w:val="00C14748"/>
    <w:rsid w:val="00C147FE"/>
    <w:rsid w:val="00C154CC"/>
    <w:rsid w:val="00C2025A"/>
    <w:rsid w:val="00C204CB"/>
    <w:rsid w:val="00C2124E"/>
    <w:rsid w:val="00C2180E"/>
    <w:rsid w:val="00C22715"/>
    <w:rsid w:val="00C2329C"/>
    <w:rsid w:val="00C237A1"/>
    <w:rsid w:val="00C2392D"/>
    <w:rsid w:val="00C24C5E"/>
    <w:rsid w:val="00C24FA6"/>
    <w:rsid w:val="00C2508B"/>
    <w:rsid w:val="00C26CD3"/>
    <w:rsid w:val="00C27A93"/>
    <w:rsid w:val="00C31617"/>
    <w:rsid w:val="00C31758"/>
    <w:rsid w:val="00C3299B"/>
    <w:rsid w:val="00C330DC"/>
    <w:rsid w:val="00C33622"/>
    <w:rsid w:val="00C3498F"/>
    <w:rsid w:val="00C37DF2"/>
    <w:rsid w:val="00C414AB"/>
    <w:rsid w:val="00C41DFD"/>
    <w:rsid w:val="00C42257"/>
    <w:rsid w:val="00C4346B"/>
    <w:rsid w:val="00C43651"/>
    <w:rsid w:val="00C4382B"/>
    <w:rsid w:val="00C44B36"/>
    <w:rsid w:val="00C4542B"/>
    <w:rsid w:val="00C45825"/>
    <w:rsid w:val="00C45CB0"/>
    <w:rsid w:val="00C461B9"/>
    <w:rsid w:val="00C462DE"/>
    <w:rsid w:val="00C46D39"/>
    <w:rsid w:val="00C46EA0"/>
    <w:rsid w:val="00C475B0"/>
    <w:rsid w:val="00C502B7"/>
    <w:rsid w:val="00C50BBC"/>
    <w:rsid w:val="00C50EBD"/>
    <w:rsid w:val="00C5145D"/>
    <w:rsid w:val="00C5184D"/>
    <w:rsid w:val="00C525CC"/>
    <w:rsid w:val="00C533C5"/>
    <w:rsid w:val="00C535B0"/>
    <w:rsid w:val="00C53A6C"/>
    <w:rsid w:val="00C552AB"/>
    <w:rsid w:val="00C56F04"/>
    <w:rsid w:val="00C57AF6"/>
    <w:rsid w:val="00C60BB5"/>
    <w:rsid w:val="00C61273"/>
    <w:rsid w:val="00C614F5"/>
    <w:rsid w:val="00C615DE"/>
    <w:rsid w:val="00C63DDF"/>
    <w:rsid w:val="00C6416F"/>
    <w:rsid w:val="00C648FC"/>
    <w:rsid w:val="00C65B74"/>
    <w:rsid w:val="00C66602"/>
    <w:rsid w:val="00C66DD2"/>
    <w:rsid w:val="00C66DF6"/>
    <w:rsid w:val="00C70205"/>
    <w:rsid w:val="00C708F3"/>
    <w:rsid w:val="00C70B6A"/>
    <w:rsid w:val="00C70C16"/>
    <w:rsid w:val="00C71123"/>
    <w:rsid w:val="00C72B86"/>
    <w:rsid w:val="00C73CE8"/>
    <w:rsid w:val="00C73E7E"/>
    <w:rsid w:val="00C759F7"/>
    <w:rsid w:val="00C7632E"/>
    <w:rsid w:val="00C766FB"/>
    <w:rsid w:val="00C769EC"/>
    <w:rsid w:val="00C76F24"/>
    <w:rsid w:val="00C77249"/>
    <w:rsid w:val="00C77C99"/>
    <w:rsid w:val="00C77DB8"/>
    <w:rsid w:val="00C80378"/>
    <w:rsid w:val="00C8297E"/>
    <w:rsid w:val="00C8339F"/>
    <w:rsid w:val="00C835FE"/>
    <w:rsid w:val="00C84C71"/>
    <w:rsid w:val="00C84DA2"/>
    <w:rsid w:val="00C858E6"/>
    <w:rsid w:val="00C85E31"/>
    <w:rsid w:val="00C86313"/>
    <w:rsid w:val="00C91566"/>
    <w:rsid w:val="00C91D48"/>
    <w:rsid w:val="00C9375D"/>
    <w:rsid w:val="00C956B7"/>
    <w:rsid w:val="00C966B6"/>
    <w:rsid w:val="00C973FB"/>
    <w:rsid w:val="00C9791B"/>
    <w:rsid w:val="00CA0F74"/>
    <w:rsid w:val="00CA1464"/>
    <w:rsid w:val="00CA1838"/>
    <w:rsid w:val="00CA1AE9"/>
    <w:rsid w:val="00CA22A8"/>
    <w:rsid w:val="00CA280F"/>
    <w:rsid w:val="00CA29D9"/>
    <w:rsid w:val="00CA2A4A"/>
    <w:rsid w:val="00CA3726"/>
    <w:rsid w:val="00CA4223"/>
    <w:rsid w:val="00CA42EA"/>
    <w:rsid w:val="00CA4730"/>
    <w:rsid w:val="00CA5B69"/>
    <w:rsid w:val="00CA5C27"/>
    <w:rsid w:val="00CA67B7"/>
    <w:rsid w:val="00CA67DC"/>
    <w:rsid w:val="00CA7607"/>
    <w:rsid w:val="00CB0335"/>
    <w:rsid w:val="00CB22A2"/>
    <w:rsid w:val="00CB3589"/>
    <w:rsid w:val="00CB3646"/>
    <w:rsid w:val="00CB40FC"/>
    <w:rsid w:val="00CB458D"/>
    <w:rsid w:val="00CB4F0D"/>
    <w:rsid w:val="00CB553F"/>
    <w:rsid w:val="00CB5A58"/>
    <w:rsid w:val="00CB5A5F"/>
    <w:rsid w:val="00CB5E7B"/>
    <w:rsid w:val="00CB65F2"/>
    <w:rsid w:val="00CB73AE"/>
    <w:rsid w:val="00CB7438"/>
    <w:rsid w:val="00CC00CD"/>
    <w:rsid w:val="00CC18D7"/>
    <w:rsid w:val="00CC324B"/>
    <w:rsid w:val="00CD16D9"/>
    <w:rsid w:val="00CD2040"/>
    <w:rsid w:val="00CD2F29"/>
    <w:rsid w:val="00CD3481"/>
    <w:rsid w:val="00CD3B67"/>
    <w:rsid w:val="00CD5271"/>
    <w:rsid w:val="00CD6D53"/>
    <w:rsid w:val="00CE1252"/>
    <w:rsid w:val="00CE1E57"/>
    <w:rsid w:val="00CE22E8"/>
    <w:rsid w:val="00CE31CC"/>
    <w:rsid w:val="00CF001B"/>
    <w:rsid w:val="00CF3413"/>
    <w:rsid w:val="00CF4BA3"/>
    <w:rsid w:val="00CF5282"/>
    <w:rsid w:val="00CF5769"/>
    <w:rsid w:val="00CF78D5"/>
    <w:rsid w:val="00CF7E72"/>
    <w:rsid w:val="00D000E0"/>
    <w:rsid w:val="00D008CB"/>
    <w:rsid w:val="00D01163"/>
    <w:rsid w:val="00D01477"/>
    <w:rsid w:val="00D023B4"/>
    <w:rsid w:val="00D025CE"/>
    <w:rsid w:val="00D02874"/>
    <w:rsid w:val="00D030F4"/>
    <w:rsid w:val="00D03392"/>
    <w:rsid w:val="00D036F3"/>
    <w:rsid w:val="00D0399B"/>
    <w:rsid w:val="00D0451C"/>
    <w:rsid w:val="00D045A6"/>
    <w:rsid w:val="00D05260"/>
    <w:rsid w:val="00D060BB"/>
    <w:rsid w:val="00D07219"/>
    <w:rsid w:val="00D07265"/>
    <w:rsid w:val="00D073C4"/>
    <w:rsid w:val="00D0770B"/>
    <w:rsid w:val="00D1061B"/>
    <w:rsid w:val="00D10899"/>
    <w:rsid w:val="00D11152"/>
    <w:rsid w:val="00D11C80"/>
    <w:rsid w:val="00D133FF"/>
    <w:rsid w:val="00D1381E"/>
    <w:rsid w:val="00D152DB"/>
    <w:rsid w:val="00D15DF1"/>
    <w:rsid w:val="00D1612F"/>
    <w:rsid w:val="00D167FA"/>
    <w:rsid w:val="00D16842"/>
    <w:rsid w:val="00D16861"/>
    <w:rsid w:val="00D20F03"/>
    <w:rsid w:val="00D2181B"/>
    <w:rsid w:val="00D22969"/>
    <w:rsid w:val="00D23952"/>
    <w:rsid w:val="00D24A38"/>
    <w:rsid w:val="00D25521"/>
    <w:rsid w:val="00D25AA7"/>
    <w:rsid w:val="00D25EA0"/>
    <w:rsid w:val="00D26C62"/>
    <w:rsid w:val="00D27950"/>
    <w:rsid w:val="00D27BD3"/>
    <w:rsid w:val="00D27FE9"/>
    <w:rsid w:val="00D30200"/>
    <w:rsid w:val="00D3137C"/>
    <w:rsid w:val="00D32172"/>
    <w:rsid w:val="00D33188"/>
    <w:rsid w:val="00D33CB6"/>
    <w:rsid w:val="00D33F29"/>
    <w:rsid w:val="00D35597"/>
    <w:rsid w:val="00D360C5"/>
    <w:rsid w:val="00D36200"/>
    <w:rsid w:val="00D362E8"/>
    <w:rsid w:val="00D367DE"/>
    <w:rsid w:val="00D37F00"/>
    <w:rsid w:val="00D40CE1"/>
    <w:rsid w:val="00D4151C"/>
    <w:rsid w:val="00D41924"/>
    <w:rsid w:val="00D42463"/>
    <w:rsid w:val="00D44262"/>
    <w:rsid w:val="00D45720"/>
    <w:rsid w:val="00D45D5D"/>
    <w:rsid w:val="00D4654C"/>
    <w:rsid w:val="00D46A33"/>
    <w:rsid w:val="00D50506"/>
    <w:rsid w:val="00D52C5C"/>
    <w:rsid w:val="00D53B73"/>
    <w:rsid w:val="00D560E1"/>
    <w:rsid w:val="00D56CA6"/>
    <w:rsid w:val="00D57B0F"/>
    <w:rsid w:val="00D6065E"/>
    <w:rsid w:val="00D606DA"/>
    <w:rsid w:val="00D60E5A"/>
    <w:rsid w:val="00D616C8"/>
    <w:rsid w:val="00D64458"/>
    <w:rsid w:val="00D65955"/>
    <w:rsid w:val="00D66D9F"/>
    <w:rsid w:val="00D702C6"/>
    <w:rsid w:val="00D71BE2"/>
    <w:rsid w:val="00D71D65"/>
    <w:rsid w:val="00D72D0E"/>
    <w:rsid w:val="00D7401E"/>
    <w:rsid w:val="00D74C66"/>
    <w:rsid w:val="00D76186"/>
    <w:rsid w:val="00D76EB9"/>
    <w:rsid w:val="00D77E75"/>
    <w:rsid w:val="00D80779"/>
    <w:rsid w:val="00D80E33"/>
    <w:rsid w:val="00D8121A"/>
    <w:rsid w:val="00D82F98"/>
    <w:rsid w:val="00D83291"/>
    <w:rsid w:val="00D833ED"/>
    <w:rsid w:val="00D84800"/>
    <w:rsid w:val="00D85319"/>
    <w:rsid w:val="00D8533E"/>
    <w:rsid w:val="00D85D69"/>
    <w:rsid w:val="00D86C5F"/>
    <w:rsid w:val="00D904A5"/>
    <w:rsid w:val="00D90927"/>
    <w:rsid w:val="00D909A6"/>
    <w:rsid w:val="00D90E5C"/>
    <w:rsid w:val="00D91D29"/>
    <w:rsid w:val="00D9263C"/>
    <w:rsid w:val="00D95335"/>
    <w:rsid w:val="00D95B0B"/>
    <w:rsid w:val="00D95D06"/>
    <w:rsid w:val="00D960D7"/>
    <w:rsid w:val="00D96F97"/>
    <w:rsid w:val="00D9756C"/>
    <w:rsid w:val="00DA22EE"/>
    <w:rsid w:val="00DA30F8"/>
    <w:rsid w:val="00DA39AE"/>
    <w:rsid w:val="00DA3A44"/>
    <w:rsid w:val="00DA40ED"/>
    <w:rsid w:val="00DA5C08"/>
    <w:rsid w:val="00DA6B2F"/>
    <w:rsid w:val="00DA76E1"/>
    <w:rsid w:val="00DA76E3"/>
    <w:rsid w:val="00DB0A9E"/>
    <w:rsid w:val="00DB0D0C"/>
    <w:rsid w:val="00DB12AA"/>
    <w:rsid w:val="00DB219D"/>
    <w:rsid w:val="00DB23E6"/>
    <w:rsid w:val="00DB3E79"/>
    <w:rsid w:val="00DB4809"/>
    <w:rsid w:val="00DB4911"/>
    <w:rsid w:val="00DB61D5"/>
    <w:rsid w:val="00DB777D"/>
    <w:rsid w:val="00DC0044"/>
    <w:rsid w:val="00DC12A2"/>
    <w:rsid w:val="00DC19A5"/>
    <w:rsid w:val="00DC1C52"/>
    <w:rsid w:val="00DC2CD8"/>
    <w:rsid w:val="00DC305D"/>
    <w:rsid w:val="00DC3211"/>
    <w:rsid w:val="00DC3677"/>
    <w:rsid w:val="00DD0873"/>
    <w:rsid w:val="00DD17CF"/>
    <w:rsid w:val="00DD212E"/>
    <w:rsid w:val="00DD279D"/>
    <w:rsid w:val="00DD2D44"/>
    <w:rsid w:val="00DD2FC4"/>
    <w:rsid w:val="00DD30CD"/>
    <w:rsid w:val="00DD3355"/>
    <w:rsid w:val="00DD3FE4"/>
    <w:rsid w:val="00DD4A90"/>
    <w:rsid w:val="00DD505D"/>
    <w:rsid w:val="00DD5258"/>
    <w:rsid w:val="00DD603F"/>
    <w:rsid w:val="00DD6334"/>
    <w:rsid w:val="00DD69C0"/>
    <w:rsid w:val="00DD6B74"/>
    <w:rsid w:val="00DD6C7A"/>
    <w:rsid w:val="00DD6E85"/>
    <w:rsid w:val="00DE03D4"/>
    <w:rsid w:val="00DE198F"/>
    <w:rsid w:val="00DE2DF8"/>
    <w:rsid w:val="00DE636A"/>
    <w:rsid w:val="00DE64DE"/>
    <w:rsid w:val="00DE653F"/>
    <w:rsid w:val="00DE6F6A"/>
    <w:rsid w:val="00DF09DB"/>
    <w:rsid w:val="00DF1A55"/>
    <w:rsid w:val="00DF1ADB"/>
    <w:rsid w:val="00DF1D41"/>
    <w:rsid w:val="00DF21E1"/>
    <w:rsid w:val="00DF41D7"/>
    <w:rsid w:val="00DF4A60"/>
    <w:rsid w:val="00DF4DB1"/>
    <w:rsid w:val="00DF511D"/>
    <w:rsid w:val="00DF5AFE"/>
    <w:rsid w:val="00DF6BAC"/>
    <w:rsid w:val="00DF7BD5"/>
    <w:rsid w:val="00E00762"/>
    <w:rsid w:val="00E008B5"/>
    <w:rsid w:val="00E00FF2"/>
    <w:rsid w:val="00E012B0"/>
    <w:rsid w:val="00E019D9"/>
    <w:rsid w:val="00E02373"/>
    <w:rsid w:val="00E02ABE"/>
    <w:rsid w:val="00E031FE"/>
    <w:rsid w:val="00E040CD"/>
    <w:rsid w:val="00E04374"/>
    <w:rsid w:val="00E045D9"/>
    <w:rsid w:val="00E05803"/>
    <w:rsid w:val="00E05BD6"/>
    <w:rsid w:val="00E07713"/>
    <w:rsid w:val="00E07DC1"/>
    <w:rsid w:val="00E1141F"/>
    <w:rsid w:val="00E12A16"/>
    <w:rsid w:val="00E14A18"/>
    <w:rsid w:val="00E14F20"/>
    <w:rsid w:val="00E150A7"/>
    <w:rsid w:val="00E175E8"/>
    <w:rsid w:val="00E178BC"/>
    <w:rsid w:val="00E2092F"/>
    <w:rsid w:val="00E20A1A"/>
    <w:rsid w:val="00E21313"/>
    <w:rsid w:val="00E219B0"/>
    <w:rsid w:val="00E21B5D"/>
    <w:rsid w:val="00E2213D"/>
    <w:rsid w:val="00E22F29"/>
    <w:rsid w:val="00E23680"/>
    <w:rsid w:val="00E2368E"/>
    <w:rsid w:val="00E23812"/>
    <w:rsid w:val="00E247BF"/>
    <w:rsid w:val="00E24F21"/>
    <w:rsid w:val="00E24FE6"/>
    <w:rsid w:val="00E2506F"/>
    <w:rsid w:val="00E25C53"/>
    <w:rsid w:val="00E274CC"/>
    <w:rsid w:val="00E27E02"/>
    <w:rsid w:val="00E30011"/>
    <w:rsid w:val="00E30CBD"/>
    <w:rsid w:val="00E32682"/>
    <w:rsid w:val="00E3302C"/>
    <w:rsid w:val="00E334D6"/>
    <w:rsid w:val="00E335B0"/>
    <w:rsid w:val="00E347AD"/>
    <w:rsid w:val="00E34B88"/>
    <w:rsid w:val="00E358BB"/>
    <w:rsid w:val="00E35C3E"/>
    <w:rsid w:val="00E36411"/>
    <w:rsid w:val="00E36452"/>
    <w:rsid w:val="00E37655"/>
    <w:rsid w:val="00E37942"/>
    <w:rsid w:val="00E40B7D"/>
    <w:rsid w:val="00E423A6"/>
    <w:rsid w:val="00E44372"/>
    <w:rsid w:val="00E44970"/>
    <w:rsid w:val="00E44A97"/>
    <w:rsid w:val="00E461F6"/>
    <w:rsid w:val="00E47158"/>
    <w:rsid w:val="00E47237"/>
    <w:rsid w:val="00E47310"/>
    <w:rsid w:val="00E50190"/>
    <w:rsid w:val="00E508E0"/>
    <w:rsid w:val="00E50C29"/>
    <w:rsid w:val="00E5137D"/>
    <w:rsid w:val="00E51624"/>
    <w:rsid w:val="00E5167C"/>
    <w:rsid w:val="00E523E4"/>
    <w:rsid w:val="00E52639"/>
    <w:rsid w:val="00E52A27"/>
    <w:rsid w:val="00E53443"/>
    <w:rsid w:val="00E55269"/>
    <w:rsid w:val="00E5592D"/>
    <w:rsid w:val="00E56126"/>
    <w:rsid w:val="00E562BD"/>
    <w:rsid w:val="00E563E7"/>
    <w:rsid w:val="00E566D6"/>
    <w:rsid w:val="00E56C3A"/>
    <w:rsid w:val="00E5700D"/>
    <w:rsid w:val="00E571E7"/>
    <w:rsid w:val="00E575BF"/>
    <w:rsid w:val="00E578B0"/>
    <w:rsid w:val="00E57CE9"/>
    <w:rsid w:val="00E57E04"/>
    <w:rsid w:val="00E6002F"/>
    <w:rsid w:val="00E6092B"/>
    <w:rsid w:val="00E6121C"/>
    <w:rsid w:val="00E619E5"/>
    <w:rsid w:val="00E62303"/>
    <w:rsid w:val="00E62B68"/>
    <w:rsid w:val="00E62F2E"/>
    <w:rsid w:val="00E64287"/>
    <w:rsid w:val="00E67BC4"/>
    <w:rsid w:val="00E67F1F"/>
    <w:rsid w:val="00E710D4"/>
    <w:rsid w:val="00E7158F"/>
    <w:rsid w:val="00E71652"/>
    <w:rsid w:val="00E7277C"/>
    <w:rsid w:val="00E73EBB"/>
    <w:rsid w:val="00E74E9B"/>
    <w:rsid w:val="00E76EC8"/>
    <w:rsid w:val="00E77CD2"/>
    <w:rsid w:val="00E80877"/>
    <w:rsid w:val="00E81424"/>
    <w:rsid w:val="00E81F41"/>
    <w:rsid w:val="00E82B51"/>
    <w:rsid w:val="00E82F12"/>
    <w:rsid w:val="00E83242"/>
    <w:rsid w:val="00E83580"/>
    <w:rsid w:val="00E8416A"/>
    <w:rsid w:val="00E86AFA"/>
    <w:rsid w:val="00E91D43"/>
    <w:rsid w:val="00E92533"/>
    <w:rsid w:val="00E94318"/>
    <w:rsid w:val="00E94345"/>
    <w:rsid w:val="00E945B4"/>
    <w:rsid w:val="00E948DF"/>
    <w:rsid w:val="00E94A79"/>
    <w:rsid w:val="00E95A16"/>
    <w:rsid w:val="00E95B30"/>
    <w:rsid w:val="00E95DA6"/>
    <w:rsid w:val="00E9656A"/>
    <w:rsid w:val="00E9691A"/>
    <w:rsid w:val="00E9799C"/>
    <w:rsid w:val="00E97AE1"/>
    <w:rsid w:val="00EA0A4C"/>
    <w:rsid w:val="00EA1787"/>
    <w:rsid w:val="00EA3F53"/>
    <w:rsid w:val="00EA4323"/>
    <w:rsid w:val="00EA536C"/>
    <w:rsid w:val="00EA53DA"/>
    <w:rsid w:val="00EA72CB"/>
    <w:rsid w:val="00EA7347"/>
    <w:rsid w:val="00EA73D3"/>
    <w:rsid w:val="00EA7C22"/>
    <w:rsid w:val="00EA7C6C"/>
    <w:rsid w:val="00EB0663"/>
    <w:rsid w:val="00EB0BAB"/>
    <w:rsid w:val="00EB1294"/>
    <w:rsid w:val="00EB1D35"/>
    <w:rsid w:val="00EB377A"/>
    <w:rsid w:val="00EB3BA4"/>
    <w:rsid w:val="00EB4073"/>
    <w:rsid w:val="00EB4308"/>
    <w:rsid w:val="00EB6582"/>
    <w:rsid w:val="00EB65E5"/>
    <w:rsid w:val="00EB6E5D"/>
    <w:rsid w:val="00EB7C08"/>
    <w:rsid w:val="00EB7DC0"/>
    <w:rsid w:val="00EC08EB"/>
    <w:rsid w:val="00EC1176"/>
    <w:rsid w:val="00EC266E"/>
    <w:rsid w:val="00EC2DBA"/>
    <w:rsid w:val="00EC383E"/>
    <w:rsid w:val="00EC3D5B"/>
    <w:rsid w:val="00EC487B"/>
    <w:rsid w:val="00EC5299"/>
    <w:rsid w:val="00EC5E32"/>
    <w:rsid w:val="00EC70EE"/>
    <w:rsid w:val="00ED0294"/>
    <w:rsid w:val="00ED1CBC"/>
    <w:rsid w:val="00ED2445"/>
    <w:rsid w:val="00ED47DE"/>
    <w:rsid w:val="00ED4D48"/>
    <w:rsid w:val="00ED5815"/>
    <w:rsid w:val="00ED61ED"/>
    <w:rsid w:val="00ED6535"/>
    <w:rsid w:val="00ED7E47"/>
    <w:rsid w:val="00EE0C8B"/>
    <w:rsid w:val="00EE0EB2"/>
    <w:rsid w:val="00EE210A"/>
    <w:rsid w:val="00EE23D4"/>
    <w:rsid w:val="00EE4EC8"/>
    <w:rsid w:val="00EE5155"/>
    <w:rsid w:val="00EE655D"/>
    <w:rsid w:val="00EE6701"/>
    <w:rsid w:val="00EE676E"/>
    <w:rsid w:val="00EE7044"/>
    <w:rsid w:val="00EE7590"/>
    <w:rsid w:val="00EF0CE4"/>
    <w:rsid w:val="00EF1A59"/>
    <w:rsid w:val="00EF34BA"/>
    <w:rsid w:val="00EF3C5E"/>
    <w:rsid w:val="00EF3F18"/>
    <w:rsid w:val="00EF4F1A"/>
    <w:rsid w:val="00EF7170"/>
    <w:rsid w:val="00F00B3E"/>
    <w:rsid w:val="00F0236B"/>
    <w:rsid w:val="00F02722"/>
    <w:rsid w:val="00F044CB"/>
    <w:rsid w:val="00F05628"/>
    <w:rsid w:val="00F05A1A"/>
    <w:rsid w:val="00F05B9B"/>
    <w:rsid w:val="00F06E41"/>
    <w:rsid w:val="00F07811"/>
    <w:rsid w:val="00F07EB0"/>
    <w:rsid w:val="00F10AE9"/>
    <w:rsid w:val="00F11649"/>
    <w:rsid w:val="00F134E8"/>
    <w:rsid w:val="00F149B5"/>
    <w:rsid w:val="00F155F0"/>
    <w:rsid w:val="00F17EB5"/>
    <w:rsid w:val="00F17F0D"/>
    <w:rsid w:val="00F205D9"/>
    <w:rsid w:val="00F21858"/>
    <w:rsid w:val="00F21DEC"/>
    <w:rsid w:val="00F22280"/>
    <w:rsid w:val="00F22D63"/>
    <w:rsid w:val="00F23338"/>
    <w:rsid w:val="00F24393"/>
    <w:rsid w:val="00F26317"/>
    <w:rsid w:val="00F26421"/>
    <w:rsid w:val="00F26440"/>
    <w:rsid w:val="00F26ECD"/>
    <w:rsid w:val="00F26F49"/>
    <w:rsid w:val="00F27496"/>
    <w:rsid w:val="00F30EAB"/>
    <w:rsid w:val="00F30F40"/>
    <w:rsid w:val="00F32791"/>
    <w:rsid w:val="00F3394E"/>
    <w:rsid w:val="00F339F6"/>
    <w:rsid w:val="00F34087"/>
    <w:rsid w:val="00F34A8A"/>
    <w:rsid w:val="00F35572"/>
    <w:rsid w:val="00F35F19"/>
    <w:rsid w:val="00F368D0"/>
    <w:rsid w:val="00F416CF"/>
    <w:rsid w:val="00F41FFA"/>
    <w:rsid w:val="00F432C3"/>
    <w:rsid w:val="00F44065"/>
    <w:rsid w:val="00F44668"/>
    <w:rsid w:val="00F45754"/>
    <w:rsid w:val="00F469EA"/>
    <w:rsid w:val="00F4735B"/>
    <w:rsid w:val="00F4763A"/>
    <w:rsid w:val="00F47915"/>
    <w:rsid w:val="00F47AA1"/>
    <w:rsid w:val="00F500E4"/>
    <w:rsid w:val="00F51CBA"/>
    <w:rsid w:val="00F525F9"/>
    <w:rsid w:val="00F54242"/>
    <w:rsid w:val="00F5465E"/>
    <w:rsid w:val="00F5609D"/>
    <w:rsid w:val="00F56A96"/>
    <w:rsid w:val="00F628BB"/>
    <w:rsid w:val="00F63228"/>
    <w:rsid w:val="00F63F0E"/>
    <w:rsid w:val="00F645BB"/>
    <w:rsid w:val="00F65AFF"/>
    <w:rsid w:val="00F65B47"/>
    <w:rsid w:val="00F65BCE"/>
    <w:rsid w:val="00F66872"/>
    <w:rsid w:val="00F66EE1"/>
    <w:rsid w:val="00F676EB"/>
    <w:rsid w:val="00F67BFE"/>
    <w:rsid w:val="00F71C37"/>
    <w:rsid w:val="00F7293E"/>
    <w:rsid w:val="00F72ECC"/>
    <w:rsid w:val="00F7317B"/>
    <w:rsid w:val="00F73926"/>
    <w:rsid w:val="00F74120"/>
    <w:rsid w:val="00F742B5"/>
    <w:rsid w:val="00F76A40"/>
    <w:rsid w:val="00F76B92"/>
    <w:rsid w:val="00F7731C"/>
    <w:rsid w:val="00F773DE"/>
    <w:rsid w:val="00F802CC"/>
    <w:rsid w:val="00F80851"/>
    <w:rsid w:val="00F81923"/>
    <w:rsid w:val="00F83EF3"/>
    <w:rsid w:val="00F851B8"/>
    <w:rsid w:val="00F85F39"/>
    <w:rsid w:val="00F86205"/>
    <w:rsid w:val="00F86616"/>
    <w:rsid w:val="00F869F4"/>
    <w:rsid w:val="00F86DFA"/>
    <w:rsid w:val="00F86F31"/>
    <w:rsid w:val="00F872F4"/>
    <w:rsid w:val="00F87455"/>
    <w:rsid w:val="00F879B3"/>
    <w:rsid w:val="00F90435"/>
    <w:rsid w:val="00F90720"/>
    <w:rsid w:val="00F911EB"/>
    <w:rsid w:val="00F913A9"/>
    <w:rsid w:val="00F92FF9"/>
    <w:rsid w:val="00F93790"/>
    <w:rsid w:val="00F93C07"/>
    <w:rsid w:val="00F95488"/>
    <w:rsid w:val="00F96025"/>
    <w:rsid w:val="00F96389"/>
    <w:rsid w:val="00F96DD1"/>
    <w:rsid w:val="00FA2A61"/>
    <w:rsid w:val="00FA46AB"/>
    <w:rsid w:val="00FA6225"/>
    <w:rsid w:val="00FA7D17"/>
    <w:rsid w:val="00FA7D9C"/>
    <w:rsid w:val="00FB0A94"/>
    <w:rsid w:val="00FB0DFC"/>
    <w:rsid w:val="00FB194D"/>
    <w:rsid w:val="00FB2EC2"/>
    <w:rsid w:val="00FB57B6"/>
    <w:rsid w:val="00FB5F3B"/>
    <w:rsid w:val="00FB701E"/>
    <w:rsid w:val="00FB7C7A"/>
    <w:rsid w:val="00FC01DE"/>
    <w:rsid w:val="00FC01F2"/>
    <w:rsid w:val="00FC06C8"/>
    <w:rsid w:val="00FC0AC2"/>
    <w:rsid w:val="00FC2199"/>
    <w:rsid w:val="00FC2454"/>
    <w:rsid w:val="00FC2F94"/>
    <w:rsid w:val="00FC30A4"/>
    <w:rsid w:val="00FC3DC8"/>
    <w:rsid w:val="00FC499A"/>
    <w:rsid w:val="00FC64F9"/>
    <w:rsid w:val="00FD1057"/>
    <w:rsid w:val="00FD1696"/>
    <w:rsid w:val="00FD216A"/>
    <w:rsid w:val="00FD28CB"/>
    <w:rsid w:val="00FD541C"/>
    <w:rsid w:val="00FD72AE"/>
    <w:rsid w:val="00FD743C"/>
    <w:rsid w:val="00FD7B06"/>
    <w:rsid w:val="00FD7E6B"/>
    <w:rsid w:val="00FD7EE0"/>
    <w:rsid w:val="00FE04DD"/>
    <w:rsid w:val="00FE2F83"/>
    <w:rsid w:val="00FE4083"/>
    <w:rsid w:val="00FE492E"/>
    <w:rsid w:val="00FE4B17"/>
    <w:rsid w:val="00FE4DE1"/>
    <w:rsid w:val="00FE5C6F"/>
    <w:rsid w:val="00FE7455"/>
    <w:rsid w:val="00FE7607"/>
    <w:rsid w:val="00FF000C"/>
    <w:rsid w:val="00FF48E4"/>
    <w:rsid w:val="00FF506B"/>
    <w:rsid w:val="00FF50E2"/>
    <w:rsid w:val="00FF5C25"/>
    <w:rsid w:val="00FF6109"/>
    <w:rsid w:val="00FF68F6"/>
    <w:rsid w:val="00FF70C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5E8A35-3685-4FDC-BA5E-489B39BB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23"/>
    <w:pPr>
      <w:spacing w:before="100" w:beforeAutospacing="1" w:after="100" w:afterAutospacing="1"/>
    </w:pPr>
  </w:style>
  <w:style w:type="character" w:styleId="a4">
    <w:name w:val="Strong"/>
    <w:qFormat/>
    <w:rsid w:val="00F81923"/>
    <w:rPr>
      <w:b/>
      <w:bCs/>
    </w:rPr>
  </w:style>
  <w:style w:type="character" w:customStyle="1" w:styleId="apple-converted-space">
    <w:name w:val="apple-converted-space"/>
    <w:basedOn w:val="a0"/>
    <w:rsid w:val="00F81923"/>
  </w:style>
  <w:style w:type="table" w:styleId="a5">
    <w:name w:val="Table Grid"/>
    <w:basedOn w:val="a1"/>
    <w:rsid w:val="0084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90E5C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2E13A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semiHidden/>
    <w:rsid w:val="00D0399B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0399B"/>
    <w:rPr>
      <w:rFonts w:ascii="Tahoma" w:eastAsia="Calibri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546B-176B-4B53-83F5-7D2D512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Финансовый отдел</Company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Yurevec5</dc:creator>
  <cp:lastModifiedBy>Елена</cp:lastModifiedBy>
  <cp:revision>2</cp:revision>
  <cp:lastPrinted>2021-09-27T08:35:00Z</cp:lastPrinted>
  <dcterms:created xsi:type="dcterms:W3CDTF">2022-10-17T11:30:00Z</dcterms:created>
  <dcterms:modified xsi:type="dcterms:W3CDTF">2022-10-17T11:30:00Z</dcterms:modified>
</cp:coreProperties>
</file>