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28" w:rsidRPr="00D21F58" w:rsidRDefault="00D24DD0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6" o:title=""/>
          </v:shape>
        </w:pic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571228" w:rsidRPr="00D21F58" w:rsidRDefault="00571228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1228" w:rsidRPr="00D21F58" w:rsidRDefault="0057122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155453  Ивановская обл., Юрьевецкий район, г.Юрьевец, ул.Тарковского д.1а тел.(49337)2-</w:t>
      </w:r>
      <w:r w:rsidR="006F0133">
        <w:rPr>
          <w:rFonts w:ascii="Times New Roman" w:hAnsi="Times New Roman" w:cs="Times New Roman"/>
          <w:sz w:val="28"/>
          <w:szCs w:val="28"/>
        </w:rPr>
        <w:t>11-54</w:t>
      </w:r>
    </w:p>
    <w:p w:rsidR="00571228" w:rsidRPr="00D21F58" w:rsidRDefault="00571228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1228" w:rsidRPr="007358D3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25.12.2020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года  № </w:t>
      </w:r>
      <w:r w:rsidRPr="007358D3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571228" w:rsidRPr="00D21F58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г.Юрьевец</w:t>
      </w:r>
    </w:p>
    <w:p w:rsidR="00571228" w:rsidRPr="00D21F5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Юрьевецкого городского поселения </w:t>
      </w:r>
    </w:p>
    <w:p w:rsidR="0057122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DF7EC8" w:rsidRPr="00DF7EC8" w:rsidRDefault="00DF7EC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BE4D1B">
        <w:rPr>
          <w:rFonts w:ascii="Times New Roman" w:hAnsi="Times New Roman" w:cs="Times New Roman"/>
          <w:b/>
          <w:bCs/>
          <w:sz w:val="24"/>
          <w:szCs w:val="24"/>
        </w:rPr>
        <w:t>, от 24.06.2021г. №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6667D">
        <w:rPr>
          <w:rFonts w:ascii="Times New Roman" w:hAnsi="Times New Roman" w:cs="Times New Roman"/>
          <w:b/>
          <w:bCs/>
          <w:sz w:val="24"/>
          <w:szCs w:val="24"/>
        </w:rPr>
        <w:t>, от 29.07.2021г. №31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 №41)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571228" w:rsidRPr="00D21F5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24DD0">
        <w:rPr>
          <w:rFonts w:ascii="Times New Roman" w:hAnsi="Times New Roman" w:cs="Times New Roman"/>
          <w:sz w:val="28"/>
          <w:szCs w:val="28"/>
        </w:rPr>
        <w:t>174787639,53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24DD0">
        <w:rPr>
          <w:rFonts w:ascii="Times New Roman" w:hAnsi="Times New Roman" w:cs="Times New Roman"/>
          <w:sz w:val="28"/>
          <w:szCs w:val="28"/>
        </w:rPr>
        <w:t>184198475,39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D24DD0">
        <w:rPr>
          <w:rFonts w:ascii="Times New Roman" w:hAnsi="Times New Roman" w:cs="Times New Roman"/>
          <w:sz w:val="28"/>
          <w:szCs w:val="28"/>
        </w:rPr>
        <w:t>9410835,86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7EC8" w:rsidRPr="00DF7EC8" w:rsidRDefault="00DF7EC8" w:rsidP="00DF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65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1.2.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городского поселения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3. Утвердить доходы бюджета Юрьевецкого городского поселения по кодам классификации доходов бюджетов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3.1.Утвердить в пределах  общего объема доходов  бюджета Юрьевецкого городского поселения, утвержденного пунктом 1 настоящего Решения, объем межбюджетных трансфертов, согласно приложению 2 к настоящему Решению,  получаемых  из областного бюджета: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496FBF">
        <w:rPr>
          <w:rFonts w:ascii="Times New Roman" w:hAnsi="Times New Roman" w:cs="Times New Roman"/>
          <w:sz w:val="28"/>
          <w:szCs w:val="28"/>
        </w:rPr>
        <w:t>142 510 664,97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18 110 618,69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14 356 300,00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доходов бюджета Юрьевецкого городского поселения, закрепляемые за ними виды (подвиды) доходов  бюджета Юрьевецкого городского поселения на 2021 год и на плановый период 2022 и 2023 годов согласно приложению 3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5. Утвердить  источники внутреннего финансирования дефицита бюджета Юрьевецкого городского поселения на 2021 год и на плановый период 2022 и 2023 годов согласно приложению 4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6. Утвердить  перечень главных администраторов источников внутреннего финансирования дефицита бюджета Юрьевецкого городского поселения на 2021 год и на плановый период 2022 и 2023 годов, согласно приложению  5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по целевым статьям (муниципальным программам Юрьевецкого городского поселения и не включенным 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6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на плановый период 2022  и 2023 годов согласно приложению 7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8. Утвердить ведомственную структуру расходов  бюджета Юрьевецкого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8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>2) на плановый период 2022 и 2023 годов согласно приложению 9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9. Утвердить в пределах общего объёма расходов бюджета Юрьевецкого городского поселения, утверждённого пунктом 1 настоящего Решения: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1 185 860,80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2 392 909,35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 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10.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70 000,00 рублей.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11. Утвердить объем бюджетных ассигнований дорожного фонда Юрьевецкого городского поселения: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574A36">
        <w:rPr>
          <w:rFonts w:ascii="Times New Roman" w:hAnsi="Times New Roman" w:cs="Times New Roman"/>
          <w:sz w:val="28"/>
          <w:szCs w:val="28"/>
        </w:rPr>
        <w:t>90 545 046,44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DA168E">
        <w:rPr>
          <w:rFonts w:ascii="Times New Roman" w:hAnsi="Times New Roman" w:cs="Times New Roman"/>
          <w:b/>
          <w:bCs/>
          <w:sz w:val="24"/>
          <w:szCs w:val="24"/>
        </w:rPr>
        <w:t>, от 24.06.2021 № 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6 186 648,69 рублей;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3 199 670,00 рублей.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10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13. Установить, что: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>, в случаях, если расходы на их предоставление предусмотрены муниципальными программами Юрьевецкого городского поселения;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>сполнительно-распорядительным органом местного самоуправления Юрьевецкого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14. Утвердить общий объем  иных межбюджетных трансфертов, предоставляемых из бюджета Юрьевецкого городского поселения  бюджету Юрьевецкого муниципального района: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 xml:space="preserve">- на 2021 год в сумме </w:t>
      </w:r>
      <w:r w:rsidR="00D24DD0">
        <w:rPr>
          <w:rFonts w:ascii="Times New Roman" w:hAnsi="Times New Roman" w:cs="Times New Roman"/>
          <w:sz w:val="28"/>
          <w:szCs w:val="28"/>
        </w:rPr>
        <w:t>35593517,76</w:t>
      </w:r>
      <w:r w:rsidR="00496FBF">
        <w:rPr>
          <w:rFonts w:ascii="Times New Roman" w:hAnsi="Times New Roman" w:cs="Times New Roman"/>
          <w:sz w:val="28"/>
          <w:szCs w:val="28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Юрьевецкого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8D7A2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15.</w:t>
      </w:r>
      <w:r w:rsidRPr="00573F0C">
        <w:rPr>
          <w:rFonts w:ascii="Times New Roman" w:hAnsi="Times New Roman" w:cs="Times New Roman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2021 год и на плановый период 2022 и 2023 годов согласно приложению 11 к настоящему Решению: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16. Утвердить  верхний предел муниципального внутреннего долга Юрьевецкого городского поселения:</w:t>
      </w:r>
    </w:p>
    <w:p w:rsidR="00571228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 на 1 января 2022 года в сумме </w:t>
      </w:r>
      <w:r w:rsidR="00D24DD0">
        <w:rPr>
          <w:rFonts w:ascii="Times New Roman" w:hAnsi="Times New Roman" w:cs="Times New Roman"/>
          <w:sz w:val="28"/>
          <w:szCs w:val="28"/>
        </w:rPr>
        <w:t>6 950 922,00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4DD0" w:rsidRPr="00DF7EC8" w:rsidRDefault="00D24DD0" w:rsidP="00D2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24DD0" w:rsidRDefault="00571228" w:rsidP="00D24DD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1 января 2023 года в сумме </w:t>
      </w:r>
      <w:r w:rsidR="00D24DD0">
        <w:rPr>
          <w:rFonts w:ascii="Times New Roman" w:hAnsi="Times New Roman" w:cs="Times New Roman"/>
          <w:sz w:val="28"/>
          <w:szCs w:val="28"/>
        </w:rPr>
        <w:t>6 950 922,00</w:t>
      </w:r>
      <w:r w:rsidR="00D24DD0" w:rsidRPr="00573F0C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4DD0" w:rsidRPr="00DF7EC8" w:rsidRDefault="00D24DD0" w:rsidP="00D2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24DD0" w:rsidRDefault="00571228" w:rsidP="00D24DD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1 января 2024 года в сумме </w:t>
      </w:r>
      <w:r w:rsidR="00D24DD0">
        <w:rPr>
          <w:rFonts w:ascii="Times New Roman" w:hAnsi="Times New Roman" w:cs="Times New Roman"/>
          <w:sz w:val="28"/>
          <w:szCs w:val="28"/>
        </w:rPr>
        <w:t>6 950 922,00</w:t>
      </w:r>
      <w:r w:rsidR="00D24DD0" w:rsidRPr="00573F0C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4DD0" w:rsidRPr="00DF7EC8" w:rsidRDefault="00D24DD0" w:rsidP="00D2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5A4B0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17.  Утвердить объём расходов на обслуживание муниципального долга Юрьевецкого городского поселения:</w:t>
      </w:r>
    </w:p>
    <w:p w:rsidR="00571228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D24DD0">
        <w:rPr>
          <w:rFonts w:ascii="Times New Roman" w:hAnsi="Times New Roman" w:cs="Times New Roman"/>
          <w:sz w:val="28"/>
          <w:szCs w:val="28"/>
        </w:rPr>
        <w:t>255183,94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3D95" w:rsidRPr="00DF7EC8" w:rsidRDefault="00263D95" w:rsidP="0026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от 24.06.2021г. №28</w:t>
      </w:r>
      <w:r w:rsidR="00D24DD0">
        <w:rPr>
          <w:rFonts w:ascii="Times New Roman" w:hAnsi="Times New Roman" w:cs="Times New Roman"/>
          <w:b/>
          <w:bCs/>
          <w:sz w:val="24"/>
          <w:szCs w:val="24"/>
        </w:rPr>
        <w:t>, от 14.09.2021г. №41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400 000,00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400 000,00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18. Утвердить программу муниципальных внутренних заимствований Юрьевецкого городского поселения на 2021 год  и на плановый период 2022и 2023 годов согласно приложению 12 к настоящему Решению.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19. Установить, что в 2021 году и плановом периоде 2022 и 2023 годов муниципальные гарантии не предоставляются.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муниципальных гарантий Юрьевецкого городского поселения по возможным гарантийным случаям: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C84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20.Установить,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>-  на покрытие временных кассовых разрывов, возникающих в ходе исполнения бюджета;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21.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Решение: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в случае увеличения бюджетных ассигнований на предоставление из  бюджета Юрьевецкого городского поселения бюджету Юрьевецкого муниципального района 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абзацем 3 пункта 20  настоящего Решения.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пунктом 21 настоящего Решения, осуществляется в пределах </w:t>
      </w:r>
      <w:r w:rsidRPr="00573F0C">
        <w:rPr>
          <w:rFonts w:ascii="Times New Roman" w:hAnsi="Times New Roman" w:cs="Times New Roman"/>
          <w:sz w:val="28"/>
          <w:szCs w:val="28"/>
        </w:rPr>
        <w:lastRenderedPageBreak/>
        <w:t>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D21F58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496FBF" w:rsidRDefault="00571228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71228" w:rsidRPr="002E125F" w:rsidRDefault="00496FBF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1228" w:rsidRPr="002E125F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571228" w:rsidRDefault="0057122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Н.Ф. Ильина</w:t>
      </w:r>
    </w:p>
    <w:p w:rsidR="00496FBF" w:rsidRDefault="00496FBF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8E5E82" w:rsidRPr="008E5E82" w:rsidRDefault="00F56CC5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8E5E82" w:rsidRPr="008E5E82">
        <w:rPr>
          <w:rFonts w:ascii="Times New Roman" w:hAnsi="Times New Roman" w:cs="Times New Roman"/>
          <w:bCs/>
          <w:sz w:val="24"/>
          <w:szCs w:val="24"/>
        </w:rPr>
        <w:t xml:space="preserve"> решению Совета Юрьевецкого городского поселения</w:t>
      </w: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E5E82">
        <w:rPr>
          <w:rFonts w:ascii="Times New Roman" w:hAnsi="Times New Roman" w:cs="Times New Roman"/>
          <w:bCs/>
          <w:sz w:val="24"/>
          <w:szCs w:val="24"/>
        </w:rPr>
        <w:t>т 25.12.2020г. №28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>«О бюджете Юрьевецкого городского поселения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распределения доходов в бюджет Юрьевецкого муниципального района </w:t>
      </w:r>
    </w:p>
    <w:p w:rsidR="008E5E82" w:rsidRP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 годов</w:t>
      </w:r>
    </w:p>
    <w:p w:rsidR="008E5E82" w:rsidRPr="008E5E82" w:rsidRDefault="008E5E82" w:rsidP="008E5E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E82">
        <w:rPr>
          <w:rFonts w:ascii="Times New Roman" w:hAnsi="Times New Roman" w:cs="Times New Roman"/>
          <w:sz w:val="24"/>
          <w:szCs w:val="24"/>
        </w:rPr>
        <w:tab/>
        <w:t>(проценты)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962"/>
        <w:gridCol w:w="1559"/>
      </w:tblGrid>
      <w:tr w:rsidR="008E5E82" w:rsidRPr="008E5E82" w:rsidTr="008E5E82">
        <w:trPr>
          <w:trHeight w:val="1216"/>
        </w:trPr>
        <w:tc>
          <w:tcPr>
            <w:tcW w:w="3118" w:type="dxa"/>
            <w:vAlign w:val="center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Бюджет Юрьевецкого городского поселения</w:t>
            </w:r>
          </w:p>
        </w:tc>
      </w:tr>
      <w:tr w:rsidR="008E5E82" w:rsidRPr="008E5E82" w:rsidTr="008E5E82">
        <w:trPr>
          <w:trHeight w:val="301"/>
        </w:trPr>
        <w:tc>
          <w:tcPr>
            <w:tcW w:w="3118" w:type="dxa"/>
          </w:tcPr>
          <w:p w:rsidR="008E5E82" w:rsidRPr="008E5E82" w:rsidRDefault="008E5E82" w:rsidP="00DF7EC8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5E82" w:rsidRPr="008E5E82" w:rsidRDefault="008E5E82" w:rsidP="008E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E82" w:rsidRPr="008E5E82" w:rsidTr="008E5E82">
        <w:trPr>
          <w:trHeight w:val="839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E82" w:rsidRPr="008E5E82" w:rsidTr="008E5E82">
        <w:trPr>
          <w:trHeight w:val="567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5E82" w:rsidRPr="008E5E82" w:rsidRDefault="008E5E82" w:rsidP="008E5E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38" w:type="dxa"/>
        <w:tblInd w:w="-993" w:type="dxa"/>
        <w:tblLook w:val="04A0" w:firstRow="1" w:lastRow="0" w:firstColumn="1" w:lastColumn="0" w:noHBand="0" w:noVBand="1"/>
      </w:tblPr>
      <w:tblGrid>
        <w:gridCol w:w="780"/>
        <w:gridCol w:w="1562"/>
        <w:gridCol w:w="760"/>
        <w:gridCol w:w="760"/>
        <w:gridCol w:w="2576"/>
      </w:tblGrid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EC8" w:rsidRDefault="00DF7EC8" w:rsidP="00DF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F7EC8" w:rsidSect="008E5E82">
          <w:headerReference w:type="default" r:id="rId7"/>
          <w:pgSz w:w="11906" w:h="16838"/>
          <w:pgMar w:top="1134" w:right="849" w:bottom="1134" w:left="1418" w:header="709" w:footer="709" w:gutter="0"/>
          <w:cols w:space="708"/>
          <w:rtlGutter/>
          <w:docGrid w:linePitch="360"/>
        </w:sectPr>
      </w:pPr>
    </w:p>
    <w:tbl>
      <w:tblPr>
        <w:tblW w:w="15247" w:type="dxa"/>
        <w:tblInd w:w="-213" w:type="dxa"/>
        <w:tblLook w:val="04A0" w:firstRow="1" w:lastRow="0" w:firstColumn="1" w:lastColumn="0" w:noHBand="0" w:noVBand="1"/>
      </w:tblPr>
      <w:tblGrid>
        <w:gridCol w:w="584"/>
        <w:gridCol w:w="1562"/>
        <w:gridCol w:w="236"/>
        <w:gridCol w:w="706"/>
        <w:gridCol w:w="570"/>
        <w:gridCol w:w="14"/>
        <w:gridCol w:w="6288"/>
        <w:gridCol w:w="1843"/>
        <w:gridCol w:w="1740"/>
        <w:gridCol w:w="1690"/>
        <w:gridCol w:w="14"/>
      </w:tblGrid>
      <w:tr w:rsidR="00DF7EC8" w:rsidRPr="00DF7EC8" w:rsidTr="004A34A9">
        <w:trPr>
          <w:trHeight w:val="255"/>
        </w:trPr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CC5" w:rsidRPr="003E30E7" w:rsidTr="004A34A9">
        <w:trPr>
          <w:trHeight w:val="1530"/>
        </w:trPr>
        <w:tc>
          <w:tcPr>
            <w:tcW w:w="15247" w:type="dxa"/>
            <w:gridSpan w:val="11"/>
            <w:tcBorders>
              <w:top w:val="nil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Юрьевецкого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от 25.12.2020г. №28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«О бюджете Юрьевецкого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 год и на плановый период 2022 и 2023 годов»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Юрьевецкого городского поселения по кодам классификации доходов бюджетов на 2021 год и на плановый период 2022 и 2023 годов</w:t>
            </w: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574A36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D24DD0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 №41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56CC5" w:rsidRPr="003E30E7" w:rsidTr="004A34A9">
        <w:trPr>
          <w:trHeight w:val="300"/>
        </w:trPr>
        <w:tc>
          <w:tcPr>
            <w:tcW w:w="1524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24DD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32 176 162,51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32 419 232,00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33 501 887,00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9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20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1030000000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7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7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4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1060000000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4 001 000,00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4 255 000,00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2 455 000,00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5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7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24DD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1 462 500,00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1 098 500,00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1 148 500,00</w:t>
            </w:r>
          </w:p>
        </w:tc>
      </w:tr>
      <w:tr w:rsidR="00DF7EC8" w:rsidRPr="003E30E7" w:rsidTr="004A34A9">
        <w:trPr>
          <w:trHeight w:val="14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24DD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24DD0" w:rsidRPr="003E30E7" w:rsidTr="004A34A9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Default="00D24DD0" w:rsidP="00D24DD0">
            <w:pPr>
              <w:jc w:val="right"/>
            </w:pPr>
            <w:r w:rsidRPr="00A265B4">
              <w:rPr>
                <w:rFonts w:ascii="Times New Roman" w:hAnsi="Times New Roman" w:cs="Times New Roman"/>
                <w:sz w:val="24"/>
                <w:szCs w:val="24"/>
              </w:rPr>
              <w:t>732 500,00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24DD0" w:rsidRPr="003E30E7" w:rsidTr="004A34A9">
        <w:trPr>
          <w:trHeight w:val="13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Default="00D24DD0" w:rsidP="00D24DD0">
            <w:pPr>
              <w:jc w:val="right"/>
            </w:pPr>
            <w:r w:rsidRPr="00A265B4">
              <w:rPr>
                <w:rFonts w:ascii="Times New Roman" w:hAnsi="Times New Roman" w:cs="Times New Roman"/>
                <w:sz w:val="24"/>
                <w:szCs w:val="24"/>
              </w:rPr>
              <w:t>732 500,00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3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24DD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7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5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5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6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1130000000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1140000000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47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6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A9" w:rsidRPr="003E30E7" w:rsidRDefault="004A34A9" w:rsidP="004A3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 около дома11)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142 611 477,02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142 510 664,97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17 237 090,00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38 385 150,83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3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2070500013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18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2080000000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5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D24DD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174 787 639,53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5E82" w:rsidRPr="003E30E7" w:rsidRDefault="008E5E82" w:rsidP="008E5E82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5E82" w:rsidRPr="003E30E7" w:rsidRDefault="008E5E82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к решению Совета Юрьевецкого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от 25.12.2020г. №28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«О бюджете Юрьевецкого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Перечень  главных администраторов доходов бюджета Юрьевецкого городского поселения и закрепляемые за ними виды (подвиды) доходов бюджета  и их объем на 2021 год и на плановый период 2022 и 2023 годов </w:t>
      </w: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30E7">
        <w:rPr>
          <w:rFonts w:ascii="Times New Roman" w:hAnsi="Times New Roman" w:cs="Times New Roman"/>
          <w:bCs/>
          <w:sz w:val="24"/>
          <w:szCs w:val="24"/>
        </w:rPr>
        <w:t>( в</w:t>
      </w:r>
      <w:proofErr w:type="gram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редакции решения Совета Юрьевецкого городского поселения от 19.03.2021г. №4</w:t>
      </w:r>
      <w:r w:rsidR="00EB3CBF">
        <w:rPr>
          <w:rFonts w:ascii="Times New Roman" w:hAnsi="Times New Roman" w:cs="Times New Roman"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Cs/>
          <w:sz w:val="24"/>
          <w:szCs w:val="24"/>
        </w:rPr>
        <w:t>, от 24.06.2021г. №28</w:t>
      </w:r>
      <w:r w:rsidR="00D24DD0">
        <w:rPr>
          <w:rFonts w:ascii="Times New Roman" w:hAnsi="Times New Roman" w:cs="Times New Roman"/>
          <w:bCs/>
          <w:sz w:val="24"/>
          <w:szCs w:val="24"/>
        </w:rPr>
        <w:t>, от 14.09.2021г. №41</w:t>
      </w:r>
      <w:r w:rsidRPr="003E30E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090" w:type="dxa"/>
        <w:tblInd w:w="108" w:type="dxa"/>
        <w:tblLook w:val="04A0" w:firstRow="1" w:lastRow="0" w:firstColumn="1" w:lastColumn="0" w:noHBand="0" w:noVBand="1"/>
      </w:tblPr>
      <w:tblGrid>
        <w:gridCol w:w="1360"/>
        <w:gridCol w:w="1380"/>
        <w:gridCol w:w="240"/>
        <w:gridCol w:w="1200"/>
        <w:gridCol w:w="1360"/>
        <w:gridCol w:w="4520"/>
        <w:gridCol w:w="1716"/>
        <w:gridCol w:w="1706"/>
        <w:gridCol w:w="1618"/>
      </w:tblGrid>
      <w:tr w:rsidR="00FE5C6A" w:rsidRPr="003E30E7" w:rsidTr="00EB3CBF">
        <w:trPr>
          <w:gridAfter w:val="3"/>
          <w:wAfter w:w="5030" w:type="dxa"/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gridAfter w:val="5"/>
          <w:wAfter w:w="10910" w:type="dxa"/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FE5C6A" w:rsidRPr="003E30E7" w:rsidTr="00EB3CBF">
        <w:trPr>
          <w:trHeight w:val="100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FE5C6A" w:rsidRPr="003E30E7" w:rsidTr="00EB3CBF">
        <w:trPr>
          <w:trHeight w:val="127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FE5C6A" w:rsidRPr="003E30E7" w:rsidTr="00EB3CBF">
        <w:trPr>
          <w:trHeight w:val="129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100 1 03 0225001 0000 110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FE5C6A" w:rsidRPr="003E30E7" w:rsidTr="00EB3CBF">
        <w:trPr>
          <w:trHeight w:val="111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100 1 03 0226001 0000 110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FE5C6A" w:rsidRPr="003E30E7" w:rsidTr="00EB3CBF">
        <w:trPr>
          <w:trHeight w:val="8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 имуществом, земельным отношениям и сельскому хозяйству администрации  Юрьевецкого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D24DD0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1 012 500,00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648 500,00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718 500,00</w:t>
            </w:r>
          </w:p>
        </w:tc>
      </w:tr>
      <w:tr w:rsidR="00FE5C6A" w:rsidRPr="003E30E7" w:rsidTr="00EB3CBF">
        <w:trPr>
          <w:trHeight w:val="113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166 1 11 0501313 0000 120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D24DD0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732 500,00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FE5C6A" w:rsidRPr="003E30E7" w:rsidTr="00EB3CBF">
        <w:trPr>
          <w:trHeight w:val="124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166 1 11 0503513 0000 120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FE5C6A" w:rsidRPr="003E30E7" w:rsidTr="00EB3CBF">
        <w:trPr>
          <w:trHeight w:val="60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27 444 977,00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27 949 502,00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28 853 717,00</w:t>
            </w:r>
          </w:p>
        </w:tc>
      </w:tr>
      <w:tr w:rsidR="00FE5C6A" w:rsidRPr="003E30E7" w:rsidTr="00EB3CBF">
        <w:trPr>
          <w:trHeight w:val="108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182 1 01 0201001 0000 110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FE5C6A" w:rsidRPr="003E30E7" w:rsidTr="00EB3CBF">
        <w:trPr>
          <w:trHeight w:val="1554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182 1 01 0202001 0000 110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FE5C6A" w:rsidRPr="003E30E7" w:rsidTr="00EB3CBF">
        <w:trPr>
          <w:trHeight w:val="1402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182 1 06 0103013 0000 110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182 1 06 0603313 0000 110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182 1 06 0604313 0000 110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Юрьевецкого муниципального района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496F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143 285 566,34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18 840 618,69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15 086 300,00</w:t>
            </w:r>
          </w:p>
        </w:tc>
      </w:tr>
      <w:tr w:rsidR="00FE5C6A" w:rsidRPr="003E30E7" w:rsidTr="00EB3CBF">
        <w:trPr>
          <w:trHeight w:val="122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300 1 11 0904513 0000 120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FE5C6A" w:rsidRPr="003E30E7" w:rsidTr="00EB3CBF">
        <w:trPr>
          <w:trHeight w:val="409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300 1 13 0299513 0000 130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5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26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300 1 14 0205313 0000 440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0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300 1 14 0602513 0000 430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9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300 1 17 0505013 0000 180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3CBF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300 1 17 1503013 0001 150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Заводская, около дома11)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29 855,51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300 2 02 1500113 0000 150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300 2 02 2007713 0000 150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123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300 2 02 2021613 0000 150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300 2 02 2551913 0000 150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 на поддержку отрасли культуры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2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4 813 626,44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9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300 2 02 3508213 0000 150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300 2 02 4999913 0000 150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496F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300 2 07 0503013 0000 150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26 123,89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300 2 19 6001013 0000 150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920 1170105013 0000 180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920 2080500013 0000 150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53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920 2186001013 0000 150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36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920 2196001013 0000 150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3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D24DD0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174 787 639,53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FE5C6A" w:rsidRPr="003E30E7" w:rsidTr="00EB3CBF">
        <w:trPr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6" w:type="dxa"/>
        <w:tblInd w:w="113" w:type="dxa"/>
        <w:tblLook w:val="04A0" w:firstRow="1" w:lastRow="0" w:firstColumn="1" w:lastColumn="0" w:noHBand="0" w:noVBand="1"/>
      </w:tblPr>
      <w:tblGrid>
        <w:gridCol w:w="584"/>
        <w:gridCol w:w="1480"/>
        <w:gridCol w:w="720"/>
        <w:gridCol w:w="700"/>
        <w:gridCol w:w="5442"/>
        <w:gridCol w:w="1454"/>
        <w:gridCol w:w="709"/>
        <w:gridCol w:w="1842"/>
        <w:gridCol w:w="1985"/>
      </w:tblGrid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BF" w:rsidRDefault="00496FBF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4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от 25.12.2020 года №28</w:t>
            </w:r>
          </w:p>
        </w:tc>
      </w:tr>
      <w:tr w:rsidR="00FC7FAD" w:rsidRPr="003E30E7" w:rsidTr="00FC7FAD">
        <w:trPr>
          <w:trHeight w:val="1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городского поселения на 2021 год и на плановый период 2022 и 2023 годов"</w:t>
            </w:r>
          </w:p>
        </w:tc>
      </w:tr>
      <w:tr w:rsidR="00FC7FAD" w:rsidRPr="003E30E7" w:rsidTr="00FC7FAD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120A62" w:rsidTr="00FC7FAD">
        <w:trPr>
          <w:trHeight w:val="315"/>
        </w:trPr>
        <w:tc>
          <w:tcPr>
            <w:tcW w:w="149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Юрьевецкого муниципального района на 2021 год и на плановый период 2022 и 2023 годов 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370321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D24DD0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 №41</w:t>
            </w: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750"/>
        </w:trPr>
        <w:tc>
          <w:tcPr>
            <w:tcW w:w="149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3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FC7FAD">
        <w:trPr>
          <w:trHeight w:val="975"/>
        </w:trPr>
        <w:tc>
          <w:tcPr>
            <w:tcW w:w="3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FC7FA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9 410 835,86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2 950 922,00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4DD0" w:rsidRPr="003E30E7" w:rsidTr="00FC7FAD">
        <w:trPr>
          <w:trHeight w:val="6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Default="00D24DD0" w:rsidP="00D24DD0">
            <w:r w:rsidRPr="00E1088C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Default="00D24DD0" w:rsidP="00D24DD0">
            <w:r w:rsidRPr="00E1088C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D24DD0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D24DD0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4F7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4F7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D24DD0" w:rsidRPr="003E30E7" w:rsidTr="00FC7FAD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4F7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4F7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FC7FAD" w:rsidRPr="003E30E7" w:rsidTr="00FC7FAD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6 459 913,86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- 181 738 561,53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- 54 809 109,00</w:t>
            </w:r>
          </w:p>
        </w:tc>
      </w:tr>
      <w:tr w:rsidR="00D24DD0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- 181 738 561,53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- 54 809 109,00</w:t>
            </w:r>
          </w:p>
        </w:tc>
      </w:tr>
      <w:tr w:rsidR="00D24DD0" w:rsidRPr="003E30E7" w:rsidTr="00FC7FAD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- 181 738 561,53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- 54 809 109,00</w:t>
            </w:r>
          </w:p>
        </w:tc>
      </w:tr>
      <w:tr w:rsidR="00D24DD0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- 181 738 561,53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- 54 809 109,00</w:t>
            </w:r>
          </w:p>
        </w:tc>
      </w:tr>
      <w:tr w:rsidR="00FC7FAD" w:rsidRPr="003E30E7" w:rsidTr="00FC7FA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188 198 475,39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D24DD0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54 809 109,00</w:t>
            </w:r>
          </w:p>
        </w:tc>
      </w:tr>
      <w:tr w:rsidR="00D24DD0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188 198 475,39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54 809 109,00</w:t>
            </w:r>
          </w:p>
        </w:tc>
      </w:tr>
      <w:tr w:rsidR="00D24DD0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188 198 475,39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54 809 109,00</w:t>
            </w:r>
          </w:p>
        </w:tc>
      </w:tr>
      <w:tr w:rsidR="00D24DD0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188 198 475,39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57 480 772,69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54 809 109,00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83" w:type="dxa"/>
        <w:tblInd w:w="113" w:type="dxa"/>
        <w:tblLook w:val="04A0" w:firstRow="1" w:lastRow="0" w:firstColumn="1" w:lastColumn="0" w:noHBand="0" w:noVBand="1"/>
      </w:tblPr>
      <w:tblGrid>
        <w:gridCol w:w="1926"/>
        <w:gridCol w:w="2740"/>
        <w:gridCol w:w="3240"/>
        <w:gridCol w:w="1980"/>
        <w:gridCol w:w="1897"/>
        <w:gridCol w:w="1700"/>
        <w:gridCol w:w="1800"/>
      </w:tblGrid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FC7FAD" w:rsidRPr="003E30E7" w:rsidTr="00120A62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  решению Совета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от 25.12.2020 №28 </w:t>
            </w:r>
          </w:p>
        </w:tc>
      </w:tr>
      <w:tr w:rsidR="00FC7FAD" w:rsidRPr="003E30E7" w:rsidTr="00120A62">
        <w:trPr>
          <w:trHeight w:val="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 городского поселения на 2021 год и на плановый период 2022 и 2023 годов"</w:t>
            </w:r>
          </w:p>
        </w:tc>
      </w:tr>
      <w:tr w:rsidR="00FC7FAD" w:rsidRPr="003E30E7" w:rsidTr="00120A62">
        <w:trPr>
          <w:trHeight w:val="19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1770"/>
        </w:trPr>
        <w:tc>
          <w:tcPr>
            <w:tcW w:w="15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главных администраторов источников внутреннего финансирвания дефицита бюджета Юрьевецкого городского поселения с указанием объёмов администрируемых источников внутреннего финансирования дефицита местного бюджета на 2021 год и на плановый период 2022 и 2023 годов по кодам классификации источников финансирования дефицита бюджетов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D43449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D24DD0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 №41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693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 классификации  источников финансирования дефицитов бюджетов 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120A62">
        <w:trPr>
          <w:trHeight w:val="15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120A62">
        <w:trPr>
          <w:trHeight w:val="74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DD0" w:rsidRPr="003E30E7" w:rsidTr="00533F5E">
        <w:trPr>
          <w:trHeight w:val="10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D24DD0" w:rsidRPr="003E30E7" w:rsidTr="00533F5E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Default="00D24DD0" w:rsidP="00D2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D0" w:rsidRDefault="00D24DD0" w:rsidP="00D24D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62F">
              <w:rPr>
                <w:rFonts w:ascii="Times New Roman" w:hAnsi="Times New Roman" w:cs="Times New Roman"/>
                <w:sz w:val="24"/>
                <w:szCs w:val="24"/>
              </w:rPr>
              <w:t>6 950 922,00</w:t>
            </w:r>
          </w:p>
        </w:tc>
      </w:tr>
      <w:tr w:rsidR="00FC7FAD" w:rsidRPr="003E30E7" w:rsidTr="00120A62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120A62">
        <w:trPr>
          <w:trHeight w:val="1044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4DD0" w:rsidRPr="003E30E7" w:rsidTr="00533F5E">
        <w:trPr>
          <w:trHeight w:val="7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01 05 02 01 13 0000 510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- 181 738 561,53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-57 480 772,69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- 54 809 109,00</w:t>
            </w:r>
          </w:p>
        </w:tc>
      </w:tr>
      <w:tr w:rsidR="00D24DD0" w:rsidRPr="003E30E7" w:rsidTr="00533F5E">
        <w:trPr>
          <w:trHeight w:val="78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DD0" w:rsidRPr="003E30E7" w:rsidRDefault="00D24DD0" w:rsidP="00D2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188 198 475,39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57 480 772,69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54 809 109,00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E30E7" w:rsidRPr="003E30E7" w:rsidSect="00DF7EC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1"/>
        <w:gridCol w:w="1989"/>
        <w:gridCol w:w="714"/>
        <w:gridCol w:w="2121"/>
        <w:gridCol w:w="236"/>
      </w:tblGrid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D24DD0" w:rsidRPr="003E30E7" w:rsidTr="00D24DD0">
        <w:trPr>
          <w:gridAfter w:val="1"/>
          <w:wAfter w:w="236" w:type="dxa"/>
          <w:trHeight w:val="27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D24DD0" w:rsidRPr="003E30E7" w:rsidTr="00D24DD0">
        <w:trPr>
          <w:gridAfter w:val="1"/>
          <w:wAfter w:w="236" w:type="dxa"/>
          <w:trHeight w:val="27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от 25.12.2020 №28</w:t>
            </w:r>
          </w:p>
        </w:tc>
      </w:tr>
      <w:tr w:rsidR="00D24DD0" w:rsidRPr="003E30E7" w:rsidTr="00D24DD0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</w:tc>
      </w:tr>
      <w:tr w:rsidR="00D24DD0" w:rsidRPr="003E30E7" w:rsidTr="00D24DD0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годов"</w:t>
            </w:r>
          </w:p>
        </w:tc>
      </w:tr>
      <w:tr w:rsidR="00D24DD0" w:rsidRPr="003E30E7" w:rsidTr="00D24DD0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D0" w:rsidRPr="003E30E7" w:rsidTr="00D24DD0">
        <w:trPr>
          <w:gridAfter w:val="1"/>
          <w:wAfter w:w="236" w:type="dxa"/>
          <w:trHeight w:val="178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№15, от 24.06.2021г. №28, от 29.07.2021г. №31, от 14.09.2021г. №41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DD0" w:rsidRPr="003E30E7" w:rsidTr="00D24DD0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DD0" w:rsidRPr="003E30E7" w:rsidTr="00D24DD0">
        <w:trPr>
          <w:gridAfter w:val="1"/>
          <w:wAfter w:w="236" w:type="dxa"/>
          <w:trHeight w:val="10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D24DD0" w:rsidRPr="003E30E7" w:rsidTr="00D24DD0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4 509 569,52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4 155 704,52</w:t>
            </w:r>
          </w:p>
        </w:tc>
      </w:tr>
      <w:tr w:rsidR="00D24DD0" w:rsidRPr="003E30E7" w:rsidTr="00D24DD0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4 155 704,52</w:t>
            </w:r>
          </w:p>
        </w:tc>
      </w:tr>
      <w:tr w:rsidR="00D24DD0" w:rsidRPr="003E30E7" w:rsidTr="00D24DD0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496FBF" w:rsidRDefault="00D24DD0" w:rsidP="0096667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6FBF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96FBF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</w:t>
            </w:r>
            <w:proofErr w:type="gramStart"/>
            <w:r w:rsidRPr="00496FBF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96F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96667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1 806 716,20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1 348 988,32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D24DD0" w:rsidRPr="003E30E7" w:rsidTr="00D24DD0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D24DD0" w:rsidRPr="003E30E7" w:rsidTr="00D24DD0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0120130070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D24DD0" w:rsidRPr="003E30E7" w:rsidTr="00D24DD0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AF314C" w:rsidRDefault="00D24DD0" w:rsidP="00263D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36 606 787,99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жильем и жилищными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814 315,91</w:t>
            </w:r>
          </w:p>
        </w:tc>
      </w:tr>
      <w:tr w:rsidR="00D24DD0" w:rsidRPr="003E30E7" w:rsidTr="00D24DD0">
        <w:trPr>
          <w:gridAfter w:val="1"/>
          <w:wAfter w:w="236" w:type="dxa"/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814 315,91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61 746,68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7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92 569,23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2 153 039,84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2 153 039,84</w:t>
            </w:r>
          </w:p>
        </w:tc>
      </w:tr>
      <w:tr w:rsidR="00D24DD0" w:rsidRPr="003E30E7" w:rsidTr="00D24DD0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 экспертизы</w:t>
            </w:r>
            <w:proofErr w:type="gram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унитарным предприятиям, обеспечивающих потребителей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жилищно-коммунальными услугами на пополнение оборотных средств в 2021 </w:t>
            </w:r>
            <w:proofErr w:type="gram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году(</w:t>
            </w:r>
            <w:proofErr w:type="gram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1 439 149,84</w:t>
            </w:r>
          </w:p>
        </w:tc>
      </w:tr>
      <w:tr w:rsidR="00D24DD0" w:rsidRPr="003E30E7" w:rsidTr="00D24DD0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D24DD0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D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разработку (актуализацию) схем водоснабжения, водоотведения, теплоснабжения в </w:t>
            </w:r>
            <w:proofErr w:type="spellStart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>поселении(</w:t>
            </w:r>
            <w:proofErr w:type="gramEnd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D24DD0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D24DD0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gram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проведение  экспертизы</w:t>
            </w:r>
            <w:proofErr w:type="gram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схем водоснабжения, водоотведения, теплоснабжения в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D24DD0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41 890,00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"Газификация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"Газификация"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D24DD0" w:rsidRPr="003E30E7" w:rsidTr="00D24DD0">
        <w:trPr>
          <w:gridAfter w:val="1"/>
          <w:wAfter w:w="236" w:type="dxa"/>
          <w:trHeight w:val="2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D0" w:rsidRPr="003E30E7" w:rsidRDefault="00D24DD0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4DD0" w:rsidRPr="003E30E7" w:rsidRDefault="00D24DD0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2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29 120 261,05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AF314C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3 089 171,19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AF314C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3 089 171,19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текущего ремонта сетей водоснабжения, теплоснабжения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AF314C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1 009 065,93</w:t>
            </w:r>
          </w:p>
          <w:p w:rsidR="00D24DD0" w:rsidRPr="00AF314C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AF314C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2 080 105,26</w:t>
            </w:r>
          </w:p>
        </w:tc>
      </w:tr>
      <w:tr w:rsidR="00D24DD0" w:rsidRPr="003E30E7" w:rsidTr="00D24DD0">
        <w:trPr>
          <w:gridAfter w:val="1"/>
          <w:wAfter w:w="236" w:type="dxa"/>
          <w:trHeight w:val="7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застройки(</w:t>
            </w:r>
            <w:proofErr w:type="gram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02601S3020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236 000,00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101 221 998,47</w:t>
            </w:r>
          </w:p>
        </w:tc>
      </w:tr>
      <w:tr w:rsidR="00D24DD0" w:rsidRPr="003E30E7" w:rsidTr="00D24DD0">
        <w:trPr>
          <w:gridAfter w:val="1"/>
          <w:wAfter w:w="236" w:type="dxa"/>
          <w:trHeight w:val="982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101 221 998,47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101 221 998,47</w:t>
            </w:r>
          </w:p>
        </w:tc>
      </w:tr>
      <w:tr w:rsidR="00D24DD0" w:rsidRPr="00387321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10 303 951,03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727D64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автомобильных дорог общего пользования (Иные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0410120110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04101S0510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6 074 385,56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3 995 000,00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3 995 000,00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0520140020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363 348,59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0863AB">
              <w:rPr>
                <w:rFonts w:ascii="Times New Roman" w:hAnsi="Times New Roman" w:cs="Times New Roman"/>
                <w:sz w:val="24"/>
                <w:szCs w:val="24"/>
              </w:rPr>
              <w:t>363 348,59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0863AB">
              <w:rPr>
                <w:rFonts w:ascii="Times New Roman" w:hAnsi="Times New Roman" w:cs="Times New Roman"/>
                <w:sz w:val="24"/>
                <w:szCs w:val="24"/>
              </w:rPr>
              <w:t>363 348,59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447 800,00</w:t>
            </w:r>
          </w:p>
        </w:tc>
      </w:tr>
      <w:tr w:rsidR="00D24DD0" w:rsidRPr="003E30E7" w:rsidTr="00D24DD0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D27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447 800,00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D27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447 800,00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1 141 236,97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D24DD0" w:rsidRPr="003E30E7" w:rsidTr="00D24DD0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"Региональный проект "Создание комфортной городской среды""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proofErr w:type="gram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инициативах  (</w:t>
            </w:r>
            <w:proofErr w:type="gram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1 098 375,00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tabs>
                <w:tab w:val="left" w:pos="445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деятельности детских и </w:t>
            </w:r>
            <w:proofErr w:type="gramStart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молодежных общественных объединений</w:t>
            </w:r>
            <w:proofErr w:type="gramEnd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инициатив"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муниципальных услуг по работе с детьми и молодежью"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"Организация и осуществлению </w:t>
            </w:r>
            <w:proofErr w:type="gramStart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и молодежью на территории </w:t>
            </w:r>
            <w:proofErr w:type="spellStart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D24DD0" w:rsidRPr="003E30E7" w:rsidTr="00D24DD0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853 977,14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0820130040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D24DD0" w:rsidRPr="003E30E7" w:rsidTr="00D24DD0">
        <w:trPr>
          <w:gridAfter w:val="1"/>
          <w:wAfter w:w="236" w:type="dxa"/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3 254 491,58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608 430,77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21651D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69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D24DD0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материальной поддержки гражданам, пострадавшим при чрезвычайных </w:t>
            </w:r>
            <w:proofErr w:type="gramStart"/>
            <w:r w:rsidRPr="00D2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D24DD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D24DD0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09101М0521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158 430,77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A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158 430,77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jc w:val="right"/>
            </w:pPr>
            <w:r w:rsidRPr="00A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158 430,77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7 078 674,03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сетей уличного освещения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7 078 674,03</w:t>
            </w:r>
          </w:p>
        </w:tc>
      </w:tr>
      <w:tr w:rsidR="00D24DD0" w:rsidRPr="003E30E7" w:rsidTr="00D24DD0">
        <w:trPr>
          <w:gridAfter w:val="1"/>
          <w:wAfter w:w="236" w:type="dxa"/>
          <w:trHeight w:val="2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7 078 674,03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D24DD0" w:rsidRPr="003E30E7" w:rsidTr="00D24DD0">
        <w:trPr>
          <w:gridAfter w:val="1"/>
          <w:wAfter w:w="236" w:type="dxa"/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5 258 650,00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350 183,94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533F5E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255 183,94</w:t>
            </w:r>
          </w:p>
        </w:tc>
      </w:tr>
      <w:tr w:rsidR="00533F5E" w:rsidRPr="003E30E7" w:rsidTr="00D24DD0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3E30E7" w:rsidRDefault="00533F5E" w:rsidP="00533F5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3E30E7" w:rsidRDefault="00533F5E" w:rsidP="00533F5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3E30E7" w:rsidRDefault="00533F5E" w:rsidP="00533F5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jc w:val="right"/>
            </w:pPr>
            <w:r w:rsidRPr="0033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255 183,94</w:t>
            </w:r>
          </w:p>
        </w:tc>
      </w:tr>
      <w:tr w:rsidR="00533F5E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3E30E7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3E30E7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3E30E7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jc w:val="right"/>
            </w:pPr>
            <w:r w:rsidRPr="0033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255 183,94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533F5E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</w:t>
            </w:r>
            <w:r w:rsidRPr="00533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 местного значения по своевременному обслуживанию и погашению долговых обязательств </w:t>
            </w:r>
            <w:proofErr w:type="spellStart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111012065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21651D" w:rsidRDefault="00D24DD0" w:rsidP="00D24DD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операций и функций по формированию и расходованию средств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D24DD0" w:rsidRPr="003E30E7" w:rsidTr="00D24DD0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533F5E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10 088 455,91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533F5E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10 088 455,91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21651D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</w:t>
            </w:r>
            <w:proofErr w:type="gramStart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оформлению  документации</w:t>
            </w:r>
            <w:proofErr w:type="gramEnd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на причальное сооружение: причальной набережной  пристани «Юрьевец»(Закупка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3190020780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533F5E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21651D" w:rsidRDefault="00D24DD0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533F5E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1 113 000,00</w:t>
            </w:r>
          </w:p>
        </w:tc>
      </w:tr>
      <w:tr w:rsidR="00533F5E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Default="00533F5E" w:rsidP="00D24D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8B3">
              <w:rPr>
                <w:rFonts w:ascii="Times New Roman" w:hAnsi="Times New Roman" w:cs="Times New Roman"/>
                <w:sz w:val="24"/>
                <w:szCs w:val="24"/>
              </w:rPr>
              <w:t>Исполнение  решения</w:t>
            </w:r>
            <w:proofErr w:type="gramEnd"/>
            <w:r w:rsidRPr="007B48B3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суда Ивановской области  по Делу №А17-7822/2016 от 22.11.2016г.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1 061 903,97</w:t>
            </w:r>
          </w:p>
        </w:tc>
      </w:tr>
      <w:tr w:rsidR="00D24DD0" w:rsidRPr="003E30E7" w:rsidTr="00D24DD0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3 012 695,40</w:t>
            </w:r>
          </w:p>
        </w:tc>
      </w:tr>
      <w:tr w:rsidR="00D24DD0" w:rsidRPr="007706DF" w:rsidTr="00D24DD0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по искам к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727D64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286 836,09</w:t>
            </w:r>
          </w:p>
        </w:tc>
      </w:tr>
      <w:tr w:rsidR="00D24DD0" w:rsidRPr="003E30E7" w:rsidTr="00D24DD0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D24DD0" w:rsidRPr="003E30E7" w:rsidTr="00D24DD0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198 288,41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</w:t>
            </w: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Межбюджетные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3190090100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76 490,00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DD0" w:rsidRPr="003E30E7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650 921,50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</w:t>
            </w: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образования(  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D24DD0" w:rsidRPr="003E30E7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533F5E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33F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оформлению документации на причальное сооружение: причальной набережной пристани "Юрьевец"(Межбюджетные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31900М0780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533F5E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263D95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168 421,10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96667D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"Предоставление иных межбюджетных </w:t>
            </w:r>
            <w:proofErr w:type="gram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  бюджету</w:t>
            </w:r>
            <w:proofErr w:type="gram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ремонт кровли учреждений культуры </w:t>
            </w:r>
            <w:proofErr w:type="spell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за счет средств резервного фонда Правительства Ивановской области"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1 839 513,60</w:t>
            </w:r>
          </w:p>
        </w:tc>
      </w:tr>
      <w:tr w:rsidR="00D24DD0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D0" w:rsidRPr="0096667D" w:rsidRDefault="00D24DD0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67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Ивановской области (Межбюджетные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3190122960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Default="00D24DD0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1 839 513,60</w:t>
            </w:r>
          </w:p>
        </w:tc>
      </w:tr>
      <w:tr w:rsidR="00533F5E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96667D" w:rsidRDefault="00533F5E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"Предоставление иных межбюджетных </w:t>
            </w:r>
            <w:proofErr w:type="gramStart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>трансфертов  бюджету</w:t>
            </w:r>
            <w:proofErr w:type="gramEnd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восстановление сетей уличного освещения </w:t>
            </w:r>
            <w:proofErr w:type="spellStart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счет средств резервного фонда Правительства Ивановской области"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1 043 523,34</w:t>
            </w:r>
          </w:p>
        </w:tc>
      </w:tr>
      <w:tr w:rsidR="00533F5E" w:rsidRPr="003E30E7" w:rsidTr="00D24DD0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96667D" w:rsidRDefault="00533F5E" w:rsidP="00D24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Ивановкой </w:t>
            </w:r>
            <w:proofErr w:type="gramStart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>области(</w:t>
            </w:r>
            <w:proofErr w:type="gramEnd"/>
            <w:r w:rsidRPr="00BA15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3190222960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D24DD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1 043 523,34</w:t>
            </w:r>
          </w:p>
        </w:tc>
      </w:tr>
      <w:tr w:rsidR="00D24DD0" w:rsidRPr="003E30E7" w:rsidTr="00D24DD0">
        <w:trPr>
          <w:gridAfter w:val="1"/>
          <w:wAfter w:w="236" w:type="dxa"/>
          <w:trHeight w:val="255"/>
        </w:trPr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D0" w:rsidRPr="00120A62" w:rsidRDefault="00D24DD0" w:rsidP="00D24D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4DD0" w:rsidRPr="00120A62" w:rsidRDefault="00533F5E" w:rsidP="00D24D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184 198 475,39</w:t>
            </w:r>
          </w:p>
        </w:tc>
      </w:tr>
    </w:tbl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673"/>
        <w:gridCol w:w="1430"/>
        <w:gridCol w:w="1018"/>
        <w:gridCol w:w="1663"/>
        <w:gridCol w:w="1843"/>
      </w:tblGrid>
      <w:tr w:rsidR="00D65722" w:rsidRPr="00D65722" w:rsidTr="00D65722">
        <w:trPr>
          <w:trHeight w:val="3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D65722" w:rsidRPr="00D65722" w:rsidTr="00D65722">
        <w:trPr>
          <w:trHeight w:val="27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 Юрьевецкого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 от 25.12.2020 № 28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Юрьевецкого городского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на 2021 год и на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123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Юрьевецкого городского поселения и не включенным 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 на 2022  и 2023 годы</w:t>
            </w:r>
          </w:p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редакции решения Совета Юрьевецкого городского поселения от 24.06.2021г. №28</w:t>
            </w:r>
            <w:r w:rsidR="00533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от </w:t>
            </w:r>
            <w:r w:rsidR="00533F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14.09.2021г. №41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D65722" w:rsidRPr="00D65722" w:rsidTr="00D65722">
        <w:trPr>
          <w:trHeight w:val="585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Юрьевецкого городского поселения (Межбюджетные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533F5E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3 493 219,53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4 282 887,67</w:t>
            </w:r>
          </w:p>
        </w:tc>
      </w:tr>
      <w:tr w:rsidR="00D65722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65722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533F5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79 945,80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533F5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79 945,80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533F5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79 945,80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65722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533F5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6260E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Подпрограмма "Газификация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16260E">
        <w:trPr>
          <w:trHeight w:val="35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Основное мероприятие "Газификация"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02301S2990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14 511 501,16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10 529 785,18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16260E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0410120500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16260E" w:rsidRPr="00D65722" w:rsidTr="00D65722">
        <w:trPr>
          <w:trHeight w:val="13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безопасности дорожного движения"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5 206 106,00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0520140020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"Воспитание гражданственности и патриотизма молодежи"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"Привлечение молодежи к участию в проведении государственных праздников и памятных дат"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Юрьевецкого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533F5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3 050 922,00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533F5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3 050 922,00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533F5E" w:rsidRPr="00D65722" w:rsidTr="00533F5E">
        <w:trPr>
          <w:trHeight w:val="154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D65722" w:rsidRDefault="00533F5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F17">
              <w:rPr>
                <w:rFonts w:ascii="Times New Roman" w:hAnsi="Times New Roman" w:cs="Times New Roman"/>
                <w:sz w:val="24"/>
                <w:szCs w:val="24"/>
              </w:rPr>
              <w:t>Исполнение  решения</w:t>
            </w:r>
            <w:proofErr w:type="gramEnd"/>
            <w:r w:rsidRPr="00814F17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суда Ивановской области  по Делу №А17-7825/2016 от 23.11.2016г.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D65722" w:rsidRDefault="00533F5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D65722" w:rsidRDefault="00533F5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D65722" w:rsidRDefault="00533F5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2 0950 922,00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D65722" w:rsidRDefault="00533F5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309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533F5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16260E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Проведение общественных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533F5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16260E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533F5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6260E" w:rsidRPr="00D65722" w:rsidTr="00D65722">
        <w:trPr>
          <w:trHeight w:val="255"/>
        </w:trPr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3E30E7" w:rsidRPr="00D65722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4"/>
        <w:gridCol w:w="598"/>
        <w:gridCol w:w="447"/>
        <w:gridCol w:w="225"/>
        <w:gridCol w:w="447"/>
        <w:gridCol w:w="672"/>
        <w:gridCol w:w="372"/>
        <w:gridCol w:w="709"/>
        <w:gridCol w:w="566"/>
        <w:gridCol w:w="978"/>
        <w:gridCol w:w="156"/>
        <w:gridCol w:w="1598"/>
        <w:gridCol w:w="105"/>
      </w:tblGrid>
      <w:tr w:rsidR="00120A62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20A62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Юрьевецкого </w:t>
            </w:r>
          </w:p>
        </w:tc>
      </w:tr>
      <w:tr w:rsidR="00120A62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от 28.12.2020 № 28"О бюджете</w:t>
            </w:r>
          </w:p>
        </w:tc>
      </w:tr>
      <w:tr w:rsidR="00120A62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120A62" w:rsidRPr="00120A62" w:rsidTr="00480FE7">
        <w:trPr>
          <w:trHeight w:val="360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120A62" w:rsidRPr="00120A62" w:rsidTr="00480FE7">
        <w:trPr>
          <w:trHeight w:val="780"/>
        </w:trPr>
        <w:tc>
          <w:tcPr>
            <w:tcW w:w="10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Юрьевецкого городского поселения на 2021 год</w:t>
            </w:r>
          </w:p>
          <w:p w:rsidR="00120A62" w:rsidRPr="003E30E7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B7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 27.05.2021 </w:t>
            </w:r>
            <w:r w:rsidR="00B771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№15</w:t>
            </w:r>
            <w:r w:rsidR="0021651D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96667D">
              <w:rPr>
                <w:rFonts w:ascii="Times New Roman" w:hAnsi="Times New Roman" w:cs="Times New Roman"/>
                <w:bCs/>
                <w:sz w:val="24"/>
                <w:szCs w:val="24"/>
              </w:rPr>
              <w:t>, от 29.07.2021г. №31</w:t>
            </w:r>
            <w:r w:rsidR="00533F5E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14.09.2021г.№41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A62" w:rsidRPr="00120A62" w:rsidTr="00480FE7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20A62" w:rsidRPr="00120A62" w:rsidTr="00480FE7">
        <w:trPr>
          <w:trHeight w:val="315"/>
        </w:trPr>
        <w:tc>
          <w:tcPr>
            <w:tcW w:w="38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120A62" w:rsidRPr="00120A62" w:rsidTr="00480FE7">
        <w:trPr>
          <w:trHeight w:val="1110"/>
        </w:trPr>
        <w:tc>
          <w:tcPr>
            <w:tcW w:w="38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распоря-дителя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A62" w:rsidRPr="00120A62" w:rsidTr="00480FE7">
        <w:trPr>
          <w:trHeight w:val="31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0A62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7798" w:rsidRPr="00120A62" w:rsidRDefault="00533F5E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148 374 601,63</w:t>
            </w:r>
          </w:p>
        </w:tc>
      </w:tr>
      <w:tr w:rsidR="00120A62" w:rsidRPr="00120A62" w:rsidTr="00480FE7">
        <w:trPr>
          <w:trHeight w:val="5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21651D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542B1" w:rsidRPr="00120A62" w:rsidTr="00480FE7">
        <w:trPr>
          <w:trHeight w:val="41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773,40</w:t>
            </w:r>
          </w:p>
        </w:tc>
      </w:tr>
      <w:tr w:rsidR="00120A62" w:rsidRPr="00120A62" w:rsidTr="00480FE7">
        <w:trPr>
          <w:trHeight w:val="337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7798" w:rsidRPr="00727D64" w:rsidRDefault="00537798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53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836,09</w:t>
            </w:r>
          </w:p>
        </w:tc>
      </w:tr>
      <w:tr w:rsidR="00120A62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7798" w:rsidRPr="00120A62" w:rsidRDefault="00537798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="00533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921,50</w:t>
            </w:r>
          </w:p>
        </w:tc>
      </w:tr>
      <w:tr w:rsidR="009542B1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7866A9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и ликвидации чрезвычайных ситуаций(Закупка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7866A9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операций и функций по формированию и расходованию средств резервного фонда (Закупка товаров, работ и 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      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7866A9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9542B1" w:rsidRDefault="0096667D" w:rsidP="0096667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 (Иные бюджетные ассигнования)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96667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011012296</w:t>
            </w:r>
            <w:r w:rsid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1 806 716,20</w:t>
            </w:r>
          </w:p>
        </w:tc>
      </w:tr>
      <w:tr w:rsidR="007866A9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96667D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фонда Правительства Ивановской области  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7866A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533F5E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66A9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оформлению  документации на причальное сооружение: причальной набережной  пристани «Юрьевец»(Закупка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3190020780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7798" w:rsidRDefault="00537798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0A62" w:rsidRPr="00727D64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7798" w:rsidRPr="00727D64" w:rsidRDefault="00537798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F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53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33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</w:tr>
      <w:tr w:rsidR="00533F5E" w:rsidRPr="00727D64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20A62" w:rsidRDefault="00533F5E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08A0">
              <w:rPr>
                <w:rFonts w:ascii="Times New Roman" w:hAnsi="Times New Roman" w:cs="Times New Roman"/>
                <w:sz w:val="24"/>
                <w:szCs w:val="24"/>
              </w:rPr>
              <w:t>Исполнение  решения</w:t>
            </w:r>
            <w:proofErr w:type="gramEnd"/>
            <w:r w:rsidRPr="001608A0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суда Ивановской области  по Делу №А17-7822/2016 от 22.11.2016г.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1 061 903,97</w:t>
            </w:r>
          </w:p>
        </w:tc>
      </w:tr>
      <w:tr w:rsidR="00533F5E" w:rsidRPr="00727D64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608A0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Юрьевецкому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 исключением судебных актов о взыскании </w:t>
            </w:r>
            <w:r w:rsidRPr="00B2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B259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2 950 922,00</w:t>
            </w:r>
          </w:p>
        </w:tc>
      </w:tr>
      <w:tr w:rsidR="00533F5E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727D64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Выполнение мероприятий по содержанию автомобильных дорог общего </w:t>
            </w:r>
            <w:proofErr w:type="gramStart"/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пользования(  </w:t>
            </w:r>
            <w:proofErr w:type="gramEnd"/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   Иные бюджетные ассигнования)</w:t>
            </w:r>
          </w:p>
          <w:p w:rsidR="00533F5E" w:rsidRPr="00727D64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727D64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533F5E" w:rsidRPr="00120A62" w:rsidTr="00480FE7">
        <w:trPr>
          <w:trHeight w:val="558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533F5E" w:rsidRPr="00120A62" w:rsidTr="00480FE7">
        <w:trPr>
          <w:trHeight w:val="1123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533F5E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533F5E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02601S3020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533F5E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D34C65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172 800,00</w:t>
            </w:r>
          </w:p>
        </w:tc>
      </w:tr>
      <w:tr w:rsidR="00533F5E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D34C65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0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 w:rsidR="00480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988,32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61 746,68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480FE7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для восстановления работоспособности несущих конструкций многоквартирного </w:t>
            </w:r>
            <w:proofErr w:type="gram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дома(  </w:t>
            </w:r>
            <w:proofErr w:type="gram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537798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="00480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421,10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</w:t>
            </w:r>
            <w:r w:rsidRPr="0095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экспертизы схем водоснабжения, водоотведения, теплоснабжения в Юрьевецком городском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унитарным предприятиям, обеспечивающих потребителей Юрьевецкого городского поселения жилищно-коммунальными услугами на пополнение оборотных средств в 2021 году(  Иные бюджетные ассигнования)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0220160050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3F5E" w:rsidRPr="00120A62" w:rsidRDefault="00533F5E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48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149,84</w:t>
            </w:r>
          </w:p>
        </w:tc>
      </w:tr>
      <w:tr w:rsidR="00533F5E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F5E" w:rsidRPr="00120A62" w:rsidRDefault="00533F5E" w:rsidP="00533F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533F5E" w:rsidP="00533F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3F5E" w:rsidRPr="00120A62" w:rsidRDefault="00480FE7" w:rsidP="00533F5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A4">
              <w:rPr>
                <w:rFonts w:ascii="Times New Roman" w:hAnsi="Times New Roman" w:cs="Times New Roman"/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480FE7" w:rsidRPr="00120A62" w:rsidTr="00480FE7">
        <w:trPr>
          <w:trHeight w:val="273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727D64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10 090 65,93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727D64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2 080 105,26</w:t>
            </w:r>
          </w:p>
          <w:p w:rsidR="00480FE7" w:rsidRPr="00727D64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E7" w:rsidRPr="00120A62" w:rsidTr="00480FE7">
        <w:trPr>
          <w:trHeight w:val="12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0F4269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269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480FE7" w:rsidRPr="00120A62" w:rsidTr="00480FE7">
        <w:trPr>
          <w:trHeight w:val="5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0520140020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58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0540120250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127 000,00</w:t>
            </w:r>
          </w:p>
        </w:tc>
      </w:tr>
      <w:tr w:rsidR="00480FE7" w:rsidRPr="00120A62" w:rsidTr="00480FE7">
        <w:trPr>
          <w:trHeight w:val="93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55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Заводская, около дома11)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056F2S5101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932 984,40</w:t>
            </w:r>
          </w:p>
        </w:tc>
      </w:tr>
      <w:tr w:rsidR="00480FE7" w:rsidRPr="00120A62" w:rsidTr="00480FE7">
        <w:trPr>
          <w:trHeight w:val="55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D34C65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ED3986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940 200,00</w:t>
            </w:r>
          </w:p>
        </w:tc>
      </w:tr>
      <w:tr w:rsidR="00480FE7" w:rsidRPr="00120A62" w:rsidTr="00480FE7">
        <w:trPr>
          <w:trHeight w:val="55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480FE7" w:rsidRPr="00120A62" w:rsidTr="00480FE7">
        <w:trPr>
          <w:trHeight w:val="5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 (муниципального) долга)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255 183,94</w:t>
            </w:r>
          </w:p>
        </w:tc>
      </w:tr>
      <w:tr w:rsidR="00480FE7" w:rsidRPr="00120A62" w:rsidTr="00480FE7">
        <w:trPr>
          <w:trHeight w:val="5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3020000050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480FE7" w:rsidRPr="00120A62" w:rsidTr="00480FE7">
        <w:trPr>
          <w:trHeight w:val="30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727D64" w:rsidRDefault="00480FE7" w:rsidP="00480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35 593 517,76</w:t>
            </w:r>
          </w:p>
          <w:p w:rsidR="00480FE7" w:rsidRPr="000F4269" w:rsidRDefault="00480FE7" w:rsidP="00480F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0FE7" w:rsidRPr="00120A62" w:rsidTr="00480FE7">
        <w:trPr>
          <w:trHeight w:val="127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480FE7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Pr="0048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вопросов местного значения по своевременному обслуживанию и погашению долговых обязательств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Юрьевецкого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198 288,41</w:t>
            </w:r>
          </w:p>
        </w:tc>
      </w:tr>
      <w:tr w:rsidR="00480FE7" w:rsidRPr="00120A62" w:rsidTr="00480FE7">
        <w:trPr>
          <w:trHeight w:val="103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8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8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D34C65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158 430,77</w:t>
            </w:r>
          </w:p>
        </w:tc>
      </w:tr>
      <w:tr w:rsidR="00480FE7" w:rsidRPr="00120A62" w:rsidTr="00480FE7">
        <w:trPr>
          <w:trHeight w:val="8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000BA0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фонд Правительства Ивановской области (Межбюджетные трансферты)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1 839 513,60</w:t>
            </w:r>
          </w:p>
        </w:tc>
      </w:tr>
      <w:tr w:rsidR="00480FE7" w:rsidRPr="00120A62" w:rsidTr="00480FE7">
        <w:trPr>
          <w:trHeight w:val="8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000BA0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2F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Ивановской области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3190222960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1 043 523,34</w:t>
            </w:r>
          </w:p>
        </w:tc>
      </w:tr>
      <w:tr w:rsidR="00480FE7" w:rsidRPr="00120A62" w:rsidTr="00480FE7">
        <w:trPr>
          <w:trHeight w:val="81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480FE7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оформлению документации на причальное сооружение: причальной набережной пристани "Юрьевец"(Межбюджетные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31900М0780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480FE7" w:rsidRPr="00120A62" w:rsidTr="00480FE7">
        <w:trPr>
          <w:trHeight w:val="105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0120130070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353 865,00</w:t>
            </w:r>
          </w:p>
        </w:tc>
      </w:tr>
      <w:tr w:rsidR="00480FE7" w:rsidRPr="00120A62" w:rsidTr="00480FE7">
        <w:trPr>
          <w:trHeight w:val="10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480FE7" w:rsidRPr="00120A62" w:rsidTr="00480FE7">
        <w:trPr>
          <w:trHeight w:val="127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480FE7" w:rsidRPr="00120A62" w:rsidTr="00480FE7">
        <w:trPr>
          <w:trHeight w:val="127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480FE7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бюджету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экспертизы схем водоснабжения, водоотведения, теплоснабжения в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поселении(</w:t>
            </w:r>
            <w:proofErr w:type="gram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41890,00</w:t>
            </w:r>
          </w:p>
        </w:tc>
      </w:tr>
      <w:tr w:rsidR="00480FE7" w:rsidRPr="00120A62" w:rsidTr="00480FE7">
        <w:trPr>
          <w:trHeight w:val="133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480FE7" w:rsidRPr="00120A62" w:rsidTr="00480FE7">
        <w:trPr>
          <w:trHeight w:val="129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предоставление субсидии муниципальным унитарным предприятиям жилищно-коммунального хозяйства на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потребителей Юрьевецкого городского поселения качественными коммунальными услугами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0FE7" w:rsidRPr="00120A62" w:rsidTr="00480FE7">
        <w:trPr>
          <w:trHeight w:val="129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480FE7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разработку (актуализацию) схем водоснабжения, водоотведения, теплоснабжения в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Юрьевецкого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г.Юрьевец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76 490,00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5 258 650,00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1 149 000,00</w:t>
            </w:r>
          </w:p>
        </w:tc>
      </w:tr>
      <w:tr w:rsidR="00480FE7" w:rsidRPr="00120A62" w:rsidTr="00480FE7">
        <w:trPr>
          <w:trHeight w:val="2502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286 000,00</w:t>
            </w:r>
          </w:p>
        </w:tc>
      </w:tr>
      <w:tr w:rsidR="00480FE7" w:rsidRPr="00120A62" w:rsidTr="00480FE7">
        <w:trPr>
          <w:trHeight w:val="52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2 560 000,00</w:t>
            </w:r>
          </w:p>
        </w:tc>
      </w:tr>
      <w:tr w:rsidR="00480FE7" w:rsidRPr="00120A62" w:rsidTr="00480FE7">
        <w:trPr>
          <w:trHeight w:val="82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363 348,59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447 800,00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реализацию проектов благоустройства территорий Юрьевецкого городского поселения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Юрьевецкого муниципального района на оказание муниципальной услуги "Организация и осуществлению мероприятий по работе с детьми и молодежью на территории Юрьевецкого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480FE7" w:rsidRPr="00120A62" w:rsidTr="00480FE7">
        <w:trPr>
          <w:trHeight w:val="273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0820130040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480FE7" w:rsidRPr="00120A62" w:rsidTr="00480FE7">
        <w:trPr>
          <w:trHeight w:val="765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г.Юрьевец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480FE7" w:rsidRPr="00120A62" w:rsidTr="00480FE7">
        <w:trPr>
          <w:trHeight w:val="84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480FE7" w:rsidRPr="00120A62" w:rsidTr="00480FE7">
        <w:trPr>
          <w:trHeight w:val="105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(строительство) жилого помещения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80FE7" w:rsidRPr="00120A62" w:rsidTr="00480FE7">
        <w:trPr>
          <w:trHeight w:val="273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92 569,23</w:t>
            </w:r>
          </w:p>
        </w:tc>
      </w:tr>
      <w:tr w:rsidR="00480FE7" w:rsidRPr="00120A62" w:rsidTr="00480FE7">
        <w:trPr>
          <w:trHeight w:val="273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480FE7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на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480F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0901М0521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46000,00</w:t>
            </w:r>
          </w:p>
        </w:tc>
      </w:tr>
      <w:tr w:rsidR="00480FE7" w:rsidRPr="00120A62" w:rsidTr="00480FE7">
        <w:trPr>
          <w:trHeight w:val="1020"/>
        </w:trPr>
        <w:tc>
          <w:tcPr>
            <w:tcW w:w="3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E7" w:rsidRPr="00120A62" w:rsidRDefault="00480FE7" w:rsidP="00480F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480FE7" w:rsidRPr="00120A62" w:rsidTr="00480FE7">
        <w:trPr>
          <w:trHeight w:val="255"/>
        </w:trPr>
        <w:tc>
          <w:tcPr>
            <w:tcW w:w="8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FE7" w:rsidRPr="00120A62" w:rsidRDefault="00480FE7" w:rsidP="00480F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0FE7" w:rsidRPr="00120A62" w:rsidRDefault="00480FE7" w:rsidP="00480F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184 198 475,39</w:t>
            </w:r>
          </w:p>
        </w:tc>
      </w:tr>
      <w:tr w:rsidR="00D65722" w:rsidRPr="00D65722" w:rsidTr="00480FE7">
        <w:trPr>
          <w:gridAfter w:val="1"/>
          <w:wAfter w:w="105" w:type="dxa"/>
          <w:trHeight w:val="36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D65722" w:rsidRPr="00D65722" w:rsidTr="00480FE7">
        <w:trPr>
          <w:gridAfter w:val="1"/>
          <w:wAfter w:w="105" w:type="dxa"/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Юрьевецкого</w:t>
            </w:r>
          </w:p>
        </w:tc>
      </w:tr>
      <w:tr w:rsidR="00D65722" w:rsidRPr="00D65722" w:rsidTr="00480FE7">
        <w:trPr>
          <w:gridAfter w:val="1"/>
          <w:wAfter w:w="105" w:type="dxa"/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от 25.12.2020 № 28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Юрьевецкого городского 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на 2021 год и на 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10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722" w:rsidRPr="00D65722" w:rsidTr="00480FE7">
        <w:trPr>
          <w:gridAfter w:val="1"/>
          <w:wAfter w:w="105" w:type="dxa"/>
          <w:trHeight w:val="840"/>
        </w:trPr>
        <w:tc>
          <w:tcPr>
            <w:tcW w:w="10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BC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бюджета Юрьевецкого городского поселения на 2022 и 2023 годы</w:t>
            </w:r>
          </w:p>
          <w:p w:rsidR="00D65722" w:rsidRPr="00D65722" w:rsidRDefault="008010BC" w:rsidP="00727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редакции решения совета Юрьевецкого городского поселения от 24.06.2021г. №28</w:t>
            </w:r>
            <w:r w:rsidR="00480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от 14.09.2021г. №41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65722" w:rsidRPr="00D65722" w:rsidTr="00480FE7">
        <w:trPr>
          <w:gridAfter w:val="1"/>
          <w:wAfter w:w="105" w:type="dxa"/>
          <w:trHeight w:val="9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распоря-дителя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65722" w:rsidRPr="00D65722" w:rsidTr="00480FE7">
        <w:trPr>
          <w:gridAfter w:val="1"/>
          <w:wAfter w:w="105" w:type="dxa"/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5722" w:rsidRPr="00D65722" w:rsidTr="00480FE7">
        <w:trPr>
          <w:gridAfter w:val="1"/>
          <w:wAfter w:w="105" w:type="dxa"/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49 119 633,89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45 240 921,65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480FE7">
        <w:trPr>
          <w:gridAfter w:val="1"/>
          <w:wAfter w:w="105" w:type="dxa"/>
          <w:trHeight w:val="4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по искам к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480FE7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Проведение общественных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480FE7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480FE7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D65722" w:rsidRPr="00D65722" w:rsidTr="00480FE7">
        <w:trPr>
          <w:gridAfter w:val="1"/>
          <w:wAfter w:w="105" w:type="dxa"/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8010BC" w:rsidRPr="00D65722" w:rsidTr="00480FE7">
        <w:trPr>
          <w:gridAfter w:val="1"/>
          <w:wAfter w:w="105" w:type="dxa"/>
          <w:trHeight w:val="4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8010BC" w:rsidRPr="00D65722" w:rsidTr="00480FE7">
        <w:trPr>
          <w:gridAfter w:val="1"/>
          <w:wAfter w:w="105" w:type="dxa"/>
          <w:trHeight w:val="17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480FE7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FE7" w:rsidRPr="00D65722" w:rsidRDefault="00480FE7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2D8F">
              <w:rPr>
                <w:rFonts w:ascii="Times New Roman" w:hAnsi="Times New Roman" w:cs="Times New Roman"/>
                <w:sz w:val="24"/>
                <w:szCs w:val="24"/>
              </w:rPr>
              <w:t>Исполнение  решения</w:t>
            </w:r>
            <w:proofErr w:type="gramEnd"/>
            <w:r w:rsidRPr="006B2D8F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суда Ивановской области  по Делу №А17-7825/2016 от 23.11.2016г.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2950 922,00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0FE7" w:rsidRPr="00D65722" w:rsidRDefault="00480FE7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2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480FE7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79 945,80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480FE7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6260E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02301S2990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480FE7">
        <w:trPr>
          <w:gridAfter w:val="1"/>
          <w:wAfter w:w="105" w:type="dxa"/>
          <w:trHeight w:val="10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8010BC" w:rsidRPr="00D65722" w:rsidTr="00480FE7">
        <w:trPr>
          <w:gridAfter w:val="1"/>
          <w:wAfter w:w="105" w:type="dxa"/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5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8010BC" w:rsidRPr="00D65722" w:rsidTr="00480FE7">
        <w:trPr>
          <w:gridAfter w:val="1"/>
          <w:wAfter w:w="105" w:type="dxa"/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8010BC" w:rsidRPr="00D65722" w:rsidTr="00480FE7">
        <w:trPr>
          <w:gridAfter w:val="1"/>
          <w:wAfter w:w="105" w:type="dxa"/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7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стадиона (ул. Герцена) (Закупка товаров, работ и услуг для обеспечения государственных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8010BC" w:rsidRPr="00D65722" w:rsidTr="00480FE7">
        <w:trPr>
          <w:gridAfter w:val="1"/>
          <w:wAfter w:w="105" w:type="dxa"/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8010BC" w:rsidRPr="00D65722" w:rsidTr="00480FE7">
        <w:trPr>
          <w:gridAfter w:val="1"/>
          <w:wAfter w:w="105" w:type="dxa"/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8010BC" w:rsidRPr="00D65722" w:rsidTr="00480FE7">
        <w:trPr>
          <w:gridAfter w:val="1"/>
          <w:wAfter w:w="105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8010BC" w:rsidRPr="00D65722" w:rsidTr="00480FE7">
        <w:trPr>
          <w:gridAfter w:val="1"/>
          <w:wAfter w:w="105" w:type="dxa"/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8010BC" w:rsidRPr="00D65722" w:rsidTr="00480FE7">
        <w:trPr>
          <w:gridAfter w:val="1"/>
          <w:wAfter w:w="105" w:type="dxa"/>
          <w:trHeight w:val="8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8010BC" w:rsidRPr="00D65722" w:rsidTr="00480FE7">
        <w:trPr>
          <w:gridAfter w:val="1"/>
          <w:wAfter w:w="105" w:type="dxa"/>
          <w:trHeight w:val="255"/>
        </w:trPr>
        <w:tc>
          <w:tcPr>
            <w:tcW w:w="7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BC" w:rsidRPr="00D65722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D65722" w:rsidRPr="00D65722" w:rsidRDefault="00D65722" w:rsidP="00D65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631"/>
        <w:gridCol w:w="645"/>
        <w:gridCol w:w="1717"/>
        <w:gridCol w:w="236"/>
        <w:gridCol w:w="1380"/>
        <w:gridCol w:w="236"/>
        <w:gridCol w:w="1465"/>
        <w:gridCol w:w="236"/>
      </w:tblGrid>
      <w:tr w:rsidR="00784AA1" w:rsidRPr="00767033" w:rsidTr="00767033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Юрьевецкого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 от 25.12.2020 №28"О бюджете </w:t>
            </w:r>
          </w:p>
        </w:tc>
      </w:tr>
      <w:tr w:rsidR="00767033" w:rsidRPr="00767033" w:rsidTr="00574A36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Юрьевецкого городского поселения на 2021 год 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плановый период 2022 и 2023 годов"  </w:t>
            </w:r>
          </w:p>
        </w:tc>
      </w:tr>
      <w:tr w:rsidR="00784AA1" w:rsidRPr="00767033" w:rsidTr="00767033">
        <w:trPr>
          <w:gridAfter w:val="1"/>
          <w:wAfter w:w="236" w:type="dxa"/>
          <w:trHeight w:val="1410"/>
        </w:trPr>
        <w:tc>
          <w:tcPr>
            <w:tcW w:w="10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AA1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бюджета Юрьевецкого городского поселения по разделам и подразделам классификации расходов бюджетов на 2021 год и на плановый период 2022 и 2023 годов </w:t>
            </w:r>
          </w:p>
          <w:p w:rsidR="00767033" w:rsidRPr="003E30E7" w:rsidRDefault="00767033" w:rsidP="0076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FC6CD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8010BC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480FE7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 №41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AA1" w:rsidRPr="00767033" w:rsidTr="00767033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84AA1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7033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767033" w:rsidRDefault="003A2714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48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199,49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80FE7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430 356,00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1 242 219,60</w:t>
            </w:r>
          </w:p>
        </w:tc>
      </w:tr>
      <w:tr w:rsidR="00767033" w:rsidRPr="00767033" w:rsidTr="00767033">
        <w:trPr>
          <w:gridAfter w:val="1"/>
          <w:wAfter w:w="236" w:type="dxa"/>
          <w:trHeight w:val="10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767033" w:rsidRDefault="00480FE7" w:rsidP="00480F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1 478 681,90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80FE7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947 863,60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767033" w:rsidRDefault="003A2714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183,91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714" w:rsidRPr="00767033" w:rsidRDefault="003A2714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183,91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727D64" w:rsidRDefault="003A2714" w:rsidP="00727D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286B7A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17 462 423,16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286B7A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27D64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727D64" w:rsidRDefault="003A2714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286B7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17 462 423,16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10BC" w:rsidRPr="00767033" w:rsidTr="00767033">
        <w:trPr>
          <w:gridAfter w:val="1"/>
          <w:wAfter w:w="236" w:type="dxa"/>
          <w:trHeight w:val="2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BD03B1" w:rsidRDefault="003A2714" w:rsidP="00286B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115 232,77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286B7A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16 709 325,53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19 049 887,67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Default="00286B7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3 583 021,10</w:t>
            </w:r>
          </w:p>
          <w:p w:rsidR="003A2714" w:rsidRPr="00BD03B1" w:rsidRDefault="003A2714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3 020 000,00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2714" w:rsidRPr="00BD03B1" w:rsidRDefault="003A2714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286B7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2 883 219,53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3 672 887,67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Default="00286B7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14 093 249,59</w:t>
            </w:r>
          </w:p>
          <w:p w:rsidR="003A2714" w:rsidRPr="00BD03B1" w:rsidRDefault="003A2714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11 306 106,00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12 357 000,00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Pr="00767033" w:rsidRDefault="00F445E8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569,23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Pr="00767033" w:rsidRDefault="00F445E8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569,23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Pr="00767033" w:rsidRDefault="00F445E8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Pr="00767033" w:rsidRDefault="00F445E8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255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5E8" w:rsidRPr="00767033" w:rsidRDefault="00F445E8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="00286B7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  <w:r w:rsidR="0028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475,39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49 343 989,89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45 465 277,65</w:t>
            </w:r>
          </w:p>
        </w:tc>
      </w:tr>
    </w:tbl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6" w:type="dxa"/>
        <w:tblInd w:w="113" w:type="dxa"/>
        <w:tblLook w:val="04A0" w:firstRow="1" w:lastRow="0" w:firstColumn="1" w:lastColumn="0" w:noHBand="0" w:noVBand="1"/>
      </w:tblPr>
      <w:tblGrid>
        <w:gridCol w:w="5382"/>
        <w:gridCol w:w="1496"/>
        <w:gridCol w:w="240"/>
        <w:gridCol w:w="36"/>
        <w:gridCol w:w="1484"/>
        <w:gridCol w:w="1558"/>
      </w:tblGrid>
      <w:tr w:rsidR="00750CE8" w:rsidRPr="00750CE8" w:rsidTr="00750CE8">
        <w:trPr>
          <w:trHeight w:val="30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№11</w:t>
            </w:r>
          </w:p>
        </w:tc>
      </w:tr>
      <w:tr w:rsidR="00750CE8" w:rsidRPr="00750CE8" w:rsidTr="00750CE8">
        <w:trPr>
          <w:trHeight w:val="154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Юрьевецкого городского поселения от 25.12. 2020 года № 28  "О бюджете Юрьевецкого городского поселения на 2021 год и плановый период 2022 и 2023 годов"</w:t>
            </w:r>
          </w:p>
        </w:tc>
      </w:tr>
      <w:tr w:rsidR="00750CE8" w:rsidRPr="00750CE8" w:rsidTr="00CF21D4">
        <w:trPr>
          <w:trHeight w:val="1050"/>
        </w:trPr>
        <w:tc>
          <w:tcPr>
            <w:tcW w:w="10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2021 год и на плановый период 2022 и 2023 годов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Юрьевецкого городского поселения от 19.03.2021г. №4</w:t>
            </w:r>
            <w:r w:rsidR="00156C2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 15</w:t>
            </w:r>
            <w:r w:rsidR="00BD03B1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CF21D4">
              <w:rPr>
                <w:rFonts w:ascii="Times New Roman" w:hAnsi="Times New Roman" w:cs="Times New Roman"/>
                <w:bCs/>
                <w:sz w:val="24"/>
                <w:szCs w:val="24"/>
              </w:rPr>
              <w:t>, от 29.07.2021г. №31</w:t>
            </w:r>
            <w:r w:rsidR="00286B7A">
              <w:rPr>
                <w:rFonts w:ascii="Times New Roman" w:hAnsi="Times New Roman" w:cs="Times New Roman"/>
                <w:bCs/>
                <w:sz w:val="24"/>
                <w:szCs w:val="24"/>
              </w:rPr>
              <w:t>, от 14.09.2021г. №41</w:t>
            </w: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CE8" w:rsidRPr="00750CE8" w:rsidTr="00CF21D4">
        <w:trPr>
          <w:trHeight w:val="31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CF21D4">
        <w:trPr>
          <w:trHeight w:val="40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750CE8">
        <w:trPr>
          <w:trHeight w:val="69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 муниципального района на проведени работ по определению границ земельных участков под муниципальными дорогаи в черте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5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E8" w:rsidRPr="00286B7A" w:rsidRDefault="00F445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своевременному обслуживанию и погашению долговых обязательств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45E8" w:rsidRPr="00BD03B1" w:rsidRDefault="00F445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Иные межбюджетные трансферты бюджету Юрьевецкого муниципального района на проведение общественных мероприятий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198 288,41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C2C" w:rsidRPr="00750CE8" w:rsidTr="00CF21D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Юрьевецкого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BD03B1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76 490,00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45E8" w:rsidRPr="00BD03B1" w:rsidRDefault="00286B7A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158 430,77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3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473 000,00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</w:t>
            </w: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за счет средств Дорожного фонда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593 263,05 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156C2C">
        <w:trPr>
          <w:trHeight w:val="273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CF21D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  <w:p w:rsidR="00F445E8" w:rsidRPr="00BD03B1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5E8" w:rsidRPr="00750CE8" w:rsidTr="00CF21D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E8" w:rsidRPr="00286B7A" w:rsidRDefault="00F445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экспертизы схем водоснабжения, водоотведения, теплоснабжения в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45E8" w:rsidRPr="00BD03B1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11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129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Иные межбюджетные трансферты бюджету Юрьевецкого муниципального района на предоставление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5E8" w:rsidRPr="00750CE8" w:rsidTr="00750CE8">
        <w:trPr>
          <w:trHeight w:val="129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E8" w:rsidRPr="00286B7A" w:rsidRDefault="00F445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разработку (актуализацию) схем водоснабжения, водоотведения, теплоснабжения в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45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57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муниципального района на выполнение мероприятий по содержанию и ремонту сетей уличного освещения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5 258 650,00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2F5E0E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E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содержание и ремонт элементов благоустройства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156C2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2 560 000,00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363 348,59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зеленых зон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447 800,00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24 042,04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81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 184 210,53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C2C" w:rsidRPr="00750CE8" w:rsidTr="00750CE8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156C2C">
            <w:pPr>
              <w:tabs>
                <w:tab w:val="left" w:pos="3345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Юрьевецкого муниципального района на оказание муниципальной услуги "Организация и осуществлению мероприятий по работе с детьми и молодежью на территории Юрьевецкого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BD03B1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проведение молодежных мероприятий на территории г.Юрьевец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10 853 977,15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библиотечного обслуживания населения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15 789,47 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CE8" w:rsidRPr="00750CE8" w:rsidTr="00750CE8">
        <w:trPr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3 091 767,00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г.Юрьевец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162 724,58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50CE8" w:rsidTr="00D34C65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34C65" w:rsidRDefault="00000BA0" w:rsidP="00000BA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фонда Правительства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10BC" w:rsidRPr="00BD03B1" w:rsidRDefault="00286B7A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2 883 036,94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0BC" w:rsidRPr="00750CE8" w:rsidRDefault="00D34C65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0BC" w:rsidRPr="00750CE8" w:rsidRDefault="00D34C65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5E8" w:rsidRPr="00750CE8" w:rsidTr="00D34C65">
        <w:trPr>
          <w:trHeight w:val="55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E8" w:rsidRPr="00286B7A" w:rsidRDefault="00F445E8" w:rsidP="00000BA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оформлению документации на причальное сооружение: причальной набережной пристани "Юрьевец"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45E8" w:rsidRPr="00BD03B1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 Юрьевец на приобретение (строительство) жилого помещения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CF21D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45E8" w:rsidRPr="00286B7A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86B7A"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569,23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286B7A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45E8" w:rsidRPr="00750CE8" w:rsidTr="00CF21D4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E8" w:rsidRPr="00286B7A" w:rsidRDefault="00F445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на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86B7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45E8" w:rsidRPr="00286B7A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5E8" w:rsidRPr="00750CE8" w:rsidRDefault="00F445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Юрьевецкого городского поселения, в части доплат к пенсиям муниципальных служащих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5E8" w:rsidRPr="00750CE8" w:rsidRDefault="00286B7A" w:rsidP="00286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35 593 517,76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3B1" w:rsidRDefault="00BD03B1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0CE8">
        <w:rPr>
          <w:rFonts w:ascii="Times New Roman" w:hAnsi="Times New Roman" w:cs="Times New Roman"/>
          <w:sz w:val="24"/>
          <w:szCs w:val="24"/>
        </w:rPr>
        <w:t>Приложение  12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 xml:space="preserve">к проекту решения Совета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>от 25.12.2020 г № 28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Юрьевецкого городского поселения на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и на плановый период 2022 и 2023 годов»</w:t>
      </w:r>
    </w:p>
    <w:p w:rsidR="00750CE8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Программа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Юрьевецкого городского поселения на 2021 год и на плановый период 2022 и 2023 годов</w:t>
      </w:r>
    </w:p>
    <w:p w:rsidR="00750CE8" w:rsidRPr="00750CE8" w:rsidRDefault="00750CE8" w:rsidP="00750CE8">
      <w:pPr>
        <w:tabs>
          <w:tab w:val="left" w:pos="289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  <w:r w:rsidRPr="00750CE8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51"/>
        <w:tblW w:w="10419" w:type="dxa"/>
        <w:tblLayout w:type="fixed"/>
        <w:tblLook w:val="0000" w:firstRow="0" w:lastRow="0" w:firstColumn="0" w:lastColumn="0" w:noHBand="0" w:noVBand="0"/>
      </w:tblPr>
      <w:tblGrid>
        <w:gridCol w:w="5663"/>
        <w:gridCol w:w="1418"/>
        <w:gridCol w:w="1718"/>
        <w:gridCol w:w="1620"/>
      </w:tblGrid>
      <w:tr w:rsidR="00750CE8" w:rsidRPr="00750CE8" w:rsidTr="00FE61E4">
        <w:trPr>
          <w:trHeight w:val="258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75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D65722">
        <w:trPr>
          <w:trHeight w:val="44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FE61E4">
        <w:trPr>
          <w:trHeight w:val="56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D65722">
        <w:trPr>
          <w:trHeight w:val="31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286B7A" w:rsidP="0028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2 950 922,00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1E4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4 000 000,0 </w:t>
            </w:r>
          </w:p>
          <w:p w:rsid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(2021 год)</w:t>
            </w:r>
          </w:p>
          <w:p w:rsidR="00F445E8" w:rsidRDefault="00F445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="0028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  <w:p w:rsidR="00F445E8" w:rsidRPr="00D65722" w:rsidRDefault="00F445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 год)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1E4" w:rsidRPr="00D65722" w:rsidRDefault="00F445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6 950 922</w:t>
            </w:r>
            <w:r w:rsidR="00750CE8"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750CE8" w:rsidRDefault="00750C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 год)</w:t>
            </w:r>
          </w:p>
          <w:p w:rsidR="00F445E8" w:rsidRPr="00D65722" w:rsidRDefault="00F445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F445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6 950 922,00</w:t>
            </w:r>
          </w:p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год)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F4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4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6 950 922</w:t>
            </w: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F4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4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6 950 922</w:t>
            </w: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750CE8" w:rsidRPr="00750CE8" w:rsidRDefault="00750CE8" w:rsidP="00750CE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</w:p>
    <w:p w:rsidR="00750CE8" w:rsidRPr="00750CE8" w:rsidRDefault="00750CE8" w:rsidP="00750CE8">
      <w:pPr>
        <w:rPr>
          <w:rFonts w:ascii="Times New Roman" w:hAnsi="Times New Roman" w:cs="Times New Roman"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750CE8" w:rsidRPr="00750CE8" w:rsidSect="00750CE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5E" w:rsidRDefault="00533F5E" w:rsidP="0065413B">
      <w:pPr>
        <w:spacing w:after="0" w:line="240" w:lineRule="auto"/>
      </w:pPr>
      <w:r>
        <w:separator/>
      </w:r>
    </w:p>
  </w:endnote>
  <w:endnote w:type="continuationSeparator" w:id="0">
    <w:p w:rsidR="00533F5E" w:rsidRDefault="00533F5E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5E" w:rsidRDefault="00533F5E" w:rsidP="0065413B">
      <w:pPr>
        <w:spacing w:after="0" w:line="240" w:lineRule="auto"/>
      </w:pPr>
      <w:r>
        <w:separator/>
      </w:r>
    </w:p>
  </w:footnote>
  <w:footnote w:type="continuationSeparator" w:id="0">
    <w:p w:rsidR="00533F5E" w:rsidRDefault="00533F5E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5E" w:rsidRDefault="00533F5E" w:rsidP="0065413B">
    <w:pPr>
      <w:pStyle w:val="a6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000BA0"/>
    <w:rsid w:val="000A1134"/>
    <w:rsid w:val="000F4269"/>
    <w:rsid w:val="000F5478"/>
    <w:rsid w:val="00106BA7"/>
    <w:rsid w:val="00120A62"/>
    <w:rsid w:val="00145E87"/>
    <w:rsid w:val="00156C2C"/>
    <w:rsid w:val="0016260E"/>
    <w:rsid w:val="001B3A65"/>
    <w:rsid w:val="002004B9"/>
    <w:rsid w:val="0021651D"/>
    <w:rsid w:val="00263D95"/>
    <w:rsid w:val="00286B7A"/>
    <w:rsid w:val="002E125F"/>
    <w:rsid w:val="002F5E0E"/>
    <w:rsid w:val="00355BB1"/>
    <w:rsid w:val="00370321"/>
    <w:rsid w:val="003729DC"/>
    <w:rsid w:val="00387321"/>
    <w:rsid w:val="003A2714"/>
    <w:rsid w:val="003E30E7"/>
    <w:rsid w:val="003E6997"/>
    <w:rsid w:val="00443C39"/>
    <w:rsid w:val="00472A5F"/>
    <w:rsid w:val="00480FE7"/>
    <w:rsid w:val="00496FBF"/>
    <w:rsid w:val="004A34A9"/>
    <w:rsid w:val="004A55CE"/>
    <w:rsid w:val="004B4763"/>
    <w:rsid w:val="00533F5E"/>
    <w:rsid w:val="00534B51"/>
    <w:rsid w:val="00537798"/>
    <w:rsid w:val="00564F22"/>
    <w:rsid w:val="00565BE2"/>
    <w:rsid w:val="00571228"/>
    <w:rsid w:val="00573F0C"/>
    <w:rsid w:val="00574A36"/>
    <w:rsid w:val="005A4B0B"/>
    <w:rsid w:val="005A79DA"/>
    <w:rsid w:val="005B3CAC"/>
    <w:rsid w:val="005F7FFC"/>
    <w:rsid w:val="00634176"/>
    <w:rsid w:val="0065413B"/>
    <w:rsid w:val="00664BC0"/>
    <w:rsid w:val="006E0B48"/>
    <w:rsid w:val="006F0133"/>
    <w:rsid w:val="00727D64"/>
    <w:rsid w:val="007358D3"/>
    <w:rsid w:val="00750CE8"/>
    <w:rsid w:val="00755AF6"/>
    <w:rsid w:val="00767033"/>
    <w:rsid w:val="007706DF"/>
    <w:rsid w:val="00784AA1"/>
    <w:rsid w:val="007866A9"/>
    <w:rsid w:val="007A35D3"/>
    <w:rsid w:val="007C3651"/>
    <w:rsid w:val="007F5A1A"/>
    <w:rsid w:val="008010BC"/>
    <w:rsid w:val="00805055"/>
    <w:rsid w:val="00833585"/>
    <w:rsid w:val="00871AB3"/>
    <w:rsid w:val="008D7A21"/>
    <w:rsid w:val="008E5E82"/>
    <w:rsid w:val="0091030F"/>
    <w:rsid w:val="009355A5"/>
    <w:rsid w:val="00937AF6"/>
    <w:rsid w:val="009542B1"/>
    <w:rsid w:val="00956B68"/>
    <w:rsid w:val="0096667D"/>
    <w:rsid w:val="009B716A"/>
    <w:rsid w:val="009C4722"/>
    <w:rsid w:val="009D0C64"/>
    <w:rsid w:val="00A14DF2"/>
    <w:rsid w:val="00A81C09"/>
    <w:rsid w:val="00AC1032"/>
    <w:rsid w:val="00AE7DC0"/>
    <w:rsid w:val="00AF314C"/>
    <w:rsid w:val="00B3436A"/>
    <w:rsid w:val="00B7718B"/>
    <w:rsid w:val="00B96636"/>
    <w:rsid w:val="00BA2C1F"/>
    <w:rsid w:val="00BD03B1"/>
    <w:rsid w:val="00BE4D1B"/>
    <w:rsid w:val="00C84D11"/>
    <w:rsid w:val="00C85841"/>
    <w:rsid w:val="00CD049D"/>
    <w:rsid w:val="00CF1722"/>
    <w:rsid w:val="00CF21D4"/>
    <w:rsid w:val="00D21F58"/>
    <w:rsid w:val="00D24DD0"/>
    <w:rsid w:val="00D34C65"/>
    <w:rsid w:val="00D43449"/>
    <w:rsid w:val="00D44358"/>
    <w:rsid w:val="00D638E4"/>
    <w:rsid w:val="00D65722"/>
    <w:rsid w:val="00D7189B"/>
    <w:rsid w:val="00DA168E"/>
    <w:rsid w:val="00DD0D18"/>
    <w:rsid w:val="00DD7476"/>
    <w:rsid w:val="00DE419F"/>
    <w:rsid w:val="00DF7EC8"/>
    <w:rsid w:val="00E96BCC"/>
    <w:rsid w:val="00EB3CBF"/>
    <w:rsid w:val="00EC62FF"/>
    <w:rsid w:val="00EC7000"/>
    <w:rsid w:val="00ED3986"/>
    <w:rsid w:val="00EF72D1"/>
    <w:rsid w:val="00F0291B"/>
    <w:rsid w:val="00F11738"/>
    <w:rsid w:val="00F445E8"/>
    <w:rsid w:val="00F56CC5"/>
    <w:rsid w:val="00FC6CDC"/>
    <w:rsid w:val="00FC7FAD"/>
    <w:rsid w:val="00FE5C6A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9DA06EA-9720-41AB-9EED-3C1560F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413B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5413B"/>
  </w:style>
  <w:style w:type="paragraph" w:styleId="a8">
    <w:name w:val="footer"/>
    <w:basedOn w:val="a"/>
    <w:link w:val="a9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uiPriority w:val="99"/>
    <w:semiHidden/>
    <w:unhideWhenUsed/>
    <w:rsid w:val="00DF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85</Pages>
  <Words>22898</Words>
  <Characters>130520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Елена</cp:lastModifiedBy>
  <cp:revision>28</cp:revision>
  <cp:lastPrinted>2020-12-30T07:58:00Z</cp:lastPrinted>
  <dcterms:created xsi:type="dcterms:W3CDTF">2020-12-30T05:58:00Z</dcterms:created>
  <dcterms:modified xsi:type="dcterms:W3CDTF">2021-09-17T09:01:00Z</dcterms:modified>
</cp:coreProperties>
</file>