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5A" w:rsidRDefault="00C854E6" w:rsidP="00AC4A5A">
      <w:pPr>
        <w:jc w:val="center"/>
        <w:rPr>
          <w:color w:val="auto"/>
          <w:sz w:val="24"/>
          <w:szCs w:val="24"/>
          <w:lang w:eastAsia="ru-RU"/>
        </w:rPr>
      </w:pPr>
      <w:r w:rsidRPr="00AC4A5A">
        <w:rPr>
          <w:color w:val="auto"/>
          <w:sz w:val="24"/>
          <w:szCs w:val="24"/>
          <w:lang w:eastAsia="ru-RU"/>
        </w:rPr>
        <w:t>АДМИНИСТРАЦИ</w:t>
      </w:r>
      <w:r w:rsidRPr="00AC4A5A">
        <w:rPr>
          <w:caps/>
          <w:color w:val="auto"/>
          <w:sz w:val="24"/>
          <w:szCs w:val="24"/>
          <w:lang w:eastAsia="ru-RU"/>
        </w:rPr>
        <w:t xml:space="preserve">я </w:t>
      </w:r>
      <w:r w:rsidRPr="00AC4A5A">
        <w:rPr>
          <w:color w:val="auto"/>
          <w:sz w:val="24"/>
          <w:szCs w:val="24"/>
          <w:lang w:eastAsia="ru-RU"/>
        </w:rPr>
        <w:t xml:space="preserve">ЮРЬЕВЕЦКОГО </w:t>
      </w:r>
      <w:r w:rsidRPr="00AC4A5A">
        <w:rPr>
          <w:caps/>
          <w:color w:val="auto"/>
          <w:sz w:val="24"/>
          <w:szCs w:val="24"/>
          <w:lang w:eastAsia="ru-RU"/>
        </w:rPr>
        <w:t>м</w:t>
      </w:r>
      <w:r w:rsidRPr="00AC4A5A">
        <w:rPr>
          <w:color w:val="auto"/>
          <w:sz w:val="24"/>
          <w:szCs w:val="24"/>
          <w:lang w:eastAsia="ru-RU"/>
        </w:rPr>
        <w:t xml:space="preserve">УНИЦИПАЛЬНОГО РАЙОНА </w:t>
      </w:r>
    </w:p>
    <w:p w:rsidR="00C854E6" w:rsidRPr="00AC4A5A" w:rsidRDefault="00C854E6" w:rsidP="00AC4A5A">
      <w:pPr>
        <w:jc w:val="center"/>
        <w:rPr>
          <w:color w:val="auto"/>
          <w:sz w:val="24"/>
          <w:szCs w:val="24"/>
          <w:lang w:eastAsia="ru-RU"/>
        </w:rPr>
      </w:pPr>
      <w:r w:rsidRPr="00AC4A5A">
        <w:rPr>
          <w:color w:val="auto"/>
          <w:sz w:val="24"/>
          <w:szCs w:val="24"/>
          <w:lang w:eastAsia="ru-RU"/>
        </w:rPr>
        <w:t>ИВАНОВСКОЙ ОБЛАСТИ</w:t>
      </w:r>
    </w:p>
    <w:p w:rsidR="00C854E6" w:rsidRPr="00AC4A5A" w:rsidRDefault="00C854E6" w:rsidP="00C854E6">
      <w:pPr>
        <w:jc w:val="center"/>
        <w:rPr>
          <w:color w:val="auto"/>
          <w:w w:val="120"/>
          <w:sz w:val="24"/>
          <w:szCs w:val="24"/>
          <w:lang w:eastAsia="ru-RU"/>
        </w:rPr>
      </w:pPr>
      <w:r w:rsidRPr="00AC4A5A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034FD6" wp14:editId="7A1AA21A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632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Y+&#10;Zc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C854E6" w:rsidRPr="00AC4A5A" w:rsidRDefault="00C854E6" w:rsidP="00C854E6">
      <w:pPr>
        <w:rPr>
          <w:color w:val="auto"/>
          <w:w w:val="120"/>
          <w:sz w:val="24"/>
          <w:szCs w:val="24"/>
          <w:lang w:eastAsia="ru-RU"/>
        </w:rPr>
      </w:pPr>
    </w:p>
    <w:p w:rsidR="00C854E6" w:rsidRPr="00AC4A5A" w:rsidRDefault="00C854E6" w:rsidP="00C854E6">
      <w:pPr>
        <w:jc w:val="center"/>
        <w:rPr>
          <w:bCs/>
          <w:color w:val="auto"/>
          <w:sz w:val="24"/>
          <w:szCs w:val="24"/>
          <w:lang w:eastAsia="ru-RU"/>
        </w:rPr>
      </w:pPr>
      <w:r w:rsidRPr="00AC4A5A">
        <w:rPr>
          <w:bCs/>
          <w:color w:val="auto"/>
          <w:sz w:val="24"/>
          <w:szCs w:val="24"/>
          <w:lang w:eastAsia="ru-RU"/>
        </w:rPr>
        <w:t>ПОСТАНОВЛЕНИЕ</w:t>
      </w:r>
    </w:p>
    <w:p w:rsidR="00C854E6" w:rsidRPr="00AC4A5A" w:rsidRDefault="00C854E6" w:rsidP="00C854E6">
      <w:pPr>
        <w:jc w:val="center"/>
        <w:rPr>
          <w:bCs/>
          <w:color w:val="auto"/>
          <w:sz w:val="24"/>
          <w:szCs w:val="24"/>
          <w:lang w:eastAsia="ru-RU"/>
        </w:rPr>
      </w:pPr>
    </w:p>
    <w:p w:rsidR="00C854E6" w:rsidRPr="00AC4A5A" w:rsidRDefault="003901B8" w:rsidP="00C854E6">
      <w:pPr>
        <w:rPr>
          <w:color w:val="auto"/>
          <w:sz w:val="24"/>
          <w:szCs w:val="24"/>
          <w:lang w:eastAsia="ru-RU"/>
        </w:rPr>
      </w:pPr>
      <w:r w:rsidRPr="00AC4A5A">
        <w:rPr>
          <w:color w:val="auto"/>
          <w:sz w:val="24"/>
          <w:szCs w:val="24"/>
          <w:lang w:eastAsia="ru-RU"/>
        </w:rPr>
        <w:t>от 20.06.2025</w:t>
      </w:r>
      <w:r w:rsidR="00A86E47" w:rsidRPr="00AC4A5A">
        <w:rPr>
          <w:color w:val="auto"/>
          <w:sz w:val="24"/>
          <w:szCs w:val="24"/>
          <w:lang w:eastAsia="ru-RU"/>
        </w:rPr>
        <w:t xml:space="preserve"> №</w:t>
      </w:r>
      <w:r w:rsidR="00C854E6" w:rsidRPr="00AC4A5A">
        <w:rPr>
          <w:color w:val="auto"/>
          <w:sz w:val="24"/>
          <w:szCs w:val="24"/>
          <w:lang w:eastAsia="ru-RU"/>
        </w:rPr>
        <w:t xml:space="preserve"> </w:t>
      </w:r>
      <w:r w:rsidRPr="00AC4A5A">
        <w:rPr>
          <w:color w:val="auto"/>
          <w:sz w:val="24"/>
          <w:szCs w:val="24"/>
          <w:lang w:eastAsia="ru-RU"/>
        </w:rPr>
        <w:t>250</w:t>
      </w:r>
      <w:r w:rsidR="00C854E6" w:rsidRPr="00AC4A5A">
        <w:rPr>
          <w:color w:val="auto"/>
          <w:sz w:val="24"/>
          <w:szCs w:val="24"/>
          <w:lang w:eastAsia="ru-RU"/>
        </w:rPr>
        <w:t xml:space="preserve">                                                   </w:t>
      </w:r>
    </w:p>
    <w:p w:rsidR="00C854E6" w:rsidRPr="00AC4A5A" w:rsidRDefault="00C854E6" w:rsidP="00C854E6">
      <w:pPr>
        <w:rPr>
          <w:color w:val="auto"/>
          <w:sz w:val="24"/>
          <w:szCs w:val="24"/>
          <w:lang w:eastAsia="ru-RU"/>
        </w:rPr>
      </w:pPr>
      <w:r w:rsidRPr="00AC4A5A">
        <w:rPr>
          <w:color w:val="auto"/>
          <w:sz w:val="24"/>
          <w:szCs w:val="24"/>
          <w:lang w:eastAsia="ru-RU"/>
        </w:rPr>
        <w:t xml:space="preserve">          г. Юрьевец</w:t>
      </w:r>
    </w:p>
    <w:p w:rsidR="00C854E6" w:rsidRPr="00AC4A5A" w:rsidRDefault="00C854E6" w:rsidP="00C854E6">
      <w:pPr>
        <w:rPr>
          <w:color w:val="auto"/>
          <w:spacing w:val="60"/>
          <w:sz w:val="24"/>
          <w:szCs w:val="24"/>
        </w:rPr>
      </w:pPr>
    </w:p>
    <w:p w:rsidR="00C854E6" w:rsidRPr="00AC4A5A" w:rsidRDefault="00C854E6" w:rsidP="00C854E6">
      <w:pPr>
        <w:rPr>
          <w:color w:val="auto"/>
          <w:sz w:val="24"/>
          <w:szCs w:val="24"/>
        </w:rPr>
      </w:pPr>
    </w:p>
    <w:p w:rsidR="00C854E6" w:rsidRPr="00AC4A5A" w:rsidRDefault="00C854E6" w:rsidP="00C854E6">
      <w:pPr>
        <w:pStyle w:val="a3"/>
        <w:spacing w:after="0" w:line="240" w:lineRule="auto"/>
        <w:jc w:val="center"/>
        <w:rPr>
          <w:bCs/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>О внесении изменений в постановление администрации Юрьевецкого муниципального района от 22.01.2025 № 31 «Об организации и осуществлении регистрации (учета) избирателей, участников референдума на территории Юрьевецкого муниципального района»</w:t>
      </w:r>
    </w:p>
    <w:p w:rsidR="00C854E6" w:rsidRPr="00AC4A5A" w:rsidRDefault="00C854E6" w:rsidP="00C854E6">
      <w:pPr>
        <w:pStyle w:val="a3"/>
        <w:spacing w:after="0" w:line="240" w:lineRule="auto"/>
        <w:jc w:val="center"/>
        <w:rPr>
          <w:bCs/>
          <w:color w:val="auto"/>
          <w:sz w:val="24"/>
          <w:szCs w:val="24"/>
        </w:rPr>
      </w:pPr>
    </w:p>
    <w:p w:rsidR="00C854E6" w:rsidRPr="00AC4A5A" w:rsidRDefault="00C854E6" w:rsidP="00C854E6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ab/>
      </w:r>
      <w:r w:rsidR="005A1928" w:rsidRPr="00AC4A5A">
        <w:rPr>
          <w:bCs/>
          <w:color w:val="auto"/>
          <w:sz w:val="24"/>
          <w:szCs w:val="24"/>
        </w:rPr>
        <w:t xml:space="preserve">  В</w:t>
      </w:r>
      <w:r w:rsidRPr="00AC4A5A">
        <w:rPr>
          <w:bCs/>
          <w:color w:val="auto"/>
          <w:sz w:val="24"/>
          <w:szCs w:val="24"/>
        </w:rPr>
        <w:t xml:space="preserve"> связи с кадровыми изменениями, произошедшими в администрации Юрьевецкого муниципального </w:t>
      </w:r>
      <w:proofErr w:type="gramStart"/>
      <w:r w:rsidRPr="00AC4A5A">
        <w:rPr>
          <w:bCs/>
          <w:color w:val="auto"/>
          <w:sz w:val="24"/>
          <w:szCs w:val="24"/>
        </w:rPr>
        <w:t>района,  администрация</w:t>
      </w:r>
      <w:proofErr w:type="gramEnd"/>
      <w:r w:rsidRPr="00AC4A5A">
        <w:rPr>
          <w:bCs/>
          <w:color w:val="auto"/>
          <w:sz w:val="24"/>
          <w:szCs w:val="24"/>
        </w:rPr>
        <w:t xml:space="preserve"> Юрьевецкого муниципального района,</w:t>
      </w:r>
    </w:p>
    <w:p w:rsidR="00C854E6" w:rsidRPr="00AC4A5A" w:rsidRDefault="00C854E6" w:rsidP="00C854E6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</w:p>
    <w:p w:rsidR="00C854E6" w:rsidRPr="00AC4A5A" w:rsidRDefault="00C854E6" w:rsidP="00C854E6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 xml:space="preserve">Постановляет: </w:t>
      </w:r>
    </w:p>
    <w:p w:rsidR="00C854E6" w:rsidRPr="00AC4A5A" w:rsidRDefault="00C854E6" w:rsidP="00C854E6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</w:p>
    <w:p w:rsidR="00C854E6" w:rsidRPr="00AC4A5A" w:rsidRDefault="00C854E6" w:rsidP="00C854E6">
      <w:pPr>
        <w:pStyle w:val="a3"/>
        <w:spacing w:after="0" w:line="240" w:lineRule="auto"/>
        <w:ind w:firstLine="708"/>
        <w:jc w:val="both"/>
        <w:rPr>
          <w:bCs/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>1. Внести в постановление администрации Юрьевецкого муниципального района от 22.01.2025 № 31 «Об организации и осуществлении регистрации (учета) избирателей, участников референдума на территории Юрьевецкого муниципального района» следующие изменения:</w:t>
      </w:r>
    </w:p>
    <w:p w:rsidR="00C854E6" w:rsidRPr="00AC4A5A" w:rsidRDefault="00C854E6" w:rsidP="00C854E6">
      <w:pPr>
        <w:ind w:firstLine="709"/>
        <w:jc w:val="both"/>
        <w:rPr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>- в п. 1 слова «</w:t>
      </w:r>
      <w:r w:rsidRPr="00AC4A5A">
        <w:rPr>
          <w:color w:val="auto"/>
          <w:sz w:val="24"/>
          <w:szCs w:val="24"/>
        </w:rPr>
        <w:t>первого заместителя главы администрации, руководителя аппарата Афанасьева Н.И.» читать в следующей редакции «начальника управления муниципальной службы, кадровой работы, архивного дела Баженову И.Ф.».</w:t>
      </w:r>
    </w:p>
    <w:p w:rsidR="00A86E47" w:rsidRPr="00AC4A5A" w:rsidRDefault="00A86E47" w:rsidP="00C854E6">
      <w:pPr>
        <w:ind w:firstLine="709"/>
        <w:jc w:val="both"/>
        <w:rPr>
          <w:color w:val="auto"/>
          <w:sz w:val="24"/>
          <w:szCs w:val="24"/>
        </w:rPr>
      </w:pPr>
      <w:r w:rsidRPr="00AC4A5A">
        <w:rPr>
          <w:color w:val="auto"/>
          <w:sz w:val="24"/>
          <w:szCs w:val="24"/>
        </w:rPr>
        <w:t xml:space="preserve">2. Настоящее постановление вступает в силу с момента подписания. </w:t>
      </w: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</w:p>
    <w:p w:rsidR="00A86E47" w:rsidRDefault="00A86E47" w:rsidP="00A86E47">
      <w:pPr>
        <w:jc w:val="both"/>
        <w:rPr>
          <w:color w:val="auto"/>
          <w:sz w:val="24"/>
          <w:szCs w:val="24"/>
        </w:rPr>
      </w:pPr>
    </w:p>
    <w:p w:rsidR="00AC4A5A" w:rsidRPr="00AC4A5A" w:rsidRDefault="00AC4A5A" w:rsidP="00A86E47">
      <w:pPr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  <w:r w:rsidRPr="00AC4A5A">
        <w:rPr>
          <w:color w:val="auto"/>
          <w:sz w:val="24"/>
          <w:szCs w:val="24"/>
        </w:rPr>
        <w:t xml:space="preserve">Временно исполняющий обязанности </w:t>
      </w: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  <w:r w:rsidRPr="00AC4A5A">
        <w:rPr>
          <w:color w:val="auto"/>
          <w:sz w:val="24"/>
          <w:szCs w:val="24"/>
        </w:rPr>
        <w:t>главы Юрьевецкого муниципального</w:t>
      </w:r>
    </w:p>
    <w:p w:rsidR="00A86E47" w:rsidRPr="00AC4A5A" w:rsidRDefault="00A86E47" w:rsidP="00A86E47">
      <w:pPr>
        <w:jc w:val="both"/>
        <w:rPr>
          <w:color w:val="auto"/>
          <w:sz w:val="24"/>
          <w:szCs w:val="24"/>
        </w:rPr>
      </w:pPr>
      <w:r w:rsidRPr="00AC4A5A">
        <w:rPr>
          <w:color w:val="auto"/>
          <w:sz w:val="24"/>
          <w:szCs w:val="24"/>
        </w:rPr>
        <w:t xml:space="preserve">района </w:t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</w:r>
      <w:r w:rsidRPr="00AC4A5A">
        <w:rPr>
          <w:color w:val="auto"/>
          <w:sz w:val="24"/>
          <w:szCs w:val="24"/>
        </w:rPr>
        <w:tab/>
        <w:t xml:space="preserve">А.Н. Рябчиков </w:t>
      </w:r>
    </w:p>
    <w:p w:rsidR="00C854E6" w:rsidRPr="00AC4A5A" w:rsidRDefault="00C854E6" w:rsidP="00C854E6">
      <w:pPr>
        <w:pStyle w:val="a3"/>
        <w:spacing w:after="0" w:line="240" w:lineRule="auto"/>
        <w:ind w:firstLine="708"/>
        <w:jc w:val="both"/>
        <w:rPr>
          <w:bCs/>
          <w:color w:val="auto"/>
          <w:sz w:val="24"/>
          <w:szCs w:val="24"/>
        </w:rPr>
      </w:pPr>
    </w:p>
    <w:p w:rsidR="00C854E6" w:rsidRPr="00AC4A5A" w:rsidRDefault="00C854E6" w:rsidP="00C854E6">
      <w:pPr>
        <w:pStyle w:val="a3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AC4A5A">
        <w:rPr>
          <w:bCs/>
          <w:color w:val="auto"/>
          <w:sz w:val="24"/>
          <w:szCs w:val="24"/>
        </w:rPr>
        <w:tab/>
      </w:r>
    </w:p>
    <w:p w:rsidR="001C327D" w:rsidRPr="00AC4A5A" w:rsidRDefault="001C327D">
      <w:pPr>
        <w:rPr>
          <w:color w:val="auto"/>
          <w:sz w:val="24"/>
          <w:szCs w:val="24"/>
        </w:rPr>
      </w:pPr>
    </w:p>
    <w:sectPr w:rsidR="001C327D" w:rsidRPr="00AC4A5A" w:rsidSect="00AC4A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E6"/>
    <w:rsid w:val="001C327D"/>
    <w:rsid w:val="002A61B2"/>
    <w:rsid w:val="003901B8"/>
    <w:rsid w:val="005A1928"/>
    <w:rsid w:val="006F0256"/>
    <w:rsid w:val="00A86E47"/>
    <w:rsid w:val="00AC4A5A"/>
    <w:rsid w:val="00BC2A04"/>
    <w:rsid w:val="00C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3FAD-1F3C-480E-9508-686AAD7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4E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854E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47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2025-06-27T11:17:00Z</cp:lastPrinted>
  <dcterms:created xsi:type="dcterms:W3CDTF">2025-06-27T11:05:00Z</dcterms:created>
  <dcterms:modified xsi:type="dcterms:W3CDTF">2025-06-27T11:17:00Z</dcterms:modified>
</cp:coreProperties>
</file>