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0352A8" w:rsidRDefault="00D93A6E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B87834" w:rsidRPr="000352A8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</w:p>
    <w:p w:rsidR="00B87834" w:rsidRPr="000352A8" w:rsidRDefault="004348D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ЮРЬЕВЕЦКИЙ  МУНИЦИПАЛЬНЫЙ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РАЙОН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СОВЕТ  ЮРЬЕВЕЦКОГО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 ПОСЕЛЕНИЯ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0352A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0352A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0352A8" w:rsidRDefault="005B0440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2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A6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7834" w:rsidRPr="000352A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Pr="000352A8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202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217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B87834" w:rsidRPr="000352A8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 w:rsidR="0032170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>.12.202</w:t>
      </w:r>
      <w:r w:rsidR="0032170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 xml:space="preserve"> №</w:t>
      </w:r>
      <w:r w:rsidR="00321708">
        <w:rPr>
          <w:rFonts w:ascii="Times New Roman" w:hAnsi="Times New Roman" w:cs="Times New Roman"/>
          <w:sz w:val="28"/>
          <w:szCs w:val="28"/>
        </w:rPr>
        <w:t>61</w:t>
      </w:r>
      <w:r w:rsidRPr="000352A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321708">
        <w:rPr>
          <w:rFonts w:ascii="Times New Roman" w:hAnsi="Times New Roman" w:cs="Times New Roman"/>
          <w:sz w:val="28"/>
          <w:szCs w:val="28"/>
        </w:rPr>
        <w:t>5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21708">
        <w:rPr>
          <w:rFonts w:ascii="Times New Roman" w:hAnsi="Times New Roman" w:cs="Times New Roman"/>
          <w:sz w:val="28"/>
          <w:szCs w:val="28"/>
        </w:rPr>
        <w:t>6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321708">
        <w:rPr>
          <w:rFonts w:ascii="Times New Roman" w:hAnsi="Times New Roman" w:cs="Times New Roman"/>
          <w:sz w:val="28"/>
          <w:szCs w:val="28"/>
        </w:rPr>
        <w:t>7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0C6647" w:rsidRPr="000C6647" w:rsidRDefault="00B87834" w:rsidP="000C664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47">
        <w:rPr>
          <w:rFonts w:ascii="Times New Roman" w:hAnsi="Times New Roman" w:cs="Times New Roman"/>
          <w:sz w:val="28"/>
          <w:szCs w:val="28"/>
        </w:rPr>
        <w:t xml:space="preserve">В </w:t>
      </w:r>
      <w:r w:rsidR="000C6647" w:rsidRPr="000C6647">
        <w:rPr>
          <w:rFonts w:ascii="Times New Roman" w:hAnsi="Times New Roman" w:cs="Times New Roman"/>
          <w:sz w:val="28"/>
          <w:szCs w:val="28"/>
        </w:rPr>
        <w:t>пункте 1:</w:t>
      </w:r>
    </w:p>
    <w:p w:rsidR="00B87834" w:rsidRPr="000C6647" w:rsidRDefault="000C6647" w:rsidP="000C6647">
      <w:pPr>
        <w:pStyle w:val="ab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7834" w:rsidRPr="000C6647">
        <w:rPr>
          <w:rFonts w:ascii="Times New Roman" w:hAnsi="Times New Roman" w:cs="Times New Roman"/>
          <w:sz w:val="28"/>
          <w:szCs w:val="28"/>
        </w:rPr>
        <w:t>подпункте 1.1: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321708">
        <w:rPr>
          <w:rFonts w:ascii="Times New Roman" w:hAnsi="Times New Roman" w:cs="Times New Roman"/>
          <w:sz w:val="28"/>
          <w:szCs w:val="28"/>
        </w:rPr>
        <w:t>138311497,64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55EC3">
        <w:rPr>
          <w:rFonts w:ascii="Times New Roman" w:hAnsi="Times New Roman" w:cs="Times New Roman"/>
          <w:sz w:val="28"/>
          <w:szCs w:val="28"/>
        </w:rPr>
        <w:t>141580891,72</w:t>
      </w:r>
      <w:r w:rsidR="008E273E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321708">
        <w:rPr>
          <w:rFonts w:ascii="Times New Roman" w:hAnsi="Times New Roman" w:cs="Times New Roman"/>
          <w:sz w:val="28"/>
          <w:szCs w:val="28"/>
        </w:rPr>
        <w:t>136457918,44»</w:t>
      </w:r>
      <w:r w:rsidR="00B2738D" w:rsidRPr="000352A8">
        <w:rPr>
          <w:rFonts w:ascii="Times New Roman" w:hAnsi="Times New Roman" w:cs="Times New Roman"/>
          <w:sz w:val="28"/>
          <w:szCs w:val="28"/>
        </w:rPr>
        <w:t xml:space="preserve"> з</w:t>
      </w:r>
      <w:r w:rsidRPr="000352A8">
        <w:rPr>
          <w:rFonts w:ascii="Times New Roman" w:hAnsi="Times New Roman" w:cs="Times New Roman"/>
          <w:sz w:val="28"/>
          <w:szCs w:val="28"/>
        </w:rPr>
        <w:t>аменить цифрами «</w:t>
      </w:r>
      <w:r w:rsidR="00853A05">
        <w:rPr>
          <w:rFonts w:ascii="Times New Roman" w:hAnsi="Times New Roman" w:cs="Times New Roman"/>
          <w:sz w:val="28"/>
          <w:szCs w:val="28"/>
        </w:rPr>
        <w:t>149892108,80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321708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абзаце четверт</w:t>
      </w:r>
      <w:r w:rsidR="00321708">
        <w:rPr>
          <w:rFonts w:ascii="Times New Roman" w:hAnsi="Times New Roman" w:cs="Times New Roman"/>
          <w:sz w:val="28"/>
          <w:szCs w:val="28"/>
        </w:rPr>
        <w:t>ый изложить в новой редакции следующего содержания:</w:t>
      </w:r>
    </w:p>
    <w:p w:rsidR="00321708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дефицит местного бюджета в сумме </w:t>
      </w:r>
      <w:r w:rsidR="00155EC3">
        <w:rPr>
          <w:rFonts w:ascii="Times New Roman" w:hAnsi="Times New Roman" w:cs="Times New Roman"/>
          <w:sz w:val="28"/>
          <w:szCs w:val="28"/>
        </w:rPr>
        <w:t>8311217,08</w:t>
      </w:r>
      <w:r w:rsidR="00061DA0" w:rsidRPr="000352A8">
        <w:rPr>
          <w:rFonts w:ascii="Times New Roman" w:hAnsi="Times New Roman" w:cs="Times New Roman"/>
          <w:sz w:val="28"/>
          <w:szCs w:val="28"/>
        </w:rPr>
        <w:t>»</w:t>
      </w:r>
      <w:r w:rsidR="00473888">
        <w:rPr>
          <w:rFonts w:ascii="Times New Roman" w:hAnsi="Times New Roman" w:cs="Times New Roman"/>
          <w:sz w:val="28"/>
          <w:szCs w:val="28"/>
        </w:rPr>
        <w:t>;</w:t>
      </w:r>
    </w:p>
    <w:p w:rsidR="000C6647" w:rsidRPr="00FD603D" w:rsidRDefault="000C6647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t>1.2. В подпункте 1.2.</w:t>
      </w:r>
    </w:p>
    <w:p w:rsidR="000C6647" w:rsidRPr="00FD603D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t>в абзаце втором цифры «78 241 607,02» заменить цифрами «75920957,02</w:t>
      </w:r>
      <w:proofErr w:type="gramStart"/>
      <w:r w:rsidRPr="00FD603D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C6647" w:rsidRPr="00FD603D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t>в абзаце третьем цифры «76 388 027,82» заменить цифрами «74067377,82»;</w:t>
      </w:r>
    </w:p>
    <w:p w:rsidR="000C6647" w:rsidRPr="00FD603D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lastRenderedPageBreak/>
        <w:t>1.3. В подпункте 1.3:</w:t>
      </w:r>
    </w:p>
    <w:p w:rsidR="000C6647" w:rsidRPr="00FD603D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t>в абзаце втором цифры «77 935 215,42» заменить цифрами «75498015,42»;</w:t>
      </w:r>
    </w:p>
    <w:p w:rsidR="000C6647" w:rsidRPr="00FD603D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03D">
        <w:rPr>
          <w:rFonts w:ascii="Times New Roman" w:hAnsi="Times New Roman" w:cs="Times New Roman"/>
          <w:sz w:val="28"/>
          <w:szCs w:val="28"/>
        </w:rPr>
        <w:t>в абзаце третьем цифры «76 081 636,22» заменить цифрами «73644436,22»;</w:t>
      </w:r>
    </w:p>
    <w:p w:rsidR="00B87834" w:rsidRPr="000352A8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834" w:rsidRPr="000352A8">
        <w:rPr>
          <w:rFonts w:ascii="Times New Roman" w:hAnsi="Times New Roman" w:cs="Times New Roman"/>
          <w:sz w:val="28"/>
          <w:szCs w:val="28"/>
        </w:rPr>
        <w:t>. В подпункте 3.1:</w:t>
      </w:r>
    </w:p>
    <w:p w:rsidR="00B87834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 w:rsidR="00321708">
        <w:rPr>
          <w:rFonts w:ascii="Times New Roman" w:hAnsi="Times New Roman" w:cs="Times New Roman"/>
          <w:sz w:val="28"/>
          <w:szCs w:val="28"/>
        </w:rPr>
        <w:t>96587324,93</w:t>
      </w:r>
      <w:r w:rsidR="001A6F91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="00B87834" w:rsidRPr="000352A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8E273E">
        <w:rPr>
          <w:rFonts w:ascii="Times New Roman" w:hAnsi="Times New Roman" w:cs="Times New Roman"/>
          <w:sz w:val="28"/>
          <w:szCs w:val="28"/>
        </w:rPr>
        <w:t>10</w:t>
      </w:r>
      <w:r w:rsidR="005F485E">
        <w:rPr>
          <w:rFonts w:ascii="Times New Roman" w:hAnsi="Times New Roman" w:cs="Times New Roman"/>
          <w:sz w:val="28"/>
          <w:szCs w:val="28"/>
        </w:rPr>
        <w:t>702</w:t>
      </w:r>
      <w:r w:rsidR="0084590D">
        <w:rPr>
          <w:rFonts w:ascii="Times New Roman" w:hAnsi="Times New Roman" w:cs="Times New Roman"/>
          <w:sz w:val="28"/>
          <w:szCs w:val="28"/>
        </w:rPr>
        <w:t>3</w:t>
      </w:r>
      <w:r w:rsidR="005F485E">
        <w:rPr>
          <w:rFonts w:ascii="Times New Roman" w:hAnsi="Times New Roman" w:cs="Times New Roman"/>
          <w:sz w:val="28"/>
          <w:szCs w:val="28"/>
        </w:rPr>
        <w:t>164,69»</w:t>
      </w:r>
      <w:r w:rsidR="00B87834" w:rsidRPr="000352A8">
        <w:rPr>
          <w:rFonts w:ascii="Times New Roman" w:hAnsi="Times New Roman" w:cs="Times New Roman"/>
          <w:sz w:val="28"/>
          <w:szCs w:val="28"/>
        </w:rPr>
        <w:t>;</w:t>
      </w:r>
    </w:p>
    <w:p w:rsidR="008E273E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абзаце втором пункта 9 цифры «13903630,73» заменить цифрами </w:t>
      </w:r>
      <w:r w:rsidRPr="005B2A88">
        <w:rPr>
          <w:rFonts w:ascii="Times New Roman" w:hAnsi="Times New Roman" w:cs="Times New Roman"/>
          <w:sz w:val="28"/>
          <w:szCs w:val="28"/>
        </w:rPr>
        <w:t>«</w:t>
      </w:r>
      <w:r w:rsidR="00781E76" w:rsidRPr="005B2A88">
        <w:rPr>
          <w:rFonts w:ascii="Times New Roman" w:hAnsi="Times New Roman" w:cs="Times New Roman"/>
          <w:sz w:val="28"/>
          <w:szCs w:val="28"/>
        </w:rPr>
        <w:t>23640843,30</w:t>
      </w:r>
      <w:r w:rsidRPr="005B2A88">
        <w:rPr>
          <w:rFonts w:ascii="Times New Roman" w:hAnsi="Times New Roman" w:cs="Times New Roman"/>
          <w:sz w:val="28"/>
          <w:szCs w:val="28"/>
        </w:rPr>
        <w:t>»;</w:t>
      </w:r>
    </w:p>
    <w:p w:rsidR="00321708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абзаце втором пункта 12 цифры «19751209,00» заменить цифрами </w:t>
      </w:r>
      <w:r w:rsidRPr="005B2A88">
        <w:rPr>
          <w:rFonts w:ascii="Times New Roman" w:hAnsi="Times New Roman" w:cs="Times New Roman"/>
          <w:sz w:val="28"/>
          <w:szCs w:val="28"/>
        </w:rPr>
        <w:t>«</w:t>
      </w:r>
      <w:r w:rsidR="00781E76" w:rsidRPr="005B2A88">
        <w:rPr>
          <w:rFonts w:ascii="Times New Roman" w:hAnsi="Times New Roman" w:cs="Times New Roman"/>
          <w:sz w:val="28"/>
          <w:szCs w:val="28"/>
        </w:rPr>
        <w:t>20155485,91</w:t>
      </w:r>
      <w:r w:rsidRPr="005B2A88">
        <w:rPr>
          <w:rFonts w:ascii="Times New Roman" w:hAnsi="Times New Roman" w:cs="Times New Roman"/>
          <w:sz w:val="28"/>
          <w:szCs w:val="28"/>
        </w:rPr>
        <w:t>»;</w:t>
      </w:r>
    </w:p>
    <w:p w:rsidR="00CD266A" w:rsidRDefault="00CD266A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№1 добавить строкой следующего содержания:</w:t>
      </w:r>
    </w:p>
    <w:p w:rsidR="00CD266A" w:rsidRPr="00CD266A" w:rsidRDefault="00CD266A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266A">
        <w:rPr>
          <w:rFonts w:ascii="Times New Roman" w:hAnsi="Times New Roman" w:cs="Times New Roman"/>
          <w:sz w:val="28"/>
          <w:szCs w:val="28"/>
        </w:rPr>
        <w:t>000 1 13 02995 13 0000 130 Прочие доходы от компенсации затрат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100»;</w:t>
      </w:r>
    </w:p>
    <w:p w:rsidR="00B87834" w:rsidRDefault="00CD266A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4B7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№2:</w:t>
      </w:r>
    </w:p>
    <w:p w:rsidR="000C6647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«000 1000000000 0000 000 </w:t>
      </w:r>
      <w:r w:rsidRPr="000C6647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="00B67EB5">
        <w:rPr>
          <w:rFonts w:ascii="Times New Roman" w:hAnsi="Times New Roman" w:cs="Times New Roman"/>
          <w:sz w:val="28"/>
          <w:szCs w:val="28"/>
        </w:rPr>
        <w:t>724172,71 43521022,71 46980972,71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647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000 1010000000 0000 000 </w:t>
      </w:r>
      <w:r w:rsidRPr="000C6647">
        <w:rPr>
          <w:rFonts w:ascii="Times New Roman" w:hAnsi="Times New Roman" w:cs="Times New Roman"/>
          <w:sz w:val="28"/>
          <w:szCs w:val="28"/>
        </w:rPr>
        <w:t>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 xml:space="preserve"> 31810950,00 33468300,00 35146350,00;</w:t>
      </w:r>
    </w:p>
    <w:p w:rsidR="000C6647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000 1010200001 0000 000 </w:t>
      </w:r>
      <w:r w:rsidRPr="000C6647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31810950,00 33468300,00 35146350,00» изложить в новой редакции следующего содержания:</w:t>
      </w:r>
    </w:p>
    <w:p w:rsidR="000C6647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1000000000 0000 000 </w:t>
      </w:r>
      <w:r w:rsidRPr="000C6647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D2">
        <w:rPr>
          <w:rFonts w:ascii="Times New Roman" w:hAnsi="Times New Roman" w:cs="Times New Roman"/>
          <w:sz w:val="28"/>
          <w:szCs w:val="28"/>
        </w:rPr>
        <w:t>39</w:t>
      </w:r>
      <w:r w:rsidR="00D30661">
        <w:rPr>
          <w:rFonts w:ascii="Times New Roman" w:hAnsi="Times New Roman" w:cs="Times New Roman"/>
          <w:sz w:val="28"/>
          <w:szCs w:val="28"/>
        </w:rPr>
        <w:t>904741,36</w:t>
      </w:r>
      <w:r>
        <w:rPr>
          <w:rFonts w:ascii="Times New Roman" w:hAnsi="Times New Roman" w:cs="Times New Roman"/>
          <w:sz w:val="28"/>
          <w:szCs w:val="28"/>
        </w:rPr>
        <w:t xml:space="preserve"> 41200372,71 44543772,71;</w:t>
      </w:r>
    </w:p>
    <w:p w:rsidR="000C6647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000 1010000000 0000 000 </w:t>
      </w:r>
      <w:r w:rsidRPr="000C6647">
        <w:rPr>
          <w:rFonts w:ascii="Times New Roman" w:hAnsi="Times New Roman" w:cs="Times New Roman"/>
          <w:sz w:val="28"/>
          <w:szCs w:val="28"/>
        </w:rPr>
        <w:t>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D2">
        <w:rPr>
          <w:rFonts w:ascii="Times New Roman" w:hAnsi="Times New Roman" w:cs="Times New Roman"/>
          <w:sz w:val="28"/>
          <w:szCs w:val="28"/>
        </w:rPr>
        <w:t>29791900,14</w:t>
      </w:r>
      <w:r>
        <w:rPr>
          <w:rFonts w:ascii="Times New Roman" w:hAnsi="Times New Roman" w:cs="Times New Roman"/>
          <w:sz w:val="28"/>
          <w:szCs w:val="28"/>
        </w:rPr>
        <w:t xml:space="preserve"> 31147650,00 32709150,00;</w:t>
      </w:r>
    </w:p>
    <w:p w:rsidR="000C6647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000 1010200001 0000 000 </w:t>
      </w:r>
      <w:r w:rsidRPr="000C6647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D2">
        <w:rPr>
          <w:rFonts w:ascii="Times New Roman" w:hAnsi="Times New Roman" w:cs="Times New Roman"/>
          <w:sz w:val="28"/>
          <w:szCs w:val="28"/>
        </w:rPr>
        <w:t>29791900,14</w:t>
      </w:r>
      <w:r>
        <w:rPr>
          <w:rFonts w:ascii="Times New Roman" w:hAnsi="Times New Roman" w:cs="Times New Roman"/>
          <w:sz w:val="28"/>
          <w:szCs w:val="28"/>
        </w:rPr>
        <w:t xml:space="preserve"> 31147650,00 32709150,00»;</w:t>
      </w:r>
    </w:p>
    <w:p w:rsidR="00D30661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1130000000 0000 000 </w:t>
      </w:r>
      <w:r w:rsidRPr="00D30661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0,00 0,00 0,00»</w:t>
      </w:r>
      <w:r w:rsidRPr="00D3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D30661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1130000000 0000 000 </w:t>
      </w:r>
      <w:r w:rsidRPr="00D30661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194618,51 0,00 0,00»;</w:t>
      </w:r>
    </w:p>
    <w:p w:rsidR="00D30661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1130200000 0000 000 </w:t>
      </w:r>
      <w:r w:rsidRPr="00D30661">
        <w:rPr>
          <w:rFonts w:ascii="Times New Roman" w:hAnsi="Times New Roman" w:cs="Times New Roman"/>
          <w:sz w:val="28"/>
          <w:szCs w:val="28"/>
        </w:rPr>
        <w:t>Доходы от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новой редакции следующего содержания:</w:t>
      </w:r>
    </w:p>
    <w:p w:rsidR="00D30661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1130200000 0000 000 </w:t>
      </w:r>
      <w:r w:rsidRPr="00D30661">
        <w:rPr>
          <w:rFonts w:ascii="Times New Roman" w:hAnsi="Times New Roman" w:cs="Times New Roman"/>
          <w:sz w:val="28"/>
          <w:szCs w:val="28"/>
        </w:rPr>
        <w:t>Доходы от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194618,51 0,00 0,00»;</w:t>
      </w:r>
    </w:p>
    <w:p w:rsidR="00B67EB5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1170000000 0000 000 </w:t>
      </w:r>
      <w:r w:rsidRPr="00B67EB5">
        <w:rPr>
          <w:rFonts w:ascii="Times New Roman" w:hAnsi="Times New Roman" w:cs="Times New Roman"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</w:t>
      </w:r>
      <w:r w:rsidR="004C2251">
        <w:rPr>
          <w:rFonts w:ascii="Times New Roman" w:hAnsi="Times New Roman" w:cs="Times New Roman"/>
          <w:sz w:val="28"/>
          <w:szCs w:val="28"/>
        </w:rPr>
        <w:t>в новой редакции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EB5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1170000000 0000 000 </w:t>
      </w:r>
      <w:r w:rsidRPr="00B67EB5">
        <w:rPr>
          <w:rFonts w:ascii="Times New Roman" w:hAnsi="Times New Roman" w:cs="Times New Roman"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5000,00 0,00 0,00»;</w:t>
      </w:r>
    </w:p>
    <w:p w:rsidR="00D44772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1171500000 0000 150 </w:t>
      </w:r>
      <w:r w:rsidRPr="00D44772">
        <w:rPr>
          <w:rFonts w:ascii="Times New Roman" w:hAnsi="Times New Roman" w:cs="Times New Roman"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0,00 0,00 0,00» </w:t>
      </w:r>
      <w:r w:rsidR="0084590D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772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1171500000 0000 150 </w:t>
      </w:r>
      <w:r w:rsidRPr="00D44772">
        <w:rPr>
          <w:rFonts w:ascii="Times New Roman" w:hAnsi="Times New Roman" w:cs="Times New Roman"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5000,00 0,00 0,00»;</w:t>
      </w:r>
    </w:p>
    <w:p w:rsidR="00F12075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352A8">
        <w:rPr>
          <w:rFonts w:ascii="Times New Roman" w:hAnsi="Times New Roman" w:cs="Times New Roman"/>
          <w:sz w:val="28"/>
          <w:szCs w:val="28"/>
        </w:rPr>
        <w:t>000 20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52A8">
        <w:rPr>
          <w:rFonts w:ascii="Times New Roman" w:hAnsi="Times New Roman" w:cs="Times New Roman"/>
          <w:sz w:val="28"/>
          <w:szCs w:val="28"/>
        </w:rPr>
        <w:t xml:space="preserve">0000000 0000 000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>96587324,93 34720584,31 30954242,71» цифры «96587324,93» заменить цифрами «101</w:t>
      </w:r>
      <w:r w:rsidR="00D30661">
        <w:rPr>
          <w:rFonts w:ascii="Times New Roman" w:hAnsi="Times New Roman" w:cs="Times New Roman"/>
          <w:sz w:val="28"/>
          <w:szCs w:val="28"/>
        </w:rPr>
        <w:t>676150,36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EB5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0352A8">
        <w:rPr>
          <w:rFonts w:ascii="Times New Roman" w:hAnsi="Times New Roman" w:cs="Times New Roman"/>
          <w:sz w:val="28"/>
          <w:szCs w:val="28"/>
        </w:rPr>
        <w:t xml:space="preserve">000 2020000000 0000 000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96587324,93 34720584,31 30954242,71» цифры «96587324,93» заменить цифрами «10</w:t>
      </w:r>
      <w:r w:rsidR="00F12075">
        <w:rPr>
          <w:rFonts w:ascii="Times New Roman" w:hAnsi="Times New Roman" w:cs="Times New Roman"/>
          <w:sz w:val="28"/>
          <w:szCs w:val="28"/>
        </w:rPr>
        <w:t>7023164,69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EB5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5447F2">
        <w:rPr>
          <w:rFonts w:ascii="Times New Roman" w:hAnsi="Times New Roman" w:cs="Times New Roman"/>
          <w:sz w:val="28"/>
          <w:szCs w:val="28"/>
        </w:rPr>
        <w:t>2022000000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5447F2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69950663,39 10041822,77 10042581,17» цифры «69950663,39» заменить цифрами «70950662,89»;</w:t>
      </w:r>
    </w:p>
    <w:p w:rsidR="00F12075" w:rsidRDefault="00F12075" w:rsidP="00F120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352A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 xml:space="preserve">2024000000 0000 150 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2000000,00 0,00 0,00</w:t>
      </w:r>
      <w:r w:rsidRPr="000352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«2000000,00» заменить цифрами «11435840,26»;</w:t>
      </w:r>
    </w:p>
    <w:p w:rsidR="00F12075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2070000000 0000 000 </w:t>
      </w:r>
      <w:r w:rsidRPr="00F12075">
        <w:rPr>
          <w:rFonts w:ascii="Times New Roman" w:hAnsi="Times New Roman" w:cs="Times New Roman"/>
          <w:sz w:val="28"/>
          <w:szCs w:val="28"/>
        </w:rPr>
        <w:t>ПРОЧИЕ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F12075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4772">
        <w:rPr>
          <w:rFonts w:ascii="Times New Roman" w:hAnsi="Times New Roman" w:cs="Times New Roman"/>
          <w:sz w:val="28"/>
          <w:szCs w:val="28"/>
        </w:rPr>
        <w:t xml:space="preserve">000 2070000000 0000 000 </w:t>
      </w:r>
      <w:r w:rsidR="00D44772" w:rsidRPr="00F12075">
        <w:rPr>
          <w:rFonts w:ascii="Times New Roman" w:hAnsi="Times New Roman" w:cs="Times New Roman"/>
          <w:sz w:val="28"/>
          <w:szCs w:val="28"/>
        </w:rPr>
        <w:t>ПРОЧИЕ БЕЗВОЗМЕЗДНЫЕ ПОСТУПЛЕНИЯ</w:t>
      </w:r>
      <w:r w:rsidR="00D44772">
        <w:rPr>
          <w:rFonts w:ascii="Times New Roman" w:hAnsi="Times New Roman" w:cs="Times New Roman"/>
          <w:sz w:val="28"/>
          <w:szCs w:val="28"/>
        </w:rPr>
        <w:t xml:space="preserve"> 11764,70 0,00 0,00»;</w:t>
      </w:r>
    </w:p>
    <w:p w:rsidR="00D44772" w:rsidRDefault="00D44772" w:rsidP="00D447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2070500013 0000 150 </w:t>
      </w:r>
      <w:r w:rsidRPr="00D44772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D44772" w:rsidRDefault="00D44772" w:rsidP="00D447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2070500013 0000 150 </w:t>
      </w:r>
      <w:r w:rsidRPr="00D44772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11764,70 0,00 0,00»;</w:t>
      </w:r>
    </w:p>
    <w:p w:rsidR="00D44772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2180000000 0000 000 </w:t>
      </w:r>
      <w:r w:rsidR="00F129A7" w:rsidRPr="00F129A7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="00F129A7"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2180000000 0000 000 </w:t>
      </w:r>
      <w:r w:rsidRPr="00F129A7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422903,32 0,00 0,00»;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2180000000 0000 150 </w:t>
      </w:r>
      <w:r w:rsidRPr="00F129A7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2180000000 0000 150 </w:t>
      </w:r>
      <w:r w:rsidRPr="00F129A7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422903,32 0,00 0,00»;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2190000000 0000 000 </w:t>
      </w:r>
      <w:r w:rsidRPr="00F129A7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2190000000 0000 000 </w:t>
      </w:r>
      <w:r w:rsidRPr="00F129A7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-5</w:t>
      </w:r>
      <w:r w:rsidR="00D30661">
        <w:rPr>
          <w:rFonts w:ascii="Times New Roman" w:hAnsi="Times New Roman" w:cs="Times New Roman"/>
          <w:sz w:val="28"/>
          <w:szCs w:val="28"/>
        </w:rPr>
        <w:t>781682,35</w:t>
      </w:r>
      <w:r>
        <w:rPr>
          <w:rFonts w:ascii="Times New Roman" w:hAnsi="Times New Roman" w:cs="Times New Roman"/>
          <w:sz w:val="28"/>
          <w:szCs w:val="28"/>
        </w:rPr>
        <w:t xml:space="preserve"> 0,00 0,00»;</w:t>
      </w:r>
    </w:p>
    <w:p w:rsidR="00F129A7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2190000013 0000 150 </w:t>
      </w:r>
      <w:r w:rsidRPr="00F129A7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F129A7" w:rsidRPr="000352A8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«000 2190000013 0000 150 </w:t>
      </w:r>
      <w:r w:rsidRPr="00F129A7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-5</w:t>
      </w:r>
      <w:r w:rsidR="00D30661">
        <w:rPr>
          <w:rFonts w:ascii="Times New Roman" w:hAnsi="Times New Roman" w:cs="Times New Roman"/>
          <w:sz w:val="28"/>
          <w:szCs w:val="28"/>
        </w:rPr>
        <w:t>781682,35</w:t>
      </w:r>
      <w:r>
        <w:rPr>
          <w:rFonts w:ascii="Times New Roman" w:hAnsi="Times New Roman" w:cs="Times New Roman"/>
          <w:sz w:val="28"/>
          <w:szCs w:val="28"/>
        </w:rPr>
        <w:t xml:space="preserve"> 0,00 0,00»;</w:t>
      </w:r>
    </w:p>
    <w:p w:rsidR="000C6647" w:rsidRDefault="000C6647" w:rsidP="00B67E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доходов:</w:t>
      </w:r>
      <w:r w:rsidR="00B67EB5" w:rsidRPr="000352A8">
        <w:rPr>
          <w:rFonts w:ascii="Times New Roman" w:hAnsi="Times New Roman" w:cs="Times New Roman"/>
          <w:sz w:val="28"/>
          <w:szCs w:val="28"/>
        </w:rPr>
        <w:t xml:space="preserve"> </w:t>
      </w:r>
      <w:r w:rsidR="00F129A7">
        <w:rPr>
          <w:rFonts w:ascii="Times New Roman" w:hAnsi="Times New Roman" w:cs="Times New Roman"/>
          <w:sz w:val="28"/>
          <w:szCs w:val="28"/>
        </w:rPr>
        <w:t>138311497,64 78241607,02 77935215,42</w:t>
      </w:r>
      <w:r w:rsidR="00B67EB5" w:rsidRPr="000352A8">
        <w:rPr>
          <w:rFonts w:ascii="Times New Roman" w:hAnsi="Times New Roman" w:cs="Times New Roman"/>
          <w:sz w:val="28"/>
          <w:szCs w:val="28"/>
        </w:rPr>
        <w:t>»</w:t>
      </w:r>
      <w:r w:rsidR="00B6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0C6647" w:rsidRDefault="000C6647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доходов: </w:t>
      </w:r>
      <w:r w:rsidR="00732AD2">
        <w:rPr>
          <w:rFonts w:ascii="Times New Roman" w:hAnsi="Times New Roman" w:cs="Times New Roman"/>
          <w:sz w:val="28"/>
          <w:szCs w:val="28"/>
        </w:rPr>
        <w:t>141580891,72</w:t>
      </w:r>
      <w:r>
        <w:rPr>
          <w:rFonts w:ascii="Times New Roman" w:hAnsi="Times New Roman" w:cs="Times New Roman"/>
          <w:sz w:val="28"/>
          <w:szCs w:val="28"/>
        </w:rPr>
        <w:t xml:space="preserve"> 75920957,02 75498015,42»;</w:t>
      </w:r>
    </w:p>
    <w:p w:rsidR="00127EE5" w:rsidRPr="000352A8" w:rsidRDefault="00CD26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. 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47F2">
        <w:rPr>
          <w:rFonts w:ascii="Times New Roman" w:hAnsi="Times New Roman" w:cs="Times New Roman"/>
          <w:sz w:val="28"/>
          <w:szCs w:val="28"/>
        </w:rPr>
        <w:t>№</w:t>
      </w:r>
      <w:r w:rsidR="00127EE5" w:rsidRPr="000352A8">
        <w:rPr>
          <w:rFonts w:ascii="Times New Roman" w:hAnsi="Times New Roman" w:cs="Times New Roman"/>
          <w:sz w:val="28"/>
          <w:szCs w:val="28"/>
        </w:rPr>
        <w:t>3 источники внутреннего финансирования дефицита бюджета Юрьевецкого городского поселения на 202</w:t>
      </w:r>
      <w:r w:rsidR="00321708">
        <w:rPr>
          <w:rFonts w:ascii="Times New Roman" w:hAnsi="Times New Roman" w:cs="Times New Roman"/>
          <w:sz w:val="28"/>
          <w:szCs w:val="28"/>
        </w:rPr>
        <w:t>5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21708">
        <w:rPr>
          <w:rFonts w:ascii="Times New Roman" w:hAnsi="Times New Roman" w:cs="Times New Roman"/>
          <w:sz w:val="28"/>
          <w:szCs w:val="28"/>
        </w:rPr>
        <w:t>6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321708">
        <w:rPr>
          <w:rFonts w:ascii="Times New Roman" w:hAnsi="Times New Roman" w:cs="Times New Roman"/>
          <w:sz w:val="28"/>
          <w:szCs w:val="28"/>
        </w:rPr>
        <w:t>7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 годов изложить в новой редакции согласно приложению 1 к настоящему Решению.</w:t>
      </w:r>
    </w:p>
    <w:p w:rsidR="00B87834" w:rsidRDefault="00CD26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7EE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 w:rsidR="005447F2">
        <w:rPr>
          <w:rFonts w:ascii="Times New Roman" w:hAnsi="Times New Roman" w:cs="Times New Roman"/>
          <w:sz w:val="28"/>
          <w:szCs w:val="28"/>
        </w:rPr>
        <w:t>Приложение №</w:t>
      </w:r>
      <w:r w:rsidR="00B87834" w:rsidRPr="000352A8">
        <w:rPr>
          <w:rFonts w:ascii="Times New Roman" w:hAnsi="Times New Roman" w:cs="Times New Roman"/>
          <w:sz w:val="28"/>
          <w:szCs w:val="28"/>
        </w:rPr>
        <w:t>4</w:t>
      </w:r>
      <w:r w:rsidR="005447F2">
        <w:rPr>
          <w:rFonts w:ascii="Times New Roman" w:hAnsi="Times New Roman" w:cs="Times New Roman"/>
          <w:sz w:val="28"/>
          <w:szCs w:val="28"/>
        </w:rPr>
        <w:t xml:space="preserve"> р</w:t>
      </w:r>
      <w:r w:rsidR="005447F2" w:rsidRPr="005447F2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5447F2"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="005447F2" w:rsidRPr="005447F2">
        <w:rPr>
          <w:rFonts w:ascii="Times New Roman" w:hAnsi="Times New Roman" w:cs="Times New Roman"/>
          <w:sz w:val="28"/>
          <w:szCs w:val="28"/>
        </w:rPr>
        <w:t>Юревецкого</w:t>
      </w:r>
      <w:proofErr w:type="spellEnd"/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поселения), группам видов расходов классификации расходов бюджета </w:t>
      </w:r>
      <w:proofErr w:type="spellStart"/>
      <w:r w:rsidR="005447F2"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321708">
        <w:rPr>
          <w:rFonts w:ascii="Times New Roman" w:hAnsi="Times New Roman" w:cs="Times New Roman"/>
          <w:sz w:val="28"/>
          <w:szCs w:val="28"/>
        </w:rPr>
        <w:t>5</w:t>
      </w:r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год </w:t>
      </w:r>
      <w:r w:rsidR="005447F2"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3369E5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3369E5" w:rsidRDefault="00CD26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6E79">
        <w:rPr>
          <w:rFonts w:ascii="Times New Roman" w:hAnsi="Times New Roman" w:cs="Times New Roman"/>
          <w:sz w:val="28"/>
          <w:szCs w:val="28"/>
        </w:rPr>
        <w:t>. В приложении №5</w:t>
      </w:r>
      <w:r w:rsidR="003369E5">
        <w:rPr>
          <w:rFonts w:ascii="Times New Roman" w:hAnsi="Times New Roman" w:cs="Times New Roman"/>
          <w:sz w:val="28"/>
          <w:szCs w:val="28"/>
        </w:rPr>
        <w:t>: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4995400,00 4995400,00» изложить в новой редакции следующего содержания: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3995400,00 3458200,00»;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Ведомственный проект "Обеспечение коммунальными услугами граждан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0230500000 000 1035400,00 1035400,00» изложить в новой редакции следующего содержания: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3FC">
        <w:rPr>
          <w:rFonts w:ascii="Times New Roman" w:hAnsi="Times New Roman" w:cs="Times New Roman"/>
          <w:sz w:val="28"/>
          <w:szCs w:val="28"/>
          <w:highlight w:val="yellow"/>
        </w:rPr>
        <w:t xml:space="preserve">«Ведомственный проект "Обеспечение коммунальными услугами граждан в </w:t>
      </w:r>
      <w:proofErr w:type="spellStart"/>
      <w:r w:rsidRPr="005E73FC">
        <w:rPr>
          <w:rFonts w:ascii="Times New Roman" w:hAnsi="Times New Roman" w:cs="Times New Roman"/>
          <w:sz w:val="28"/>
          <w:szCs w:val="28"/>
          <w:highlight w:val="yellow"/>
        </w:rPr>
        <w:t>Юрьевецком</w:t>
      </w:r>
      <w:proofErr w:type="spellEnd"/>
      <w:r w:rsidRPr="005E73FC">
        <w:rPr>
          <w:rFonts w:ascii="Times New Roman" w:hAnsi="Times New Roman" w:cs="Times New Roman"/>
          <w:sz w:val="28"/>
          <w:szCs w:val="28"/>
          <w:highlight w:val="yellow"/>
        </w:rPr>
        <w:t xml:space="preserve"> городском поселении" 0230500000 000 </w:t>
      </w:r>
      <w:r w:rsidR="005E73FC">
        <w:rPr>
          <w:rFonts w:ascii="Times New Roman" w:hAnsi="Times New Roman" w:cs="Times New Roman"/>
          <w:sz w:val="28"/>
          <w:szCs w:val="28"/>
          <w:highlight w:val="yellow"/>
        </w:rPr>
        <w:t xml:space="preserve">1035400,00 </w:t>
      </w:r>
      <w:r w:rsidRPr="005E73FC">
        <w:rPr>
          <w:rFonts w:ascii="Times New Roman" w:hAnsi="Times New Roman" w:cs="Times New Roman"/>
          <w:sz w:val="28"/>
          <w:szCs w:val="28"/>
          <w:highlight w:val="yellow"/>
        </w:rPr>
        <w:t>498200,00»;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C710FE">
        <w:rPr>
          <w:rFonts w:ascii="Times New Roman" w:hAnsi="Times New Roman" w:cs="Times New Roman"/>
          <w:sz w:val="28"/>
          <w:szCs w:val="28"/>
        </w:rPr>
        <w:t xml:space="preserve"> </w:t>
      </w:r>
      <w:r w:rsidRPr="00C96E79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0230520070 200 599500,00 599500,00» изложить в новой редакции следующего содержания: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E79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C710FE">
        <w:rPr>
          <w:rFonts w:ascii="Times New Roman" w:hAnsi="Times New Roman" w:cs="Times New Roman"/>
          <w:sz w:val="28"/>
          <w:szCs w:val="28"/>
        </w:rPr>
        <w:t xml:space="preserve"> </w:t>
      </w:r>
      <w:r w:rsidRPr="00C96E79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0230520070 200 599500,00 262300,00»;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теплоснабжения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C710FE">
        <w:rPr>
          <w:rFonts w:ascii="Times New Roman" w:hAnsi="Times New Roman" w:cs="Times New Roman"/>
          <w:sz w:val="28"/>
          <w:szCs w:val="28"/>
        </w:rPr>
        <w:t xml:space="preserve"> </w:t>
      </w:r>
      <w:r w:rsidRPr="00C96E79">
        <w:rPr>
          <w:rFonts w:ascii="Times New Roman" w:hAnsi="Times New Roman" w:cs="Times New Roman"/>
          <w:sz w:val="28"/>
          <w:szCs w:val="28"/>
        </w:rPr>
        <w:t>(</w:t>
      </w:r>
      <w:r w:rsidR="00C710FE">
        <w:rPr>
          <w:rFonts w:ascii="Times New Roman" w:hAnsi="Times New Roman" w:cs="Times New Roman"/>
          <w:sz w:val="28"/>
          <w:szCs w:val="28"/>
        </w:rPr>
        <w:t>З</w:t>
      </w:r>
      <w:r w:rsidRPr="00C96E79">
        <w:rPr>
          <w:rFonts w:ascii="Times New Roman" w:hAnsi="Times New Roman" w:cs="Times New Roman"/>
          <w:sz w:val="28"/>
          <w:szCs w:val="28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023059Т001 200 435900,00 435900,00» изложить в новой редакции следующего содержания: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E79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теплоснабжения в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C710FE">
        <w:rPr>
          <w:rFonts w:ascii="Times New Roman" w:hAnsi="Times New Roman" w:cs="Times New Roman"/>
          <w:sz w:val="28"/>
          <w:szCs w:val="28"/>
        </w:rPr>
        <w:t xml:space="preserve"> </w:t>
      </w:r>
      <w:r w:rsidRPr="00C96E79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023059Т001 200 435900,00 235900,00»;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Строки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Подпрограмма "Формирование маневренного фонда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0240000000 000 1122000,00 1122000,00;</w:t>
      </w:r>
    </w:p>
    <w:p w:rsidR="00C96E79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79">
        <w:rPr>
          <w:rFonts w:ascii="Times New Roman" w:hAnsi="Times New Roman" w:cs="Times New Roman"/>
          <w:sz w:val="28"/>
          <w:szCs w:val="28"/>
        </w:rPr>
        <w:t xml:space="preserve">       Комплекс процессных мероприятий "Обеспечение функционирования систем коммунального хозяйства на территории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0240100000 000 1122000,00 1122000,00»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Подпрограмма "Формирование маневренного фонда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0240000000 000 122000,00 122000,00;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79">
        <w:rPr>
          <w:rFonts w:ascii="Times New Roman" w:hAnsi="Times New Roman" w:cs="Times New Roman"/>
          <w:sz w:val="28"/>
          <w:szCs w:val="28"/>
        </w:rPr>
        <w:t xml:space="preserve">       Комплекс процессных мероприятий "Обеспечение функционирования систем коммунального хозяйства на территории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0240100000 000 122000,00 122000,00»;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C96E79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C96E7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96E79">
        <w:rPr>
          <w:rFonts w:ascii="Times New Roman" w:hAnsi="Times New Roman" w:cs="Times New Roman"/>
          <w:sz w:val="28"/>
          <w:szCs w:val="28"/>
        </w:rPr>
        <w:t xml:space="preserve"> городского поселения коммунальными услугами (в сфере теплоснабжения)</w:t>
      </w:r>
      <w:r w:rsidR="00C710FE">
        <w:rPr>
          <w:rFonts w:ascii="Times New Roman" w:hAnsi="Times New Roman" w:cs="Times New Roman"/>
          <w:sz w:val="28"/>
          <w:szCs w:val="28"/>
        </w:rPr>
        <w:t xml:space="preserve"> </w:t>
      </w:r>
      <w:r w:rsidRPr="00C96E79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024019Т602 800 1000000,00 1000000,00» исключить;</w:t>
      </w:r>
    </w:p>
    <w:p w:rsidR="00A32622" w:rsidRDefault="00A32622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«Региональный проект «Формирование комфортной городской среды 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26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00000 000 450000,0, 500000,0» цифры «051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26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00000» заменить цифрами «051И400000»;</w:t>
      </w:r>
    </w:p>
    <w:p w:rsidR="00A32622" w:rsidRPr="00A32622" w:rsidRDefault="00A32622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A3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32622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4">
        <w:rPr>
          <w:rFonts w:ascii="Times New Roman" w:hAnsi="Times New Roman" w:cs="Times New Roman"/>
          <w:sz w:val="28"/>
          <w:szCs w:val="28"/>
        </w:rPr>
        <w:t xml:space="preserve">300 0503 </w:t>
      </w:r>
      <w:r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5100 200 450000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 xml:space="preserve"> 500000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2622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622">
        <w:rPr>
          <w:rFonts w:ascii="Times New Roman" w:hAnsi="Times New Roman" w:cs="Times New Roman"/>
          <w:sz w:val="28"/>
          <w:szCs w:val="28"/>
        </w:rPr>
        <w:t>051</w:t>
      </w:r>
      <w:r w:rsidRPr="00A326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2622">
        <w:rPr>
          <w:rFonts w:ascii="Times New Roman" w:hAnsi="Times New Roman" w:cs="Times New Roman"/>
          <w:sz w:val="28"/>
          <w:szCs w:val="28"/>
        </w:rPr>
        <w:t>2</w:t>
      </w:r>
      <w:r w:rsidRPr="00A326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>», заменить цифрами «051И4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«</w:t>
      </w:r>
      <w:r w:rsidRPr="00C96E79">
        <w:rPr>
          <w:rFonts w:ascii="Times New Roman" w:hAnsi="Times New Roman" w:cs="Times New Roman"/>
          <w:sz w:val="28"/>
          <w:szCs w:val="28"/>
        </w:rPr>
        <w:t>Иные вопросы, связанные с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4074615,00 1974615,00;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79">
        <w:rPr>
          <w:rFonts w:ascii="Times New Roman" w:hAnsi="Times New Roman" w:cs="Times New Roman"/>
          <w:sz w:val="28"/>
          <w:szCs w:val="28"/>
        </w:rPr>
        <w:t xml:space="preserve">  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4074615,00 1974615,00»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E79">
        <w:rPr>
          <w:rFonts w:ascii="Times New Roman" w:hAnsi="Times New Roman" w:cs="Times New Roman"/>
          <w:sz w:val="28"/>
          <w:szCs w:val="28"/>
        </w:rPr>
        <w:t>Иные вопросы, связанные с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</w:t>
      </w:r>
      <w:r w:rsidR="00F66C8B">
        <w:rPr>
          <w:rFonts w:ascii="Times New Roman" w:hAnsi="Times New Roman" w:cs="Times New Roman"/>
          <w:sz w:val="28"/>
          <w:szCs w:val="28"/>
        </w:rPr>
        <w:t>2753965,00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8B">
        <w:rPr>
          <w:rFonts w:ascii="Times New Roman" w:hAnsi="Times New Roman" w:cs="Times New Roman"/>
          <w:sz w:val="28"/>
          <w:szCs w:val="28"/>
        </w:rPr>
        <w:t>1074615,00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79">
        <w:rPr>
          <w:rFonts w:ascii="Times New Roman" w:hAnsi="Times New Roman" w:cs="Times New Roman"/>
          <w:sz w:val="28"/>
          <w:szCs w:val="28"/>
        </w:rPr>
        <w:t xml:space="preserve">  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</w:t>
      </w:r>
      <w:r w:rsidR="00F66C8B">
        <w:rPr>
          <w:rFonts w:ascii="Times New Roman" w:hAnsi="Times New Roman" w:cs="Times New Roman"/>
          <w:sz w:val="28"/>
          <w:szCs w:val="28"/>
        </w:rPr>
        <w:t>2753965,00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8B">
        <w:rPr>
          <w:rFonts w:ascii="Times New Roman" w:hAnsi="Times New Roman" w:cs="Times New Roman"/>
          <w:sz w:val="28"/>
          <w:szCs w:val="28"/>
        </w:rPr>
        <w:t>1074615,00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C8B">
        <w:rPr>
          <w:rFonts w:ascii="Times New Roman" w:hAnsi="Times New Roman" w:cs="Times New Roman"/>
          <w:sz w:val="28"/>
          <w:szCs w:val="28"/>
        </w:rPr>
        <w:t>;</w:t>
      </w:r>
    </w:p>
    <w:p w:rsidR="00F66C8B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F66C8B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E306B5">
        <w:rPr>
          <w:rFonts w:ascii="Times New Roman" w:hAnsi="Times New Roman" w:cs="Times New Roman"/>
          <w:sz w:val="28"/>
          <w:szCs w:val="28"/>
        </w:rPr>
        <w:t xml:space="preserve"> </w:t>
      </w:r>
      <w:r w:rsidRPr="00F66C8B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800 1000000,00 1000000,00» изложить в новой редакции следующего содержания:</w:t>
      </w:r>
    </w:p>
    <w:p w:rsidR="00F66C8B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C8B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E306B5">
        <w:rPr>
          <w:rFonts w:ascii="Times New Roman" w:hAnsi="Times New Roman" w:cs="Times New Roman"/>
          <w:sz w:val="28"/>
          <w:szCs w:val="28"/>
        </w:rPr>
        <w:t xml:space="preserve"> </w:t>
      </w:r>
      <w:r w:rsidRPr="00F66C8B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800 100000,00 100000,00»;</w:t>
      </w:r>
    </w:p>
    <w:p w:rsidR="00F66C8B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66C8B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</w:t>
      </w:r>
      <w:r w:rsidR="00E306B5">
        <w:rPr>
          <w:rFonts w:ascii="Times New Roman" w:hAnsi="Times New Roman" w:cs="Times New Roman"/>
          <w:sz w:val="28"/>
          <w:szCs w:val="28"/>
        </w:rPr>
        <w:t xml:space="preserve"> </w:t>
      </w:r>
      <w:r w:rsidRPr="00F66C8B">
        <w:rPr>
          <w:rFonts w:ascii="Times New Roman" w:hAnsi="Times New Roman" w:cs="Times New Roman"/>
          <w:sz w:val="28"/>
          <w:szCs w:val="28"/>
        </w:rPr>
        <w:t>(</w:t>
      </w:r>
      <w:r w:rsidR="00E306B5">
        <w:rPr>
          <w:rFonts w:ascii="Times New Roman" w:hAnsi="Times New Roman" w:cs="Times New Roman"/>
          <w:sz w:val="28"/>
          <w:szCs w:val="28"/>
        </w:rPr>
        <w:t>З</w:t>
      </w:r>
      <w:r w:rsidRPr="00F66C8B">
        <w:rPr>
          <w:rFonts w:ascii="Times New Roman" w:hAnsi="Times New Roman" w:cs="Times New Roman"/>
          <w:sz w:val="28"/>
          <w:szCs w:val="28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3190090140 200 1750000,00 300000,00» цифры «1750000,00» заменить цифрами «1329350,00»;</w:t>
      </w:r>
    </w:p>
    <w:p w:rsidR="00F66C8B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расходов: 74729372,69 72779683,47» изложить в новой редакции следующего содержания:</w:t>
      </w:r>
    </w:p>
    <w:p w:rsidR="00C96E79" w:rsidRDefault="00F66C8B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E79" w:rsidRPr="003369E5">
        <w:rPr>
          <w:rFonts w:ascii="Times New Roman" w:hAnsi="Times New Roman" w:cs="Times New Roman"/>
          <w:sz w:val="28"/>
          <w:szCs w:val="28"/>
        </w:rPr>
        <w:t>Всего расходов:</w:t>
      </w:r>
      <w:r w:rsidR="00C96E79">
        <w:rPr>
          <w:rFonts w:ascii="Times New Roman" w:hAnsi="Times New Roman" w:cs="Times New Roman"/>
          <w:sz w:val="28"/>
          <w:szCs w:val="28"/>
        </w:rPr>
        <w:t xml:space="preserve"> 72408722,69 70342483,47»;</w:t>
      </w:r>
    </w:p>
    <w:p w:rsidR="001E11AE" w:rsidRDefault="00CD266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447F2">
        <w:rPr>
          <w:rFonts w:ascii="Times New Roman" w:hAnsi="Times New Roman" w:cs="Times New Roman"/>
          <w:sz w:val="28"/>
          <w:szCs w:val="28"/>
        </w:rPr>
        <w:t>. П</w:t>
      </w:r>
      <w:r w:rsidR="00BF7B3D" w:rsidRPr="000352A8">
        <w:rPr>
          <w:rFonts w:ascii="Times New Roman" w:hAnsi="Times New Roman" w:cs="Times New Roman"/>
          <w:sz w:val="28"/>
          <w:szCs w:val="28"/>
        </w:rPr>
        <w:t>риложении №6</w:t>
      </w:r>
      <w:r w:rsidR="005447F2">
        <w:rPr>
          <w:rFonts w:ascii="Times New Roman" w:hAnsi="Times New Roman" w:cs="Times New Roman"/>
          <w:sz w:val="28"/>
          <w:szCs w:val="28"/>
        </w:rPr>
        <w:t xml:space="preserve"> в</w:t>
      </w:r>
      <w:r w:rsidR="005447F2" w:rsidRPr="005447F2">
        <w:rPr>
          <w:rFonts w:ascii="Times New Roman" w:hAnsi="Times New Roman" w:cs="Times New Roman"/>
          <w:sz w:val="28"/>
          <w:szCs w:val="28"/>
        </w:rPr>
        <w:t xml:space="preserve">едомственная структура расходов бюджета </w:t>
      </w:r>
      <w:proofErr w:type="spellStart"/>
      <w:r w:rsidR="005447F2"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321708">
        <w:rPr>
          <w:rFonts w:ascii="Times New Roman" w:hAnsi="Times New Roman" w:cs="Times New Roman"/>
          <w:sz w:val="28"/>
          <w:szCs w:val="28"/>
        </w:rPr>
        <w:t>5</w:t>
      </w:r>
      <w:r w:rsidR="005447F2" w:rsidRPr="005447F2">
        <w:rPr>
          <w:rFonts w:ascii="Times New Roman" w:hAnsi="Times New Roman" w:cs="Times New Roman"/>
          <w:sz w:val="28"/>
          <w:szCs w:val="28"/>
        </w:rPr>
        <w:t xml:space="preserve"> год</w:t>
      </w:r>
      <w:r w:rsidR="005447F2">
        <w:rPr>
          <w:rFonts w:ascii="Times New Roman" w:hAnsi="Times New Roman" w:cs="Times New Roman"/>
          <w:sz w:val="28"/>
          <w:szCs w:val="28"/>
        </w:rPr>
        <w:t xml:space="preserve"> </w:t>
      </w:r>
      <w:r w:rsidR="005447F2"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5447F2">
        <w:rPr>
          <w:rFonts w:ascii="Times New Roman" w:hAnsi="Times New Roman" w:cs="Times New Roman"/>
          <w:sz w:val="28"/>
          <w:szCs w:val="28"/>
        </w:rPr>
        <w:t>3</w:t>
      </w:r>
      <w:r w:rsidR="005447F2" w:rsidRPr="000352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447F2">
        <w:rPr>
          <w:rFonts w:ascii="Times New Roman" w:hAnsi="Times New Roman" w:cs="Times New Roman"/>
          <w:sz w:val="28"/>
          <w:szCs w:val="28"/>
        </w:rPr>
        <w:t>;</w:t>
      </w:r>
    </w:p>
    <w:p w:rsidR="00C96E79" w:rsidRDefault="00CD266A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6E79">
        <w:rPr>
          <w:rFonts w:ascii="Times New Roman" w:hAnsi="Times New Roman" w:cs="Times New Roman"/>
          <w:sz w:val="28"/>
          <w:szCs w:val="28"/>
        </w:rPr>
        <w:t>.</w:t>
      </w:r>
      <w:r w:rsidR="00C96E79" w:rsidRPr="00C96E79">
        <w:rPr>
          <w:rFonts w:ascii="Times New Roman" w:hAnsi="Times New Roman" w:cs="Times New Roman"/>
          <w:sz w:val="28"/>
          <w:szCs w:val="28"/>
        </w:rPr>
        <w:t xml:space="preserve"> </w:t>
      </w:r>
      <w:r w:rsidR="00C96E79">
        <w:rPr>
          <w:rFonts w:ascii="Times New Roman" w:hAnsi="Times New Roman" w:cs="Times New Roman"/>
          <w:sz w:val="28"/>
          <w:szCs w:val="28"/>
        </w:rPr>
        <w:t>В приложении №7: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300 00 00 0000000000 000 74354423,52 72404734,30»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9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300 00 00 0000000000 000 72033773,52 69967534,30»;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369E5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06 3190090140 200 1000000,00 0,00» цифры «1000000,00» заменить цифрами «579350,00»;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 01 3190090040 800 1000000,00 1000000,00»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9E5">
        <w:rPr>
          <w:rFonts w:ascii="Times New Roman" w:hAnsi="Times New Roman" w:cs="Times New Roman"/>
          <w:sz w:val="28"/>
          <w:szCs w:val="28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 01 3190090040 800 100000,00 100000,00»;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 в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0230520070 200 599500,00 599500,00»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9E5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 в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0230520070 200 599500,00 252300,00»;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теплоснабжения в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>300 05 02 023059Т001 200 435900,00 435900,00»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9E5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теплоснабжения в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>300 05 02 023059Т001 200 435900,00 235900,00»;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3369E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69E5">
        <w:rPr>
          <w:rFonts w:ascii="Times New Roman" w:hAnsi="Times New Roman" w:cs="Times New Roman"/>
          <w:sz w:val="28"/>
          <w:szCs w:val="28"/>
        </w:rPr>
        <w:t xml:space="preserve"> городского поселения коммунальными услугами (в сфере теплоснабжения)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0502 024019Т602 800 1000000,00 1000000,00» исключить;</w:t>
      </w:r>
    </w:p>
    <w:p w:rsidR="00264934" w:rsidRPr="00A32622" w:rsidRDefault="00264934" w:rsidP="0026493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A3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32622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5100 200 450000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 xml:space="preserve"> 500000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2622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622">
        <w:rPr>
          <w:rFonts w:ascii="Times New Roman" w:hAnsi="Times New Roman" w:cs="Times New Roman"/>
          <w:sz w:val="28"/>
          <w:szCs w:val="28"/>
        </w:rPr>
        <w:t>051</w:t>
      </w:r>
      <w:r w:rsidRPr="00A326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2622">
        <w:rPr>
          <w:rFonts w:ascii="Times New Roman" w:hAnsi="Times New Roman" w:cs="Times New Roman"/>
          <w:sz w:val="28"/>
          <w:szCs w:val="28"/>
        </w:rPr>
        <w:t>2</w:t>
      </w:r>
      <w:r w:rsidRPr="00A326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>», заменить цифрами «051И4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622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69E5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74729372,69 72779683,47» изложить в новой редакции следующего содержания:</w:t>
      </w:r>
    </w:p>
    <w:p w:rsidR="00C96E79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369E5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72408722,69 70342483,47»;</w:t>
      </w:r>
    </w:p>
    <w:p w:rsidR="00B87834" w:rsidRPr="000352A8" w:rsidRDefault="00F66C8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66A">
        <w:rPr>
          <w:rFonts w:ascii="Times New Roman" w:hAnsi="Times New Roman" w:cs="Times New Roman"/>
          <w:sz w:val="28"/>
          <w:szCs w:val="28"/>
        </w:rPr>
        <w:t>2</w:t>
      </w:r>
      <w:r w:rsidR="0092082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 w:rsidR="005447F2">
        <w:rPr>
          <w:rFonts w:ascii="Times New Roman" w:hAnsi="Times New Roman" w:cs="Times New Roman"/>
          <w:sz w:val="28"/>
          <w:szCs w:val="28"/>
        </w:rPr>
        <w:t xml:space="preserve"> В </w:t>
      </w:r>
      <w:r w:rsidR="00B87834" w:rsidRPr="000352A8">
        <w:rPr>
          <w:rFonts w:ascii="Times New Roman" w:hAnsi="Times New Roman" w:cs="Times New Roman"/>
          <w:sz w:val="28"/>
          <w:szCs w:val="28"/>
        </w:rPr>
        <w:t>приложении 8:</w:t>
      </w:r>
    </w:p>
    <w:p w:rsidR="00961114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8E7BBC">
        <w:rPr>
          <w:rFonts w:ascii="Times New Roman" w:hAnsi="Times New Roman" w:cs="Times New Roman"/>
          <w:sz w:val="28"/>
          <w:szCs w:val="28"/>
        </w:rPr>
        <w:t>«</w:t>
      </w:r>
      <w:r w:rsidR="008E7BBC" w:rsidRPr="008E7BBC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8E7BBC">
        <w:rPr>
          <w:rFonts w:ascii="Times New Roman" w:hAnsi="Times New Roman" w:cs="Times New Roman"/>
          <w:sz w:val="28"/>
          <w:szCs w:val="28"/>
        </w:rPr>
        <w:t xml:space="preserve"> 01 00 3507008,17 2339909,17 1239909,17» цифры «3507008,17» заменить цифрами «3697679,67»;</w:t>
      </w:r>
    </w:p>
    <w:p w:rsidR="008E7BBC" w:rsidRDefault="008E7BBC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E7BBC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13 1588751,00 1894960,00 794960,00» цифры «1588751,00» заменить цифрами «1779422,50»;</w:t>
      </w:r>
    </w:p>
    <w:p w:rsidR="0002659B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8E7BBC">
        <w:rPr>
          <w:rFonts w:ascii="Times New Roman" w:hAnsi="Times New Roman" w:cs="Times New Roman"/>
          <w:sz w:val="28"/>
          <w:szCs w:val="28"/>
        </w:rPr>
        <w:t xml:space="preserve"> «</w:t>
      </w:r>
      <w:r w:rsidR="008E7BBC" w:rsidRPr="008E7BBC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04 00</w:t>
      </w:r>
      <w:r w:rsidR="008E7BBC">
        <w:rPr>
          <w:rFonts w:ascii="Times New Roman" w:hAnsi="Times New Roman" w:cs="Times New Roman"/>
          <w:sz w:val="28"/>
          <w:szCs w:val="28"/>
        </w:rPr>
        <w:t xml:space="preserve"> 22703630,73 24529562,29 25976350,81»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02659B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7BBC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 00 33098566,15 24108912,29 25976350,81»;</w:t>
      </w:r>
    </w:p>
    <w:p w:rsidR="0002659B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«Водное хозяйство 04 06 1000000,00 1000000,00 0,00» изложить в новой редакции следующего содержания:</w:t>
      </w:r>
    </w:p>
    <w:p w:rsidR="00E306B5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«Водное хозяйство 04 06 1000000,00 </w:t>
      </w:r>
      <w:r w:rsidR="00E306B5">
        <w:rPr>
          <w:rFonts w:ascii="Times New Roman" w:hAnsi="Times New Roman" w:cs="Times New Roman"/>
          <w:sz w:val="28"/>
          <w:szCs w:val="28"/>
        </w:rPr>
        <w:t>579350,00</w:t>
      </w:r>
      <w:r>
        <w:rPr>
          <w:rFonts w:ascii="Times New Roman" w:hAnsi="Times New Roman" w:cs="Times New Roman"/>
          <w:sz w:val="28"/>
          <w:szCs w:val="28"/>
        </w:rPr>
        <w:t xml:space="preserve"> 0,00»</w:t>
      </w:r>
      <w:r w:rsidR="00E306B5">
        <w:rPr>
          <w:rFonts w:ascii="Times New Roman" w:hAnsi="Times New Roman" w:cs="Times New Roman"/>
          <w:sz w:val="28"/>
          <w:szCs w:val="28"/>
        </w:rPr>
        <w:t>;</w:t>
      </w:r>
    </w:p>
    <w:p w:rsidR="00F11C27" w:rsidRDefault="00F11C27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«Транспорт 04 08 100000,00 0,00 0,00» цифры «100000,00» заменить цифрами «107598,00»;</w:t>
      </w:r>
    </w:p>
    <w:p w:rsidR="00F11C27" w:rsidRDefault="00F11C27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11C27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21603630,73 23529562,29 25976350,81» </w:t>
      </w:r>
      <w:r w:rsidR="00CB5301">
        <w:rPr>
          <w:rFonts w:ascii="Times New Roman" w:hAnsi="Times New Roman" w:cs="Times New Roman"/>
          <w:sz w:val="28"/>
          <w:szCs w:val="28"/>
        </w:rPr>
        <w:t>цифры «21603630,73» заменить цифрами «31990968,15»;</w:t>
      </w:r>
    </w:p>
    <w:p w:rsidR="00CB5301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CB5301">
        <w:rPr>
          <w:rFonts w:ascii="Times New Roman" w:hAnsi="Times New Roman" w:cs="Times New Roman"/>
          <w:sz w:val="28"/>
          <w:szCs w:val="28"/>
        </w:rPr>
        <w:t xml:space="preserve"> «</w:t>
      </w:r>
      <w:r w:rsidR="00CB5301" w:rsidRPr="00CB530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CB5301">
        <w:rPr>
          <w:rFonts w:ascii="Times New Roman" w:hAnsi="Times New Roman" w:cs="Times New Roman"/>
          <w:sz w:val="28"/>
          <w:szCs w:val="28"/>
        </w:rPr>
        <w:t xml:space="preserve"> 05 00 21766666,79 24033400,00 22233400,00;</w:t>
      </w:r>
    </w:p>
    <w:p w:rsidR="00CB5301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01 4102105,26 4238000,00 4288000,00;</w:t>
      </w:r>
    </w:p>
    <w:p w:rsidR="00E306B5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5301">
        <w:rPr>
          <w:rFonts w:ascii="Times New Roman" w:hAnsi="Times New Roman" w:cs="Times New Roman"/>
          <w:sz w:val="28"/>
          <w:szCs w:val="28"/>
        </w:rPr>
        <w:t>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05 02 3637461,53 4257400,00</w:t>
      </w:r>
      <w:r w:rsidR="00E30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4257400,00</w:t>
      </w:r>
      <w:r w:rsidR="00E306B5">
        <w:rPr>
          <w:rFonts w:ascii="Times New Roman" w:hAnsi="Times New Roman" w:cs="Times New Roman"/>
          <w:sz w:val="28"/>
          <w:szCs w:val="28"/>
        </w:rPr>
        <w:t>» изложить в новой редакции следующего содержания:</w:t>
      </w:r>
    </w:p>
    <w:p w:rsidR="00E306B5" w:rsidRDefault="00E306B5" w:rsidP="00E306B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530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00 24563695,79 22133400,00 19796200,00;</w:t>
      </w:r>
    </w:p>
    <w:p w:rsidR="00E306B5" w:rsidRDefault="00E306B5" w:rsidP="00E306B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01 4826861,70 3338000,00 3388000,00;</w:t>
      </w:r>
    </w:p>
    <w:p w:rsidR="00E306B5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CB5301">
        <w:rPr>
          <w:rFonts w:ascii="Times New Roman" w:hAnsi="Times New Roman" w:cs="Times New Roman"/>
          <w:sz w:val="28"/>
          <w:szCs w:val="28"/>
        </w:rPr>
        <w:t>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4063560,99 3257400,00 2720200,00»;</w:t>
      </w:r>
    </w:p>
    <w:p w:rsidR="00CB5301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05 03 14027000,00 1538000,00 13688000,00» цифры «14027000,00» заменить цифрами «15673273,10»;</w:t>
      </w:r>
    </w:p>
    <w:p w:rsidR="00CB5301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08 00 86283564,59 20705296,50 21211403,61» цифры «83283564,59» заменить цифрами «8633511</w:t>
      </w:r>
      <w:r w:rsidR="009C45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,03»;</w:t>
      </w:r>
    </w:p>
    <w:p w:rsidR="00CB5301" w:rsidRDefault="00CB5301" w:rsidP="00CB5301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08 01 86283564,59 20705296,50 21211403,61» цифры «83283564,59» заменить цифрами «8633511</w:t>
      </w:r>
      <w:r w:rsidR="009C45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,03»;</w:t>
      </w:r>
    </w:p>
    <w:p w:rsidR="00E306B5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CB5301">
        <w:rPr>
          <w:rFonts w:ascii="Times New Roman" w:hAnsi="Times New Roman" w:cs="Times New Roman"/>
          <w:sz w:val="28"/>
          <w:szCs w:val="28"/>
        </w:rPr>
        <w:t xml:space="preserve"> «</w:t>
      </w:r>
      <w:r w:rsidR="00CB5301" w:rsidRPr="00CB5301">
        <w:rPr>
          <w:rFonts w:ascii="Times New Roman" w:hAnsi="Times New Roman" w:cs="Times New Roman"/>
          <w:sz w:val="28"/>
          <w:szCs w:val="28"/>
        </w:rPr>
        <w:t>Всего расходов:</w:t>
      </w:r>
      <w:r w:rsidR="00CB5301">
        <w:rPr>
          <w:rFonts w:ascii="Times New Roman" w:hAnsi="Times New Roman" w:cs="Times New Roman"/>
          <w:sz w:val="28"/>
          <w:szCs w:val="28"/>
        </w:rPr>
        <w:t xml:space="preserve"> 136457918,44 74729372,69 72779683,47»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E306B5" w:rsidRDefault="00E306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5301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149892108,80 72408722,69 70342483,47»;</w:t>
      </w:r>
    </w:p>
    <w:p w:rsidR="009C62FF" w:rsidRDefault="00E306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66A">
        <w:rPr>
          <w:rFonts w:ascii="Times New Roman" w:hAnsi="Times New Roman" w:cs="Times New Roman"/>
          <w:sz w:val="28"/>
          <w:szCs w:val="28"/>
        </w:rPr>
        <w:t>3</w:t>
      </w:r>
      <w:r w:rsidR="009C62FF" w:rsidRPr="000352A8">
        <w:rPr>
          <w:rFonts w:ascii="Times New Roman" w:hAnsi="Times New Roman" w:cs="Times New Roman"/>
          <w:sz w:val="28"/>
          <w:szCs w:val="28"/>
        </w:rPr>
        <w:t>. В приложении 9:</w:t>
      </w:r>
    </w:p>
    <w:p w:rsidR="00CB5301" w:rsidRDefault="00321708" w:rsidP="0032170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CB5301">
        <w:rPr>
          <w:rFonts w:ascii="Times New Roman" w:hAnsi="Times New Roman" w:cs="Times New Roman"/>
          <w:sz w:val="28"/>
          <w:szCs w:val="28"/>
        </w:rPr>
        <w:t>«</w:t>
      </w:r>
      <w:r w:rsidR="00CB5301" w:rsidRPr="00CB530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CB5301"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CB5301" w:rsidRPr="00CB5301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обслуживание имущества казны </w:t>
      </w:r>
      <w:proofErr w:type="spellStart"/>
      <w:r w:rsidR="00CB5301"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CB5301" w:rsidRPr="00CB530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B5301">
        <w:rPr>
          <w:rFonts w:ascii="Times New Roman" w:hAnsi="Times New Roman" w:cs="Times New Roman"/>
          <w:sz w:val="28"/>
          <w:szCs w:val="28"/>
        </w:rPr>
        <w:t xml:space="preserve"> 70000,00 0,00 0,00» цифры «70000,00» заменить цифрами «307948,95»;</w:t>
      </w:r>
    </w:p>
    <w:p w:rsidR="00CB5301" w:rsidRDefault="00CB5301" w:rsidP="0032170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B530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B530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7500000,00 0,00 0,00» цифры «7500000,00» заменить цифрами «7551155,85»;</w:t>
      </w:r>
    </w:p>
    <w:p w:rsidR="00CB5301" w:rsidRDefault="00CB5301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B530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на территории </w:t>
      </w:r>
      <w:proofErr w:type="spellStart"/>
      <w:r w:rsidRPr="00CB53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B530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6500000,00 0,00 0,00» цифры «6500000,00» заменить цифра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 «6615172,11»;</w:t>
      </w:r>
    </w:p>
    <w:p w:rsidR="00CB5301" w:rsidRDefault="00CB5301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B5301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19751209,00 0,00 0,00» цифры «19751209,00» заменить цифрами «20155485,91».</w:t>
      </w:r>
    </w:p>
    <w:p w:rsidR="00B87834" w:rsidRPr="000352A8" w:rsidRDefault="00E306B5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66A">
        <w:rPr>
          <w:rFonts w:ascii="Times New Roman" w:hAnsi="Times New Roman" w:cs="Times New Roman"/>
          <w:sz w:val="28"/>
          <w:szCs w:val="28"/>
        </w:rPr>
        <w:t>4</w:t>
      </w:r>
      <w:r w:rsidR="00B87834" w:rsidRPr="000352A8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B87834" w:rsidRPr="000352A8" w:rsidRDefault="00321708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66A">
        <w:rPr>
          <w:rFonts w:ascii="Times New Roman" w:hAnsi="Times New Roman" w:cs="Times New Roman"/>
          <w:sz w:val="28"/>
          <w:szCs w:val="28"/>
        </w:rPr>
        <w:t>5</w:t>
      </w:r>
      <w:r w:rsidR="00F44C6C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Данное решение разместить на официальном сайте Администрации </w:t>
      </w:r>
      <w:proofErr w:type="spellStart"/>
      <w:r w:rsidR="00B8783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D266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CD266A" w:rsidRPr="0058761E">
          <w:rPr>
            <w:rStyle w:val="ac"/>
            <w:rFonts w:ascii="Times New Roman" w:hAnsi="Times New Roman" w:cs="Times New Roman"/>
            <w:sz w:val="28"/>
            <w:szCs w:val="28"/>
          </w:rPr>
          <w:t>https://yurevets.gosuslugi.ru/)</w:t>
        </w:r>
      </w:hyperlink>
      <w:r w:rsidR="00B87834" w:rsidRPr="000352A8">
        <w:rPr>
          <w:rFonts w:ascii="Times New Roman" w:hAnsi="Times New Roman" w:cs="Times New Roman"/>
          <w:sz w:val="28"/>
          <w:szCs w:val="28"/>
        </w:rPr>
        <w:t>.</w:t>
      </w:r>
    </w:p>
    <w:p w:rsidR="00B87834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B87834" w:rsidRPr="000352A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   Н.Ф. Ильина</w:t>
      </w:r>
    </w:p>
    <w:tbl>
      <w:tblPr>
        <w:tblW w:w="10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668"/>
      </w:tblGrid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FE" w:rsidRDefault="00C710F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6A" w:rsidRDefault="00CD266A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27EE5" w:rsidRPr="005D797E" w:rsidRDefault="00781E76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</w:t>
            </w:r>
            <w:proofErr w:type="spellStart"/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781E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27EE5" w:rsidRPr="005D797E" w:rsidTr="00D7494F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781E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127EE5" w:rsidRPr="005D797E" w:rsidTr="00D7494F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315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</w:t>
            </w:r>
            <w:r w:rsidR="0078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78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78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</w:tr>
      <w:tr w:rsidR="00127EE5" w:rsidRPr="005D797E" w:rsidTr="00D7494F">
        <w:trPr>
          <w:trHeight w:val="606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D7494F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7EE5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- 8 311 217,08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E76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781E76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256669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669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E76" w:rsidRPr="005D797E" w:rsidTr="00D7494F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781E76" w:rsidRPr="005D797E" w:rsidTr="00D7494F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валюте Российской Федерации</w:t>
            </w:r>
          </w:p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E76" w:rsidRPr="005D797E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5D797E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9F391F" w:rsidRPr="005D797E" w:rsidTr="00D7494F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5D797E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5D797E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5D797E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5D797E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1F" w:rsidRPr="005D797E" w:rsidRDefault="009F391F" w:rsidP="009F3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5D797E" w:rsidRDefault="00155EC3" w:rsidP="00C16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10 164 796,28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5D797E" w:rsidRDefault="00256669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5D797E" w:rsidRDefault="00256669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5EC3" w:rsidRPr="005D797E" w:rsidTr="00D7494F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5D797E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Default="00155EC3" w:rsidP="00155EC3">
            <w:r w:rsidRPr="004D23A5">
              <w:rPr>
                <w:rFonts w:ascii="Times New Roman" w:hAnsi="Times New Roman" w:cs="Times New Roman"/>
                <w:color w:val="000000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-75 920 957,02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-75 498 015,42</w:t>
            </w:r>
          </w:p>
        </w:tc>
      </w:tr>
      <w:tr w:rsidR="00155EC3" w:rsidRPr="005D797E" w:rsidTr="00D7494F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5D797E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Default="00155EC3" w:rsidP="00155EC3">
            <w:r w:rsidRPr="004D23A5">
              <w:rPr>
                <w:rFonts w:ascii="Times New Roman" w:hAnsi="Times New Roman" w:cs="Times New Roman"/>
                <w:color w:val="000000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-75 920 957,02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-75 498 015,42</w:t>
            </w:r>
          </w:p>
        </w:tc>
      </w:tr>
      <w:tr w:rsidR="00155EC3" w:rsidRPr="005D797E" w:rsidTr="00D7494F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5D797E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5D797E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Default="00155EC3" w:rsidP="00155EC3">
            <w:r w:rsidRPr="004D23A5">
              <w:rPr>
                <w:rFonts w:ascii="Times New Roman" w:hAnsi="Times New Roman" w:cs="Times New Roman"/>
                <w:color w:val="000000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-75 920 957,02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256669" w:rsidRDefault="00155EC3" w:rsidP="0015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-75 498 015,42</w:t>
            </w:r>
          </w:p>
        </w:tc>
      </w:tr>
      <w:tr w:rsidR="00256669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Default="00155EC3" w:rsidP="00C16E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-141 580 891,72</w:t>
            </w:r>
          </w:p>
          <w:p w:rsidR="000C6647" w:rsidRDefault="000C6647" w:rsidP="00C16E7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256669" w:rsidRDefault="000C6647" w:rsidP="0025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-75 920 957,02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256669" w:rsidRDefault="000C6647" w:rsidP="0025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-75 498 015,42</w:t>
            </w:r>
          </w:p>
        </w:tc>
      </w:tr>
      <w:tr w:rsidR="00853A05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5D797E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Default="00853A05" w:rsidP="00853A05">
            <w:pPr>
              <w:jc w:val="center"/>
            </w:pPr>
            <w:r w:rsidRPr="0015425C">
              <w:rPr>
                <w:rFonts w:ascii="Times New Roman" w:hAnsi="Times New Roman" w:cs="Times New Roman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78 241 607,02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77 935 215,42</w:t>
            </w:r>
          </w:p>
        </w:tc>
      </w:tr>
      <w:tr w:rsidR="00853A05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5D797E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Default="00853A05" w:rsidP="00853A05">
            <w:pPr>
              <w:jc w:val="center"/>
            </w:pPr>
            <w:r w:rsidRPr="0015425C">
              <w:rPr>
                <w:rFonts w:ascii="Times New Roman" w:hAnsi="Times New Roman" w:cs="Times New Roman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78 241 607,02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77 935 215,42</w:t>
            </w:r>
          </w:p>
        </w:tc>
      </w:tr>
      <w:tr w:rsidR="00853A0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5D797E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5D797E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Default="00853A05" w:rsidP="00853A05">
            <w:pPr>
              <w:jc w:val="center"/>
            </w:pPr>
            <w:r w:rsidRPr="0015425C">
              <w:rPr>
                <w:rFonts w:ascii="Times New Roman" w:hAnsi="Times New Roman" w:cs="Times New Roman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78 241 607,02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256669" w:rsidRDefault="00853A05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77 935 215,42</w:t>
            </w:r>
          </w:p>
        </w:tc>
      </w:tr>
      <w:tr w:rsidR="00256669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5D797E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5D797E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256669" w:rsidRDefault="00256669" w:rsidP="0085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853A05">
              <w:rPr>
                <w:rFonts w:ascii="Times New Roman" w:hAnsi="Times New Roman" w:cs="Times New Roman"/>
              </w:rPr>
              <w:t>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256669" w:rsidRDefault="00256669" w:rsidP="0025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78 241 607,02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256669" w:rsidRDefault="00256669" w:rsidP="0025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77 935 215,42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Default="005C0CF3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5D797E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0CF3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F3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_______2024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7C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67C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7CA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67C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67C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67C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Pr="005D797E" w:rsidRDefault="000862DC" w:rsidP="0008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поселения), группам </w:t>
      </w:r>
      <w:r w:rsidRPr="000862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видов расходов классификации расходов бюджета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</w:t>
      </w:r>
      <w:r w:rsidR="009055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C0CF3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5978"/>
        <w:gridCol w:w="1580"/>
        <w:gridCol w:w="1024"/>
        <w:gridCol w:w="1716"/>
      </w:tblGrid>
      <w:tr w:rsidR="009055D7" w:rsidRPr="00EC55AA" w:rsidTr="009055D7">
        <w:trPr>
          <w:trHeight w:val="315"/>
        </w:trPr>
        <w:tc>
          <w:tcPr>
            <w:tcW w:w="2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9055D7" w:rsidRPr="00EC55AA" w:rsidTr="009055D7">
        <w:trPr>
          <w:trHeight w:val="1110"/>
        </w:trPr>
        <w:tc>
          <w:tcPr>
            <w:tcW w:w="2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055D7" w:rsidRPr="00EC55AA" w:rsidTr="009055D7">
        <w:trPr>
          <w:trHeight w:val="31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"Капитальный ремонт муниципальных жилых помещений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"Капитальный ремонт муниципальных жилых помещений"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9055D7" w:rsidRPr="00EC55AA" w:rsidTr="009055D7">
        <w:trPr>
          <w:trHeight w:val="160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Перечисление на капитальный ремонт общего имущества муниципального жилого фонда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0130120010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капитального ремонта муниципальных жилых помещений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0130140010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</w:tr>
      <w:tr w:rsidR="009055D7" w:rsidRPr="00EC55AA" w:rsidTr="009055D7">
        <w:trPr>
          <w:trHeight w:val="72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4 410 245,70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055D7" w:rsidRPr="00EC55AA" w:rsidTr="009055D7">
        <w:trPr>
          <w:trHeight w:val="157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02201М4970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9055D7" w:rsidRPr="00EC55AA" w:rsidTr="009055D7">
        <w:trPr>
          <w:trHeight w:val="2866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02302М3100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жильем и жилищными услугами граждан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755 684,17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Оплата услуг сторонних организаций по предоставлению нанимателям муниципального жилья жилищных и 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695 684,17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коммунальными услугами граждан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1 035 400,00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(актуализация) схем водоснабжения, водоотведения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0230520070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599 500,00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(актуализация) схем теплоснабжения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023059Т001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435 900,00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"Газификация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работ по газификации муниципального жилого фонда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0230640030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9055D7" w:rsidRPr="00EC55AA" w:rsidTr="009055D7">
        <w:trPr>
          <w:trHeight w:val="31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"Чистая вода"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Содержание объектов водоснабжения, водоотведения, теплоснабжения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0230820090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"Обеспечение функционирования систем коммунального хозяйства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9055D7" w:rsidRPr="00EC55AA" w:rsidTr="009055D7">
        <w:trPr>
          <w:trHeight w:val="157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0240160020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055D7" w:rsidRPr="00EC55AA" w:rsidTr="009055D7">
        <w:trPr>
          <w:trHeight w:val="189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коммунальными услугами (в сфере теплоснабжения)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024019Т602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"Управление муниципальной собственностью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1 193 917,95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709 969,00</w:t>
            </w:r>
          </w:p>
        </w:tc>
      </w:tr>
      <w:tr w:rsidR="009055D7" w:rsidRPr="00EC55AA" w:rsidTr="009055D7">
        <w:trPr>
          <w:trHeight w:val="1276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D7" w:rsidRPr="00EC55AA" w:rsidRDefault="009055D7" w:rsidP="00C710F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Изготовление технической документации (технические планы, межевые планы)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0330120100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599 969,00</w:t>
            </w:r>
          </w:p>
        </w:tc>
      </w:tr>
      <w:tr w:rsidR="009055D7" w:rsidRPr="00EC55AA" w:rsidTr="009055D7">
        <w:trPr>
          <w:trHeight w:val="2264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03301М0010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"Мероприятия по землеустройству и землепользованию"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работ по определению границ земельных участков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0330220130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9055D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объектов муниципальной собственности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03304М0270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31 190 999,15</w:t>
            </w:r>
          </w:p>
        </w:tc>
      </w:tr>
      <w:tr w:rsidR="009055D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Ведомственный проект "Содержание и ремонт автомобильных дорог общего пользования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30 603 999,15</w:t>
            </w:r>
          </w:p>
        </w:tc>
      </w:tr>
      <w:tr w:rsidR="009055D7" w:rsidRPr="00EC55AA" w:rsidTr="009055D7">
        <w:trPr>
          <w:trHeight w:val="1743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3 791 113,40</w:t>
            </w:r>
          </w:p>
        </w:tc>
      </w:tr>
      <w:tr w:rsidR="009055D7" w:rsidRPr="00EC55AA" w:rsidTr="009055D7">
        <w:trPr>
          <w:trHeight w:val="1188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D7" w:rsidRPr="00EC55AA" w:rsidRDefault="009055D7" w:rsidP="00C710F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(реконструкцию), капитальный ремонт и ремонт автомобильных дорог общего пользования местного значения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9 435 840,26</w:t>
            </w:r>
          </w:p>
        </w:tc>
      </w:tr>
      <w:tr w:rsidR="009055D7" w:rsidRPr="00EC55AA" w:rsidTr="009055D7">
        <w:trPr>
          <w:trHeight w:val="2122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9 825 889,64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04301М0040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7 551 155,85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безопасности дорожного движения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(корректировка) проекта организации дорожного движения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043029Д901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055D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9055D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EC55AA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"Благоустройство и санитарное содержание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EC55AA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9 109 655,43</w:t>
            </w:r>
          </w:p>
        </w:tc>
      </w:tr>
      <w:tr w:rsidR="0056513A" w:rsidRPr="00EC55AA" w:rsidTr="000D77E7">
        <w:trPr>
          <w:trHeight w:val="651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3A" w:rsidRPr="00EC55AA" w:rsidRDefault="0056513A" w:rsidP="0056513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"Формирование комфортной городской среды"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EC55AA" w:rsidRDefault="0056513A" w:rsidP="0056513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EC55AA" w:rsidRDefault="0056513A" w:rsidP="0056513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56513A" w:rsidRDefault="0056513A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0D7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0D7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57 844,95</w:t>
            </w:r>
          </w:p>
        </w:tc>
      </w:tr>
      <w:tr w:rsidR="000D77E7" w:rsidRPr="00EC55AA" w:rsidTr="007D1862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объектов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Pr="009055D7" w:rsidRDefault="000D77E7" w:rsidP="000D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  <w:r w:rsidRPr="009055D7">
              <w:rPr>
                <w:rFonts w:ascii="Times New Roman" w:hAnsi="Times New Roman" w:cs="Times New Roman"/>
                <w:sz w:val="24"/>
                <w:szCs w:val="24"/>
              </w:rPr>
              <w:t>S1170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7D1862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Pr="007D1862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51 554,44</w:t>
            </w:r>
          </w:p>
        </w:tc>
      </w:tr>
      <w:tr w:rsidR="000D77E7" w:rsidRPr="00EC55AA" w:rsidTr="007D1862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7D1862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429 820,51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r w:rsidRPr="00D2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20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общественной территории: установка хоккейной коробки по адресу: Ивановская область, </w:t>
            </w:r>
            <w:proofErr w:type="spellStart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 ул. 1905 года, д.16)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1 176 470,0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051И4S1170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"Санитарное содержание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3 870 473,69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Вывоз стихийных навалов мусора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0530320240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0D77E7" w:rsidRPr="00EC55AA" w:rsidTr="007D1862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05303S3300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209 473,69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Устройство новых контейнерных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0530340070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15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0D77E7" w:rsidRPr="00EC55AA" w:rsidTr="009055D7">
        <w:trPr>
          <w:trHeight w:val="159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Ведомственный проект "Содержание и обустройство мест массового отдыха населения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0D77E7" w:rsidRPr="00EC55AA" w:rsidTr="009055D7">
        <w:trPr>
          <w:trHeight w:val="159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0530420300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мест погребения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05305М0150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"Проведение общегородских молодежных мероприятий"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06304М0190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"Развитие физической культуры и спорта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07302М0210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"Поддержка культуры и сохранение культурного наследия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86 283 564,59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"Сохранение культурного и исторического наследия"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0D77E7" w:rsidRPr="00EC55AA" w:rsidTr="007D1862">
        <w:trPr>
          <w:trHeight w:val="157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08201L5191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82 213 289,36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Оказание муниципальной услуги "Организация досуга и обеспечение населения услугами учреждения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19 055 394,62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Укрепление материально-технической базы муниципальных учреждений культуры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08301S1980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63 157 894,74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библиотечного обслуживания 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0D77E7" w:rsidRPr="00EC55AA" w:rsidTr="007D1862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Оказание муниципальной услуги "Организация библиотечного обслуживания населения"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первичных мер пожарной безопасности"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мероприятий по обеспечению первичных мер пожарной безопасности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0930320530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0930420540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0940120510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31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Ведомственный проект "Содержание сетей уличного освещения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10302М0220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"Управление муниципальными финансами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75 393,16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"Управление муниципальным долгом"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Своевременное обслуживание и погашение долговых 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1140120560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"Обеспечение финансирования непредвиденных расходов"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Осуществление операций и функций по формированию и расходованию средств резервного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1140220570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представительных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1 657 048,17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1 657 048,17</w:t>
            </w:r>
          </w:p>
        </w:tc>
      </w:tr>
      <w:tr w:rsidR="000D77E7" w:rsidRPr="00EC55AA" w:rsidTr="009055D7">
        <w:trPr>
          <w:trHeight w:val="157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Обеспечение функций Совета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выборов в представительный орган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3090090030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1 282 099,00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вопросы, связанные с деятельностью органов местного самоуправления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5 070 112,54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5 070 112,54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Исполнение судебных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487 303,46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Исполнение судебных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1 115 801,26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решения </w:t>
            </w:r>
            <w:proofErr w:type="spellStart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Пучежского</w:t>
            </w:r>
            <w:proofErr w:type="spellEnd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обязании</w:t>
            </w:r>
            <w:proofErr w:type="spellEnd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Юрьевец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3190090043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469 123,32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Организация дополнительного пенсионного обеспечения отдельных категорий граждан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205 655,00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Оплата членских взносов </w:t>
            </w:r>
            <w:proofErr w:type="gram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"Ассоциация малых туристических городов" в связи с включением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реестр малых туристических городов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1 489 598,35</w:t>
            </w:r>
          </w:p>
        </w:tc>
      </w:tr>
      <w:tr w:rsidR="000D77E7" w:rsidRPr="00EC55AA" w:rsidTr="009055D7">
        <w:trPr>
          <w:trHeight w:val="945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68 960,00</w:t>
            </w:r>
          </w:p>
        </w:tc>
      </w:tr>
      <w:tr w:rsidR="000D77E7" w:rsidRPr="00EC55AA" w:rsidTr="009055D7">
        <w:trPr>
          <w:trHeight w:val="63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942 462,15</w:t>
            </w:r>
          </w:p>
        </w:tc>
      </w:tr>
      <w:tr w:rsidR="000D77E7" w:rsidRPr="00EC55AA" w:rsidTr="009055D7">
        <w:trPr>
          <w:trHeight w:val="1260"/>
        </w:trPr>
        <w:tc>
          <w:tcPr>
            <w:tcW w:w="29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EC55AA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Межбюджтные</w:t>
            </w:r>
            <w:proofErr w:type="spellEnd"/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31900М0260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191 209,00</w:t>
            </w:r>
          </w:p>
        </w:tc>
      </w:tr>
      <w:tr w:rsidR="000D77E7" w:rsidRPr="00EC55AA" w:rsidTr="009055D7">
        <w:trPr>
          <w:trHeight w:val="255"/>
        </w:trPr>
        <w:tc>
          <w:tcPr>
            <w:tcW w:w="41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E7" w:rsidRPr="00EC55AA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5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EC55AA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149 892 108,80</w:t>
            </w:r>
          </w:p>
        </w:tc>
      </w:tr>
    </w:tbl>
    <w:p w:rsidR="009055D7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D7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D7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Pr="005D797E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_______2024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18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D18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D186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7D18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D18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D18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C0CF3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A19C0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на 202</w:t>
      </w:r>
      <w:r w:rsidR="007D18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467"/>
        <w:gridCol w:w="804"/>
        <w:gridCol w:w="636"/>
        <w:gridCol w:w="636"/>
        <w:gridCol w:w="1557"/>
        <w:gridCol w:w="878"/>
        <w:gridCol w:w="1803"/>
      </w:tblGrid>
      <w:tr w:rsidR="007D1862" w:rsidRPr="00B83691" w:rsidTr="007D1862">
        <w:trPr>
          <w:trHeight w:val="315"/>
        </w:trPr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7D1862" w:rsidRPr="00B83691" w:rsidTr="007D1862">
        <w:trPr>
          <w:trHeight w:val="1110"/>
        </w:trPr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D1862" w:rsidRPr="00B83691" w:rsidTr="007D1862">
        <w:trPr>
          <w:trHeight w:val="31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1862" w:rsidRPr="00B83691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7D1862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7D1862" w:rsidRDefault="007D1862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129 361 673,72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выборов в представительный орган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3090090030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1 282 099,00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1140220570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7D1862" w:rsidRPr="00B83691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определению границ земельных участков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0330220130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членских взносов </w:t>
            </w:r>
            <w:proofErr w:type="gram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"Ассоциация малых туристических городов" в связи с включением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реестр малых туристических городов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9C457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382 000,3</w:t>
            </w:r>
            <w:r w:rsidR="009C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1862" w:rsidRPr="00B83691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68 960,00</w:t>
            </w:r>
          </w:p>
        </w:tc>
      </w:tr>
      <w:tr w:rsidR="007D1862" w:rsidRPr="00B83691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942 462,15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обеспечению первичных мер пожарной безопасности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0930320530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0930420540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107 598,00</w:t>
            </w:r>
          </w:p>
        </w:tc>
      </w:tr>
      <w:tr w:rsidR="007D1862" w:rsidRPr="00B83691" w:rsidTr="00C710FE">
        <w:trPr>
          <w:trHeight w:val="1674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(технические планы, межевые планы)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0330120100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599 969,00</w:t>
            </w:r>
          </w:p>
        </w:tc>
      </w:tr>
      <w:tr w:rsidR="007D1862" w:rsidRPr="00B83691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3 791 113,40</w:t>
            </w:r>
          </w:p>
        </w:tc>
      </w:tr>
      <w:tr w:rsidR="007D1862" w:rsidRPr="00B83691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Строительство (реконструкцию), капитальный ремонт и ремонт автомобильных дорог общего пользования местного значения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9 435 840,26</w:t>
            </w:r>
          </w:p>
        </w:tc>
      </w:tr>
      <w:tr w:rsidR="007D1862" w:rsidRPr="00B83691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</w:t>
            </w: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9 825 889,64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(корректировка) проекта организации дорожного движения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043029Д901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7D1862" w:rsidRPr="00B83691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D1862" w:rsidRPr="00B83691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общего имущества муниципального жилого фонда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0130120010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0130140010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695 684,17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D1862" w:rsidRPr="00B83691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D1862" w:rsidRPr="00B83691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854 105,26</w:t>
            </w:r>
          </w:p>
        </w:tc>
      </w:tr>
      <w:tr w:rsidR="007D1862" w:rsidRPr="00B83691" w:rsidTr="00C710FE">
        <w:trPr>
          <w:trHeight w:val="431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B83691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Исполнение решения </w:t>
            </w:r>
            <w:proofErr w:type="spellStart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Пучежского</w:t>
            </w:r>
            <w:proofErr w:type="spellEnd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обязании</w:t>
            </w:r>
            <w:proofErr w:type="spellEnd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города 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Юрьевец Ивановской области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469 123,32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(актуализация) схем водоснабжения, водоотведения в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0230520070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599 500,00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(актуализация) схем теплоснабжения в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023059Т001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435 900,00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газификации муниципального жилого фонда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0230640030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объектов водоснабжения, водоотведения, теплоснабжения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0230820090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7D1862" w:rsidRPr="00B83691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0240160020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7D1862" w:rsidRPr="00B83691" w:rsidTr="007D1862">
        <w:trPr>
          <w:trHeight w:val="255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коммунальными услугами (в сфере теплоснабжения)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024019Т602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7D1862" w:rsidRPr="00B83691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447 303,46</w:t>
            </w:r>
          </w:p>
        </w:tc>
      </w:tr>
      <w:tr w:rsidR="007D1862" w:rsidRPr="00B83691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61 696,00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D2041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D2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B83691" w:rsidRDefault="00D2041A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429 820,51</w:t>
            </w:r>
          </w:p>
        </w:tc>
      </w:tr>
      <w:tr w:rsidR="00D2041A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41A" w:rsidRPr="00B83691" w:rsidRDefault="00D2041A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r w:rsidRPr="00D2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общественной территории: установка хоккейной коробки по адресу: Ивановская область, </w:t>
            </w:r>
            <w:proofErr w:type="spellStart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D2041A">
              <w:rPr>
                <w:rFonts w:ascii="Times New Roman" w:hAnsi="Times New Roman" w:cs="Times New Roman"/>
                <w:sz w:val="24"/>
                <w:szCs w:val="24"/>
              </w:rPr>
              <w:t xml:space="preserve"> ул. 1905 года, д.16)</w:t>
            </w: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B83691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B83691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B83691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B83691" w:rsidRDefault="00D2041A" w:rsidP="00D2041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B83691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D2041A" w:rsidRDefault="00D2041A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1 176 470,0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B83691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051И4S1170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0530320240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05303S3300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209 473,69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0530340070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B83691" w:rsidTr="007D1862">
        <w:trPr>
          <w:trHeight w:val="159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0530420300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7D1862" w:rsidRPr="00B83691" w:rsidTr="001304E9">
        <w:trPr>
          <w:trHeight w:val="1194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B83691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  <w:r w:rsidR="00C7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1304E9" w:rsidP="00F844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F8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13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B83691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D1862" w:rsidRPr="00B83691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51 554,44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08201L5191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19 055 394,62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08301S1980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63 157 894,74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205 655,00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B83691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1140120560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7D1862" w:rsidRPr="00B83691" w:rsidTr="00387AB0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387AB0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</w:t>
            </w:r>
            <w:proofErr w:type="spellStart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7D1862" w:rsidRPr="00B83691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387AB0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Обеспечение функций Совета </w:t>
            </w:r>
            <w:proofErr w:type="spellStart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7D1862" w:rsidRPr="00B83691" w:rsidTr="00387AB0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387AB0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Финансовый отдел администрации </w:t>
            </w:r>
            <w:proofErr w:type="spellStart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387AB0" w:rsidRDefault="001304E9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20 155 485,91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31900М0260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191 209,00</w:t>
            </w:r>
          </w:p>
        </w:tc>
      </w:tr>
      <w:tr w:rsidR="007D1862" w:rsidRPr="00B83691" w:rsidTr="007D1862">
        <w:trPr>
          <w:trHeight w:val="255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03301М0010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04301М0040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7 551 155,85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03304М0270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7D1862" w:rsidRPr="00B83691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05305М0150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10302М0220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7D1862" w:rsidRPr="00B83691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06304М0190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02201М4970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D1862" w:rsidRPr="00B83691" w:rsidTr="007D1862">
        <w:trPr>
          <w:trHeight w:val="357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02302М3100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7D1862" w:rsidRPr="00B83691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B83691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07302М0210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7D1862" w:rsidRPr="00B83691" w:rsidTr="007D1862">
        <w:trPr>
          <w:trHeight w:val="255"/>
        </w:trPr>
        <w:tc>
          <w:tcPr>
            <w:tcW w:w="41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B83691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B83691" w:rsidRDefault="001304E9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149 892 108,80</w:t>
            </w:r>
          </w:p>
        </w:tc>
      </w:tr>
    </w:tbl>
    <w:p w:rsidR="006A19C0" w:rsidRP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19C0" w:rsidRPr="006A19C0" w:rsidSect="00CB5301">
      <w:headerReference w:type="default" r:id="rId10"/>
      <w:pgSz w:w="11906" w:h="16838"/>
      <w:pgMar w:top="426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FC" w:rsidRDefault="005E73FC" w:rsidP="0065413B">
      <w:pPr>
        <w:spacing w:after="0" w:line="240" w:lineRule="auto"/>
      </w:pPr>
      <w:r>
        <w:separator/>
      </w:r>
    </w:p>
  </w:endnote>
  <w:endnote w:type="continuationSeparator" w:id="0">
    <w:p w:rsidR="005E73FC" w:rsidRDefault="005E73FC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FC" w:rsidRDefault="005E73FC" w:rsidP="0065413B">
      <w:pPr>
        <w:spacing w:after="0" w:line="240" w:lineRule="auto"/>
      </w:pPr>
      <w:r>
        <w:separator/>
      </w:r>
    </w:p>
  </w:footnote>
  <w:footnote w:type="continuationSeparator" w:id="0">
    <w:p w:rsidR="005E73FC" w:rsidRDefault="005E73FC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FC" w:rsidRDefault="005E73FC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BE0"/>
    <w:multiLevelType w:val="multilevel"/>
    <w:tmpl w:val="7E8062A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659B"/>
    <w:rsid w:val="000272B6"/>
    <w:rsid w:val="000352A8"/>
    <w:rsid w:val="0005599D"/>
    <w:rsid w:val="000600C7"/>
    <w:rsid w:val="00061DA0"/>
    <w:rsid w:val="00062C6E"/>
    <w:rsid w:val="00062D9E"/>
    <w:rsid w:val="0006404B"/>
    <w:rsid w:val="00070678"/>
    <w:rsid w:val="000862DC"/>
    <w:rsid w:val="00095CB7"/>
    <w:rsid w:val="00096B79"/>
    <w:rsid w:val="000B34A7"/>
    <w:rsid w:val="000B4980"/>
    <w:rsid w:val="000B7785"/>
    <w:rsid w:val="000C2D28"/>
    <w:rsid w:val="000C3D7C"/>
    <w:rsid w:val="000C6647"/>
    <w:rsid w:val="000C7615"/>
    <w:rsid w:val="000D77E7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04E9"/>
    <w:rsid w:val="00131318"/>
    <w:rsid w:val="001351D7"/>
    <w:rsid w:val="001368D7"/>
    <w:rsid w:val="00155EC3"/>
    <w:rsid w:val="001700F2"/>
    <w:rsid w:val="001703E3"/>
    <w:rsid w:val="00172542"/>
    <w:rsid w:val="00173AE7"/>
    <w:rsid w:val="00175B70"/>
    <w:rsid w:val="00177CBC"/>
    <w:rsid w:val="001815E8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56669"/>
    <w:rsid w:val="00264934"/>
    <w:rsid w:val="0026508A"/>
    <w:rsid w:val="00277C28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1708"/>
    <w:rsid w:val="003277A3"/>
    <w:rsid w:val="00330C83"/>
    <w:rsid w:val="00330ECA"/>
    <w:rsid w:val="00331907"/>
    <w:rsid w:val="003369E5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AB0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E5C0B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5148B"/>
    <w:rsid w:val="00472A5F"/>
    <w:rsid w:val="00473888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4763"/>
    <w:rsid w:val="004C15A8"/>
    <w:rsid w:val="004C2251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447F2"/>
    <w:rsid w:val="00560416"/>
    <w:rsid w:val="00564F22"/>
    <w:rsid w:val="0056513A"/>
    <w:rsid w:val="00573122"/>
    <w:rsid w:val="00574D45"/>
    <w:rsid w:val="00575109"/>
    <w:rsid w:val="00584F8F"/>
    <w:rsid w:val="005860CD"/>
    <w:rsid w:val="00591518"/>
    <w:rsid w:val="00595379"/>
    <w:rsid w:val="005A0E09"/>
    <w:rsid w:val="005A2D54"/>
    <w:rsid w:val="005A2E21"/>
    <w:rsid w:val="005A57F3"/>
    <w:rsid w:val="005B0440"/>
    <w:rsid w:val="005B2A88"/>
    <w:rsid w:val="005B3CAC"/>
    <w:rsid w:val="005C0CF3"/>
    <w:rsid w:val="005C3736"/>
    <w:rsid w:val="005D797E"/>
    <w:rsid w:val="005E23B2"/>
    <w:rsid w:val="005E3F35"/>
    <w:rsid w:val="005E73FC"/>
    <w:rsid w:val="005F0FB5"/>
    <w:rsid w:val="005F485E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19C0"/>
    <w:rsid w:val="006A2EDA"/>
    <w:rsid w:val="006A5DAA"/>
    <w:rsid w:val="006B3338"/>
    <w:rsid w:val="006B57F4"/>
    <w:rsid w:val="006B6BDE"/>
    <w:rsid w:val="006C1116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2AD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1E76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D1862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4590D"/>
    <w:rsid w:val="00852902"/>
    <w:rsid w:val="00853A05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273E"/>
    <w:rsid w:val="008E41B3"/>
    <w:rsid w:val="008E6123"/>
    <w:rsid w:val="008E6A20"/>
    <w:rsid w:val="008E7BBC"/>
    <w:rsid w:val="008F25D3"/>
    <w:rsid w:val="008F718D"/>
    <w:rsid w:val="00904892"/>
    <w:rsid w:val="00904FA9"/>
    <w:rsid w:val="009055D7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67CA6"/>
    <w:rsid w:val="0097174A"/>
    <w:rsid w:val="009733F9"/>
    <w:rsid w:val="00975146"/>
    <w:rsid w:val="00984C6A"/>
    <w:rsid w:val="0099274D"/>
    <w:rsid w:val="009A7F5B"/>
    <w:rsid w:val="009B348B"/>
    <w:rsid w:val="009B62E5"/>
    <w:rsid w:val="009B71CB"/>
    <w:rsid w:val="009C4441"/>
    <w:rsid w:val="009C4575"/>
    <w:rsid w:val="009C4722"/>
    <w:rsid w:val="009C5590"/>
    <w:rsid w:val="009C62FF"/>
    <w:rsid w:val="009D0C64"/>
    <w:rsid w:val="009D3F77"/>
    <w:rsid w:val="009D5553"/>
    <w:rsid w:val="009E0ABE"/>
    <w:rsid w:val="009E3DD0"/>
    <w:rsid w:val="009F1FE4"/>
    <w:rsid w:val="009F391F"/>
    <w:rsid w:val="009F453A"/>
    <w:rsid w:val="00A00EDA"/>
    <w:rsid w:val="00A02761"/>
    <w:rsid w:val="00A20B74"/>
    <w:rsid w:val="00A253B6"/>
    <w:rsid w:val="00A32622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2738D"/>
    <w:rsid w:val="00B3436A"/>
    <w:rsid w:val="00B35CB4"/>
    <w:rsid w:val="00B400BB"/>
    <w:rsid w:val="00B54884"/>
    <w:rsid w:val="00B6033C"/>
    <w:rsid w:val="00B61852"/>
    <w:rsid w:val="00B67EB5"/>
    <w:rsid w:val="00B70B7D"/>
    <w:rsid w:val="00B7189B"/>
    <w:rsid w:val="00B7235F"/>
    <w:rsid w:val="00B837C5"/>
    <w:rsid w:val="00B87834"/>
    <w:rsid w:val="00BA66AF"/>
    <w:rsid w:val="00BB08F2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16E70"/>
    <w:rsid w:val="00C215E7"/>
    <w:rsid w:val="00C22806"/>
    <w:rsid w:val="00C22D99"/>
    <w:rsid w:val="00C248BE"/>
    <w:rsid w:val="00C36AAA"/>
    <w:rsid w:val="00C42D23"/>
    <w:rsid w:val="00C55C92"/>
    <w:rsid w:val="00C710FE"/>
    <w:rsid w:val="00C7454A"/>
    <w:rsid w:val="00C77651"/>
    <w:rsid w:val="00C84D11"/>
    <w:rsid w:val="00C85737"/>
    <w:rsid w:val="00C91F0C"/>
    <w:rsid w:val="00C96E79"/>
    <w:rsid w:val="00CA359F"/>
    <w:rsid w:val="00CA6FC9"/>
    <w:rsid w:val="00CB29F1"/>
    <w:rsid w:val="00CB4483"/>
    <w:rsid w:val="00CB5301"/>
    <w:rsid w:val="00CB7A04"/>
    <w:rsid w:val="00CD2608"/>
    <w:rsid w:val="00CD266A"/>
    <w:rsid w:val="00CD3CDB"/>
    <w:rsid w:val="00CE1FA3"/>
    <w:rsid w:val="00CF0B83"/>
    <w:rsid w:val="00CF1722"/>
    <w:rsid w:val="00CF2799"/>
    <w:rsid w:val="00D003B3"/>
    <w:rsid w:val="00D011F3"/>
    <w:rsid w:val="00D06C81"/>
    <w:rsid w:val="00D14035"/>
    <w:rsid w:val="00D2041A"/>
    <w:rsid w:val="00D21F58"/>
    <w:rsid w:val="00D25681"/>
    <w:rsid w:val="00D30661"/>
    <w:rsid w:val="00D34EDD"/>
    <w:rsid w:val="00D42FD8"/>
    <w:rsid w:val="00D44772"/>
    <w:rsid w:val="00D5202A"/>
    <w:rsid w:val="00D638E4"/>
    <w:rsid w:val="00D7494F"/>
    <w:rsid w:val="00D900EF"/>
    <w:rsid w:val="00D9076C"/>
    <w:rsid w:val="00D93A6E"/>
    <w:rsid w:val="00D979DC"/>
    <w:rsid w:val="00DA3F9D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06B5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B82"/>
    <w:rsid w:val="00E74EB6"/>
    <w:rsid w:val="00E848C9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1C27"/>
    <w:rsid w:val="00F12075"/>
    <w:rsid w:val="00F129A7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66C8B"/>
    <w:rsid w:val="00F763A2"/>
    <w:rsid w:val="00F83A52"/>
    <w:rsid w:val="00F84453"/>
    <w:rsid w:val="00F87F0D"/>
    <w:rsid w:val="00F965BC"/>
    <w:rsid w:val="00F97DD2"/>
    <w:rsid w:val="00FA35DE"/>
    <w:rsid w:val="00FA61D3"/>
    <w:rsid w:val="00FA6A4D"/>
    <w:rsid w:val="00FB1EBA"/>
    <w:rsid w:val="00FB3BB1"/>
    <w:rsid w:val="00FC3D6C"/>
    <w:rsid w:val="00FD603D"/>
    <w:rsid w:val="00FD748C"/>
    <w:rsid w:val="00FD798D"/>
    <w:rsid w:val="00FD7F19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  <w:style w:type="character" w:styleId="ac">
    <w:name w:val="Hyperlink"/>
    <w:basedOn w:val="a0"/>
    <w:uiPriority w:val="99"/>
    <w:unhideWhenUsed/>
    <w:rsid w:val="006A19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A19C0"/>
    <w:rPr>
      <w:color w:val="800080"/>
      <w:u w:val="single"/>
    </w:rPr>
  </w:style>
  <w:style w:type="paragraph" w:customStyle="1" w:styleId="xl132">
    <w:name w:val="xl132"/>
    <w:basedOn w:val="a"/>
    <w:rsid w:val="006A19C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1">
    <w:name w:val="xl14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2">
    <w:name w:val="xl142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44">
    <w:name w:val="xl14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5">
    <w:name w:val="xl145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48">
    <w:name w:val="xl14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9">
    <w:name w:val="xl149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150">
    <w:name w:val="xl15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urevets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5056-8EA9-41B6-909B-2E7A529A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29</Pages>
  <Words>6748</Words>
  <Characters>51678</Characters>
  <Application>Microsoft Office Word</Application>
  <DocSecurity>0</DocSecurity>
  <Lines>430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Елена</cp:lastModifiedBy>
  <cp:revision>52</cp:revision>
  <cp:lastPrinted>2025-02-12T09:07:00Z</cp:lastPrinted>
  <dcterms:created xsi:type="dcterms:W3CDTF">2024-07-22T08:39:00Z</dcterms:created>
  <dcterms:modified xsi:type="dcterms:W3CDTF">2025-03-03T08:00:00Z</dcterms:modified>
</cp:coreProperties>
</file>