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2B2" w:rsidRDefault="009A42B2" w:rsidP="009A42B2">
      <w:pPr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23C" w:rsidRDefault="00CD523C" w:rsidP="000C18D0">
      <w:pPr>
        <w:jc w:val="center"/>
        <w:rPr>
          <w:b/>
          <w:sz w:val="28"/>
          <w:szCs w:val="28"/>
        </w:rPr>
      </w:pPr>
    </w:p>
    <w:p w:rsidR="003F4D25" w:rsidRDefault="000C18D0" w:rsidP="000C18D0">
      <w:pPr>
        <w:jc w:val="center"/>
        <w:rPr>
          <w:b/>
          <w:sz w:val="28"/>
          <w:szCs w:val="28"/>
        </w:rPr>
      </w:pPr>
      <w:r w:rsidRPr="000C18D0">
        <w:rPr>
          <w:b/>
          <w:sz w:val="28"/>
          <w:szCs w:val="28"/>
        </w:rPr>
        <w:t>РОССИЙСКАЯ ФЕДЕРАЦИЯ</w:t>
      </w:r>
    </w:p>
    <w:p w:rsidR="000C18D0" w:rsidRDefault="000C18D0" w:rsidP="000C18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0C18D0" w:rsidRDefault="000C18D0" w:rsidP="000C18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ЮРЬЕВЕЦКИЙ МУНИЦИПАЛЬНЫЙ РАЙОН</w:t>
      </w:r>
    </w:p>
    <w:p w:rsidR="000C18D0" w:rsidRDefault="000C18D0" w:rsidP="000C18D0">
      <w:pPr>
        <w:jc w:val="center"/>
        <w:rPr>
          <w:b/>
          <w:sz w:val="28"/>
          <w:szCs w:val="28"/>
        </w:rPr>
      </w:pPr>
    </w:p>
    <w:p w:rsidR="000C18D0" w:rsidRDefault="000C18D0" w:rsidP="000C18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</w:p>
    <w:p w:rsidR="000C18D0" w:rsidRDefault="000C18D0" w:rsidP="000C18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ЮРЬЕВЕЦКОГО МУНИЦИПАЛЬНОГО РАЙОНА</w:t>
      </w:r>
    </w:p>
    <w:p w:rsidR="000C18D0" w:rsidRDefault="00F31AEB" w:rsidP="000C18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Пятый</w:t>
      </w:r>
      <w:r w:rsidR="000C18D0">
        <w:rPr>
          <w:b/>
          <w:sz w:val="28"/>
          <w:szCs w:val="28"/>
        </w:rPr>
        <w:t xml:space="preserve"> созыв</w:t>
      </w:r>
    </w:p>
    <w:p w:rsidR="000C18D0" w:rsidRDefault="000C18D0" w:rsidP="000C18D0">
      <w:pPr>
        <w:jc w:val="center"/>
        <w:rPr>
          <w:b/>
          <w:sz w:val="28"/>
          <w:szCs w:val="28"/>
        </w:rPr>
      </w:pPr>
    </w:p>
    <w:p w:rsidR="000C18D0" w:rsidRDefault="000C18D0" w:rsidP="000C18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C18D0" w:rsidRDefault="000C18D0" w:rsidP="000C18D0">
      <w:pPr>
        <w:jc w:val="center"/>
        <w:rPr>
          <w:b/>
          <w:sz w:val="28"/>
          <w:szCs w:val="28"/>
        </w:rPr>
      </w:pPr>
    </w:p>
    <w:p w:rsidR="000C18D0" w:rsidRPr="00CD523C" w:rsidRDefault="000C18D0" w:rsidP="000C18D0">
      <w:pPr>
        <w:rPr>
          <w:sz w:val="28"/>
          <w:szCs w:val="28"/>
          <w:u w:val="single"/>
        </w:rPr>
      </w:pPr>
      <w:r w:rsidRPr="00CD523C">
        <w:rPr>
          <w:sz w:val="28"/>
          <w:szCs w:val="28"/>
          <w:u w:val="single"/>
        </w:rPr>
        <w:t xml:space="preserve">от </w:t>
      </w:r>
      <w:r w:rsidR="00CD523C" w:rsidRPr="00CD523C">
        <w:rPr>
          <w:sz w:val="28"/>
          <w:szCs w:val="28"/>
          <w:u w:val="single"/>
        </w:rPr>
        <w:t xml:space="preserve">30 января 2017 года </w:t>
      </w:r>
      <w:r w:rsidRPr="00CD523C">
        <w:rPr>
          <w:sz w:val="28"/>
          <w:szCs w:val="28"/>
          <w:u w:val="single"/>
        </w:rPr>
        <w:t xml:space="preserve"> №</w:t>
      </w:r>
      <w:r w:rsidR="00CD523C" w:rsidRPr="00CD523C">
        <w:rPr>
          <w:sz w:val="28"/>
          <w:szCs w:val="28"/>
          <w:u w:val="single"/>
        </w:rPr>
        <w:t>97</w:t>
      </w:r>
    </w:p>
    <w:p w:rsidR="000C18D0" w:rsidRPr="00CD523C" w:rsidRDefault="000C18D0" w:rsidP="000C18D0">
      <w:pPr>
        <w:rPr>
          <w:sz w:val="28"/>
          <w:szCs w:val="28"/>
        </w:rPr>
      </w:pPr>
      <w:r w:rsidRPr="00CD523C">
        <w:rPr>
          <w:sz w:val="28"/>
          <w:szCs w:val="28"/>
        </w:rPr>
        <w:t>г. Юрьевец</w:t>
      </w:r>
    </w:p>
    <w:p w:rsidR="000C18D0" w:rsidRDefault="000C18D0" w:rsidP="000C18D0"/>
    <w:p w:rsidR="00642B1F" w:rsidRPr="00B53117" w:rsidRDefault="000C18D0" w:rsidP="00F31AEB">
      <w:pPr>
        <w:jc w:val="center"/>
        <w:rPr>
          <w:b/>
          <w:sz w:val="28"/>
          <w:szCs w:val="28"/>
        </w:rPr>
      </w:pPr>
      <w:r w:rsidRPr="00B53117">
        <w:rPr>
          <w:b/>
          <w:sz w:val="28"/>
          <w:szCs w:val="28"/>
        </w:rPr>
        <w:t>О</w:t>
      </w:r>
      <w:r w:rsidR="0033267C" w:rsidRPr="00B53117">
        <w:rPr>
          <w:b/>
          <w:sz w:val="28"/>
          <w:szCs w:val="28"/>
        </w:rPr>
        <w:t xml:space="preserve"> </w:t>
      </w:r>
      <w:r w:rsidR="00B53BDE">
        <w:rPr>
          <w:b/>
          <w:sz w:val="28"/>
          <w:szCs w:val="28"/>
        </w:rPr>
        <w:t>подтверждении</w:t>
      </w:r>
      <w:r w:rsidR="00642B1F" w:rsidRPr="00B53117">
        <w:rPr>
          <w:b/>
          <w:sz w:val="28"/>
          <w:szCs w:val="28"/>
        </w:rPr>
        <w:t xml:space="preserve"> статуса</w:t>
      </w:r>
      <w:r w:rsidR="00F31AEB" w:rsidRPr="00B53117">
        <w:rPr>
          <w:b/>
          <w:sz w:val="28"/>
          <w:szCs w:val="28"/>
        </w:rPr>
        <w:t xml:space="preserve"> особо охраняемой природной территории </w:t>
      </w:r>
    </w:p>
    <w:p w:rsidR="00F31AEB" w:rsidRPr="00B53117" w:rsidRDefault="00642B1F" w:rsidP="00F31AEB">
      <w:pPr>
        <w:jc w:val="center"/>
        <w:rPr>
          <w:b/>
          <w:sz w:val="28"/>
          <w:szCs w:val="28"/>
        </w:rPr>
      </w:pPr>
      <w:r w:rsidRPr="00B53117">
        <w:rPr>
          <w:b/>
          <w:sz w:val="28"/>
          <w:szCs w:val="28"/>
        </w:rPr>
        <w:t>Юрьевецкого муниципального района</w:t>
      </w:r>
      <w:r w:rsidR="00F31AEB" w:rsidRPr="00B53117">
        <w:rPr>
          <w:b/>
          <w:sz w:val="28"/>
          <w:szCs w:val="28"/>
        </w:rPr>
        <w:t xml:space="preserve"> – </w:t>
      </w:r>
    </w:p>
    <w:p w:rsidR="000C18D0" w:rsidRDefault="00F31AEB" w:rsidP="00F31AEB">
      <w:pPr>
        <w:jc w:val="center"/>
        <w:rPr>
          <w:b/>
          <w:sz w:val="28"/>
          <w:szCs w:val="28"/>
        </w:rPr>
      </w:pPr>
      <w:r w:rsidRPr="00B53117">
        <w:rPr>
          <w:b/>
          <w:sz w:val="28"/>
          <w:szCs w:val="28"/>
        </w:rPr>
        <w:t>острова на р. Волга «Асафовы горы»</w:t>
      </w:r>
    </w:p>
    <w:p w:rsidR="00CB22ED" w:rsidRPr="00426CD5" w:rsidRDefault="0024599E" w:rsidP="00F31AEB">
      <w:pPr>
        <w:jc w:val="center"/>
        <w:rPr>
          <w:szCs w:val="28"/>
        </w:rPr>
      </w:pPr>
      <w:r>
        <w:rPr>
          <w:szCs w:val="28"/>
        </w:rPr>
        <w:t xml:space="preserve">(в </w:t>
      </w:r>
      <w:bookmarkStart w:id="0" w:name="_GoBack"/>
      <w:bookmarkEnd w:id="0"/>
      <w:r w:rsidR="00CB22ED" w:rsidRPr="00426CD5">
        <w:rPr>
          <w:szCs w:val="28"/>
        </w:rPr>
        <w:t>редакции от 29.04.2021 №50)</w:t>
      </w:r>
    </w:p>
    <w:p w:rsidR="001F0EFA" w:rsidRPr="00B53117" w:rsidRDefault="001F0EFA" w:rsidP="000C18D0">
      <w:pPr>
        <w:jc w:val="center"/>
        <w:rPr>
          <w:b/>
          <w:sz w:val="28"/>
          <w:szCs w:val="28"/>
        </w:rPr>
      </w:pPr>
    </w:p>
    <w:p w:rsidR="001F0EFA" w:rsidRPr="00B53117" w:rsidRDefault="00AC696F" w:rsidP="00642B1F">
      <w:pPr>
        <w:ind w:firstLine="284"/>
        <w:jc w:val="both"/>
        <w:rPr>
          <w:sz w:val="28"/>
          <w:szCs w:val="28"/>
        </w:rPr>
      </w:pPr>
      <w:r w:rsidRPr="00B53117">
        <w:rPr>
          <w:sz w:val="28"/>
          <w:szCs w:val="28"/>
        </w:rPr>
        <w:t xml:space="preserve">В соответствии с </w:t>
      </w:r>
      <w:r w:rsidR="00F31AEB" w:rsidRPr="00B53117">
        <w:rPr>
          <w:sz w:val="28"/>
          <w:szCs w:val="28"/>
        </w:rPr>
        <w:t xml:space="preserve">Федеральным законом от 14.03.1995 № 33-ФЗ «Об особо охраняемых природных территориях», законом Ивановской области </w:t>
      </w:r>
      <w:r w:rsidR="00642B1F" w:rsidRPr="00B53117">
        <w:rPr>
          <w:sz w:val="28"/>
          <w:szCs w:val="28"/>
        </w:rPr>
        <w:t>от 06.05.2011 № 39-ОЗ</w:t>
      </w:r>
      <w:r w:rsidR="00B53117">
        <w:rPr>
          <w:sz w:val="28"/>
          <w:szCs w:val="28"/>
        </w:rPr>
        <w:t xml:space="preserve"> «Об особо охраняемых природных территориях в Ивановской области»</w:t>
      </w:r>
      <w:r w:rsidR="00642B1F" w:rsidRPr="00B53117">
        <w:rPr>
          <w:sz w:val="28"/>
          <w:szCs w:val="28"/>
        </w:rPr>
        <w:t>,</w:t>
      </w:r>
    </w:p>
    <w:p w:rsidR="00AC696F" w:rsidRPr="00B53117" w:rsidRDefault="00AC696F" w:rsidP="001F0EFA">
      <w:pPr>
        <w:ind w:firstLine="426"/>
        <w:jc w:val="both"/>
        <w:rPr>
          <w:sz w:val="28"/>
          <w:szCs w:val="28"/>
        </w:rPr>
      </w:pPr>
    </w:p>
    <w:p w:rsidR="00AC696F" w:rsidRPr="00B53117" w:rsidRDefault="00AC696F" w:rsidP="00AC696F">
      <w:pPr>
        <w:ind w:firstLine="426"/>
        <w:jc w:val="center"/>
        <w:rPr>
          <w:b/>
          <w:sz w:val="28"/>
          <w:szCs w:val="28"/>
        </w:rPr>
      </w:pPr>
      <w:r w:rsidRPr="00B53117">
        <w:rPr>
          <w:b/>
          <w:sz w:val="28"/>
          <w:szCs w:val="28"/>
        </w:rPr>
        <w:t>Совет Юрьевецкого муниципального района решил:</w:t>
      </w:r>
    </w:p>
    <w:p w:rsidR="00AC696F" w:rsidRDefault="00AC696F" w:rsidP="00AC696F">
      <w:pPr>
        <w:ind w:firstLine="426"/>
        <w:jc w:val="center"/>
        <w:rPr>
          <w:b/>
        </w:rPr>
      </w:pPr>
    </w:p>
    <w:p w:rsidR="00AC696F" w:rsidRPr="00B53117" w:rsidRDefault="00B53BDE" w:rsidP="00823F6A">
      <w:pPr>
        <w:pStyle w:val="a5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Подтвердить</w:t>
      </w:r>
      <w:r w:rsidR="00642B1F" w:rsidRPr="00B53117">
        <w:rPr>
          <w:sz w:val="28"/>
          <w:szCs w:val="28"/>
        </w:rPr>
        <w:t xml:space="preserve"> статус особо охраняемой природной территории Юрьевецкого муниципального района – острова на р. Волга «Асафовы горы»</w:t>
      </w:r>
      <w:r w:rsidR="00985098" w:rsidRPr="00B53117">
        <w:rPr>
          <w:sz w:val="28"/>
          <w:szCs w:val="28"/>
        </w:rPr>
        <w:t>.</w:t>
      </w:r>
    </w:p>
    <w:p w:rsidR="00823F6A" w:rsidRPr="00B53117" w:rsidRDefault="0033267C" w:rsidP="00823F6A">
      <w:pPr>
        <w:pStyle w:val="a5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B53117">
        <w:rPr>
          <w:sz w:val="28"/>
          <w:szCs w:val="28"/>
        </w:rPr>
        <w:t>Присвоить особо охраняемой природной территории Юрьевецкого муниципального района – острова на р. Волга «Асафовы горы» категорию - туристско-рекреационные местности</w:t>
      </w:r>
      <w:r w:rsidR="00823F6A" w:rsidRPr="00B53117">
        <w:rPr>
          <w:sz w:val="28"/>
          <w:szCs w:val="28"/>
        </w:rPr>
        <w:t>.</w:t>
      </w:r>
    </w:p>
    <w:p w:rsidR="0033267C" w:rsidRPr="00B53117" w:rsidRDefault="00922413" w:rsidP="00312DC4">
      <w:pPr>
        <w:pStyle w:val="a5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B53117">
        <w:rPr>
          <w:sz w:val="28"/>
          <w:szCs w:val="28"/>
        </w:rPr>
        <w:t>Установить, что границами особо охраняемой природной территории Юрьевецкого муниципального района – острова на р. Волга «Асафовы горы» являются границы земельных участков с</w:t>
      </w:r>
      <w:r w:rsidR="00312DC4" w:rsidRPr="00B53117">
        <w:rPr>
          <w:sz w:val="28"/>
          <w:szCs w:val="28"/>
        </w:rPr>
        <w:t xml:space="preserve"> </w:t>
      </w:r>
      <w:r w:rsidRPr="00B53117">
        <w:rPr>
          <w:sz w:val="28"/>
          <w:szCs w:val="28"/>
        </w:rPr>
        <w:t>кадастровыми номерами: 37:22:020501:1, 37:22:020501:2, 37:22:020501:3</w:t>
      </w:r>
      <w:r w:rsidR="00312DC4" w:rsidRPr="00B53117">
        <w:rPr>
          <w:sz w:val="28"/>
          <w:szCs w:val="28"/>
        </w:rPr>
        <w:t>, согласно приложению № 1.</w:t>
      </w:r>
    </w:p>
    <w:p w:rsidR="00922413" w:rsidRPr="00B53117" w:rsidRDefault="00922413" w:rsidP="00823F6A">
      <w:pPr>
        <w:pStyle w:val="a5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B53117">
        <w:rPr>
          <w:sz w:val="28"/>
          <w:szCs w:val="28"/>
        </w:rPr>
        <w:t xml:space="preserve">Утвердить описание границ особо охраняемой </w:t>
      </w:r>
      <w:r w:rsidR="00312DC4" w:rsidRPr="00B53117">
        <w:rPr>
          <w:sz w:val="28"/>
          <w:szCs w:val="28"/>
        </w:rPr>
        <w:t>природной территории Юрьевецкого муниципального района – острова на р. Волга «Асафовы горы»</w:t>
      </w:r>
      <w:r w:rsidRPr="00B53117">
        <w:rPr>
          <w:sz w:val="28"/>
          <w:szCs w:val="28"/>
        </w:rPr>
        <w:t xml:space="preserve"> в соответствии с планом границ </w:t>
      </w:r>
      <w:r w:rsidR="00312DC4" w:rsidRPr="00B53117">
        <w:rPr>
          <w:sz w:val="28"/>
          <w:szCs w:val="28"/>
        </w:rPr>
        <w:t>особо охраняемой природной территории Юрьевецкого муниципального района – острова на р. Волга «Асафовы горы».</w:t>
      </w:r>
    </w:p>
    <w:p w:rsidR="00312DC4" w:rsidRDefault="00312DC4" w:rsidP="00823F6A">
      <w:pPr>
        <w:pStyle w:val="a5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B53117">
        <w:rPr>
          <w:sz w:val="28"/>
          <w:szCs w:val="28"/>
        </w:rPr>
        <w:lastRenderedPageBreak/>
        <w:t xml:space="preserve">Утвердить </w:t>
      </w:r>
      <w:r w:rsidR="00E701F9">
        <w:rPr>
          <w:sz w:val="28"/>
          <w:szCs w:val="28"/>
        </w:rPr>
        <w:t>П</w:t>
      </w:r>
      <w:r w:rsidR="00437C8C">
        <w:rPr>
          <w:sz w:val="28"/>
          <w:szCs w:val="28"/>
        </w:rPr>
        <w:t xml:space="preserve">оложение </w:t>
      </w:r>
      <w:r w:rsidR="00832126">
        <w:rPr>
          <w:sz w:val="28"/>
          <w:szCs w:val="28"/>
        </w:rPr>
        <w:t>«О</w:t>
      </w:r>
      <w:r w:rsidR="00437C8C">
        <w:rPr>
          <w:sz w:val="28"/>
          <w:szCs w:val="28"/>
        </w:rPr>
        <w:t xml:space="preserve">б </w:t>
      </w:r>
      <w:r w:rsidRPr="00B53117">
        <w:rPr>
          <w:sz w:val="28"/>
          <w:szCs w:val="28"/>
        </w:rPr>
        <w:t>особо охраняемой природной территории Юрьевецкого муниципального района – острова на р. Волга «Асафовы горы» согласно приложению № 2.</w:t>
      </w:r>
    </w:p>
    <w:p w:rsidR="001E39B1" w:rsidRPr="00B53117" w:rsidRDefault="001E39B1" w:rsidP="00823F6A">
      <w:pPr>
        <w:pStyle w:val="a5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Решение районного Совета депутатов второго созыва от 30.06.2005 №27 признать утратившим силу.</w:t>
      </w:r>
    </w:p>
    <w:p w:rsidR="000453BB" w:rsidRPr="00AE19F3" w:rsidRDefault="000453BB" w:rsidP="000453BB">
      <w:pPr>
        <w:pStyle w:val="a5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E19F3">
        <w:rPr>
          <w:sz w:val="28"/>
          <w:szCs w:val="28"/>
        </w:rPr>
        <w:t xml:space="preserve">Обнародовать настоящее решение путем размещения на информационных стендах Юрьевецкого муниципального района, расположенных по следующим адресам: </w:t>
      </w:r>
      <w:proofErr w:type="spellStart"/>
      <w:r w:rsidRPr="00AE19F3">
        <w:rPr>
          <w:sz w:val="28"/>
          <w:szCs w:val="28"/>
        </w:rPr>
        <w:t>г.Юрьевец</w:t>
      </w:r>
      <w:proofErr w:type="spellEnd"/>
      <w:r w:rsidRPr="00AE19F3">
        <w:rPr>
          <w:sz w:val="28"/>
          <w:szCs w:val="28"/>
        </w:rPr>
        <w:t xml:space="preserve">, ул. Советская д.37; г. Юрьевец, ул. Советская д.97; Юрьевецкий район, с. Елнать </w:t>
      </w:r>
      <w:proofErr w:type="spellStart"/>
      <w:r w:rsidRPr="00AE19F3">
        <w:rPr>
          <w:sz w:val="28"/>
          <w:szCs w:val="28"/>
        </w:rPr>
        <w:t>ул.Сиротина</w:t>
      </w:r>
      <w:proofErr w:type="spellEnd"/>
      <w:r w:rsidRPr="00AE19F3">
        <w:rPr>
          <w:sz w:val="28"/>
          <w:szCs w:val="28"/>
        </w:rPr>
        <w:t xml:space="preserve"> д.6; Юрьевецкий район, </w:t>
      </w:r>
      <w:proofErr w:type="spellStart"/>
      <w:r w:rsidRPr="00AE19F3">
        <w:rPr>
          <w:sz w:val="28"/>
          <w:szCs w:val="28"/>
        </w:rPr>
        <w:t>с.Соболево</w:t>
      </w:r>
      <w:proofErr w:type="spellEnd"/>
      <w:r w:rsidRPr="00AE19F3">
        <w:rPr>
          <w:sz w:val="28"/>
          <w:szCs w:val="28"/>
        </w:rPr>
        <w:t xml:space="preserve"> </w:t>
      </w:r>
      <w:proofErr w:type="spellStart"/>
      <w:r w:rsidRPr="00AE19F3">
        <w:rPr>
          <w:sz w:val="28"/>
          <w:szCs w:val="28"/>
        </w:rPr>
        <w:t>ул.Молодежная</w:t>
      </w:r>
      <w:proofErr w:type="spellEnd"/>
      <w:r w:rsidRPr="00AE19F3">
        <w:rPr>
          <w:sz w:val="28"/>
          <w:szCs w:val="28"/>
        </w:rPr>
        <w:t xml:space="preserve"> д.4; Юрьевецкий район, д. Михайлово ул. Советская д.14а и разместить на официальном сайте администрации Юрьевецкого муниципального района: </w:t>
      </w:r>
      <w:r w:rsidRPr="00AE19F3">
        <w:rPr>
          <w:sz w:val="28"/>
          <w:szCs w:val="28"/>
          <w:lang w:val="en-US"/>
        </w:rPr>
        <w:t>http</w:t>
      </w:r>
      <w:r w:rsidRPr="00AE19F3">
        <w:rPr>
          <w:sz w:val="28"/>
          <w:szCs w:val="28"/>
        </w:rPr>
        <w:t>://</w:t>
      </w:r>
      <w:proofErr w:type="spellStart"/>
      <w:r w:rsidRPr="00AE19F3">
        <w:rPr>
          <w:sz w:val="28"/>
          <w:szCs w:val="28"/>
        </w:rPr>
        <w:t>юрьевец-официальный.рф</w:t>
      </w:r>
      <w:proofErr w:type="spellEnd"/>
      <w:r w:rsidRPr="00AE19F3">
        <w:rPr>
          <w:sz w:val="28"/>
          <w:szCs w:val="28"/>
        </w:rPr>
        <w:t>.</w:t>
      </w:r>
    </w:p>
    <w:p w:rsidR="00B53117" w:rsidRPr="00B53117" w:rsidRDefault="00B53117" w:rsidP="00B53117">
      <w:pPr>
        <w:pStyle w:val="a5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официального обнародования</w:t>
      </w:r>
      <w:r w:rsidR="000459EF">
        <w:rPr>
          <w:sz w:val="28"/>
          <w:szCs w:val="28"/>
        </w:rPr>
        <w:t>.</w:t>
      </w:r>
    </w:p>
    <w:p w:rsidR="00823F6A" w:rsidRDefault="00823F6A" w:rsidP="00823F6A">
      <w:pPr>
        <w:pStyle w:val="a5"/>
        <w:ind w:left="426"/>
        <w:jc w:val="both"/>
      </w:pPr>
    </w:p>
    <w:p w:rsidR="00823F6A" w:rsidRDefault="00823F6A" w:rsidP="00823F6A">
      <w:pPr>
        <w:pStyle w:val="a5"/>
        <w:ind w:left="426"/>
        <w:jc w:val="both"/>
      </w:pPr>
    </w:p>
    <w:p w:rsidR="00823F6A" w:rsidRDefault="00823F6A" w:rsidP="00823F6A">
      <w:pPr>
        <w:pStyle w:val="a5"/>
        <w:ind w:left="0" w:firstLine="426"/>
        <w:jc w:val="both"/>
      </w:pPr>
    </w:p>
    <w:p w:rsidR="00823F6A" w:rsidRDefault="00823F6A" w:rsidP="00823F6A">
      <w:pPr>
        <w:pStyle w:val="a5"/>
        <w:ind w:left="0" w:firstLine="426"/>
        <w:jc w:val="both"/>
      </w:pPr>
    </w:p>
    <w:p w:rsidR="00823F6A" w:rsidRDefault="00823F6A" w:rsidP="00823F6A">
      <w:pPr>
        <w:pStyle w:val="a5"/>
        <w:ind w:left="0" w:firstLine="426"/>
        <w:jc w:val="both"/>
      </w:pPr>
    </w:p>
    <w:p w:rsidR="00823F6A" w:rsidRDefault="00823F6A" w:rsidP="00823F6A">
      <w:pPr>
        <w:pStyle w:val="a5"/>
        <w:ind w:left="0" w:firstLine="426"/>
        <w:jc w:val="both"/>
      </w:pPr>
    </w:p>
    <w:p w:rsidR="00823F6A" w:rsidRPr="001521CE" w:rsidRDefault="00823F6A" w:rsidP="00823F6A">
      <w:pPr>
        <w:pStyle w:val="a5"/>
        <w:ind w:left="0" w:firstLine="426"/>
        <w:jc w:val="both"/>
        <w:rPr>
          <w:b/>
          <w:sz w:val="28"/>
          <w:szCs w:val="28"/>
        </w:rPr>
      </w:pPr>
      <w:r w:rsidRPr="001521CE">
        <w:rPr>
          <w:b/>
          <w:sz w:val="28"/>
          <w:szCs w:val="28"/>
        </w:rPr>
        <w:t>Глава Юрьевецкого</w:t>
      </w:r>
    </w:p>
    <w:p w:rsidR="00823F6A" w:rsidRDefault="00823F6A" w:rsidP="00823F6A">
      <w:pPr>
        <w:pStyle w:val="a5"/>
        <w:ind w:left="0" w:firstLine="426"/>
        <w:jc w:val="both"/>
        <w:rPr>
          <w:b/>
          <w:sz w:val="28"/>
          <w:szCs w:val="28"/>
        </w:rPr>
      </w:pPr>
      <w:r w:rsidRPr="001521CE">
        <w:rPr>
          <w:b/>
          <w:sz w:val="28"/>
          <w:szCs w:val="28"/>
        </w:rPr>
        <w:t xml:space="preserve">муниципального района                           </w:t>
      </w:r>
      <w:r w:rsidR="001521CE">
        <w:rPr>
          <w:b/>
          <w:sz w:val="28"/>
          <w:szCs w:val="28"/>
        </w:rPr>
        <w:t xml:space="preserve">                       </w:t>
      </w:r>
      <w:r w:rsidRPr="001521CE">
        <w:rPr>
          <w:b/>
          <w:sz w:val="28"/>
          <w:szCs w:val="28"/>
        </w:rPr>
        <w:t>Ю.И. Тимошенко</w:t>
      </w: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p w:rsidR="000A7BAE" w:rsidRDefault="000A7BAE" w:rsidP="000A7BAE">
      <w:pPr>
        <w:ind w:firstLine="698"/>
        <w:jc w:val="right"/>
        <w:rPr>
          <w:sz w:val="20"/>
          <w:szCs w:val="20"/>
        </w:rPr>
      </w:pPr>
      <w:r>
        <w:rPr>
          <w:bCs/>
          <w:color w:val="26282F"/>
          <w:sz w:val="20"/>
          <w:szCs w:val="20"/>
        </w:rPr>
        <w:lastRenderedPageBreak/>
        <w:t>Приложение № 2</w:t>
      </w:r>
    </w:p>
    <w:p w:rsidR="000A7BAE" w:rsidRDefault="000A7BAE" w:rsidP="000A7BAE">
      <w:pPr>
        <w:ind w:firstLine="698"/>
        <w:jc w:val="right"/>
        <w:rPr>
          <w:bCs/>
          <w:color w:val="26282F"/>
          <w:sz w:val="20"/>
          <w:szCs w:val="20"/>
        </w:rPr>
      </w:pPr>
      <w:r>
        <w:rPr>
          <w:bCs/>
          <w:color w:val="26282F"/>
          <w:sz w:val="20"/>
          <w:szCs w:val="20"/>
        </w:rPr>
        <w:t xml:space="preserve">к решению Совета Юрьевецкого </w:t>
      </w:r>
    </w:p>
    <w:p w:rsidR="000A7BAE" w:rsidRDefault="000A7BAE" w:rsidP="000A7BAE">
      <w:pPr>
        <w:ind w:firstLine="698"/>
        <w:jc w:val="right"/>
        <w:rPr>
          <w:bCs/>
          <w:color w:val="26282F"/>
          <w:sz w:val="20"/>
          <w:szCs w:val="20"/>
        </w:rPr>
      </w:pPr>
      <w:r>
        <w:rPr>
          <w:bCs/>
          <w:color w:val="26282F"/>
          <w:sz w:val="20"/>
          <w:szCs w:val="20"/>
        </w:rPr>
        <w:t xml:space="preserve">муниципального района </w:t>
      </w:r>
    </w:p>
    <w:p w:rsidR="000A7BAE" w:rsidRDefault="000A7BAE" w:rsidP="000A7BAE">
      <w:pPr>
        <w:ind w:firstLine="698"/>
        <w:jc w:val="right"/>
        <w:rPr>
          <w:bCs/>
          <w:color w:val="26282F"/>
          <w:sz w:val="20"/>
          <w:szCs w:val="20"/>
        </w:rPr>
      </w:pPr>
      <w:r>
        <w:rPr>
          <w:bCs/>
          <w:color w:val="26282F"/>
          <w:sz w:val="20"/>
          <w:szCs w:val="20"/>
        </w:rPr>
        <w:t>от 30.01.2017г. №97</w:t>
      </w:r>
    </w:p>
    <w:p w:rsidR="00F85FB5" w:rsidRDefault="00F85FB5" w:rsidP="000A7BAE">
      <w:pPr>
        <w:ind w:firstLine="698"/>
        <w:jc w:val="right"/>
        <w:rPr>
          <w:bCs/>
          <w:color w:val="26282F"/>
          <w:sz w:val="20"/>
          <w:szCs w:val="20"/>
        </w:rPr>
      </w:pPr>
      <w:r>
        <w:rPr>
          <w:bCs/>
          <w:color w:val="26282F"/>
          <w:sz w:val="20"/>
          <w:szCs w:val="20"/>
        </w:rPr>
        <w:t>(в редакции от 29.04.2021 №50)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ПОЛОЖЕНИЕ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 ОСОБО ОХРАНЯЕМОЙ ПРИРОДНОЙ ТЕРРИТОРИИ ЮРЬЕВЕЦКОГО МУНИЦИПАЛЬНОГО РАЙОНА – ОСТРОВА НА 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Р. ВОЛГА «АСАФОВЫ ГОРЫ»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:rsidR="000A7BAE" w:rsidRDefault="000A7BAE" w:rsidP="000A7BAE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Общие положения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ind w:left="720"/>
        <w:textAlignment w:val="baseline"/>
        <w:rPr>
          <w:b/>
          <w:color w:val="000000"/>
          <w:sz w:val="28"/>
          <w:szCs w:val="28"/>
        </w:rPr>
      </w:pP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Настоящее Положение определяет режимы и виды хозяйственного и рекреационного использования особо охраняемой природной территории Юрьевецкого муниципального района – острова на р. Волга «Асафовы горы» (далее - ООПТ).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ООПТ образована </w:t>
      </w:r>
      <w:r>
        <w:rPr>
          <w:sz w:val="28"/>
          <w:szCs w:val="28"/>
        </w:rPr>
        <w:t>в соответствии: с Федеральным законом от 14.03.1995 № 33-ФЗ «Об особо охраняемых природных территориях» и законом Ивановской области от 06.05.2011 № 39-ОЗ «Об особо охраняемых природных территориях в Ивановской области»</w:t>
      </w:r>
      <w:r>
        <w:rPr>
          <w:color w:val="000000"/>
          <w:sz w:val="28"/>
          <w:szCs w:val="28"/>
        </w:rPr>
        <w:t>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ООПТ является охраняемым природным ландшафтом, в котором устанавливаются особые режимы охраны и использования, и предназначена для использования в природоохранных, просветительских, научных, рекреационных целях.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Действие настоящего Положения распространяется на юридических и физических лиц, осуществляющих предпринимательскую или иную деятельность непосредственно на ООПТ, а также не находящихся на ООПТ, если их деятельность может причинить ущерб ООПТ.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 Хозяйственная деятельность ООПТ направлена на обеспечение сохранения и восстановления </w:t>
      </w:r>
      <w:r>
        <w:rPr>
          <w:color w:val="000000"/>
          <w:sz w:val="28"/>
          <w:szCs w:val="28"/>
          <w:bdr w:val="none" w:sz="0" w:space="0" w:color="auto" w:frame="1"/>
        </w:rPr>
        <w:t>биологического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разнообразия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bdr w:val="none" w:sz="0" w:space="0" w:color="auto" w:frame="1"/>
        </w:rPr>
        <w:t>животного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и растительного мира, </w:t>
      </w:r>
      <w:r>
        <w:rPr>
          <w:sz w:val="28"/>
          <w:szCs w:val="28"/>
        </w:rPr>
        <w:t>сохранения и обеспечения рационального использования природных и антропогенных ландшафтов, имеющих высокий потенциал использования в туристических и рекреационных целях,</w:t>
      </w:r>
      <w:r>
        <w:rPr>
          <w:color w:val="000000"/>
          <w:sz w:val="28"/>
          <w:szCs w:val="28"/>
        </w:rPr>
        <w:t xml:space="preserve"> организацию отдыха в природных условиях.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Цели создания ООПТ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Основными целями создания ООПТ являются: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2.1.1. Сохранение природного комплекса в условиях рекреационного использования.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2.1.2. Восстановление нарушенного природного комплекса.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2.1.3. Создание условий для рекреационного использования.</w:t>
      </w:r>
    </w:p>
    <w:p w:rsidR="000A7BAE" w:rsidRPr="00040743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040743">
        <w:rPr>
          <w:color w:val="000000"/>
          <w:sz w:val="28"/>
          <w:szCs w:val="28"/>
        </w:rPr>
        <w:t>2.2. Сохранение и восстановление природного комплекса ООПТ обеспечивается ежегодным выполнением следующих видов</w:t>
      </w:r>
      <w:r w:rsidRPr="00040743">
        <w:rPr>
          <w:rStyle w:val="apple-converted-space"/>
          <w:color w:val="000000"/>
          <w:sz w:val="28"/>
          <w:szCs w:val="28"/>
        </w:rPr>
        <w:t> </w:t>
      </w:r>
      <w:r w:rsidRPr="00040743">
        <w:rPr>
          <w:color w:val="000000"/>
          <w:sz w:val="28"/>
          <w:szCs w:val="28"/>
          <w:bdr w:val="none" w:sz="0" w:space="0" w:color="auto" w:frame="1"/>
        </w:rPr>
        <w:t>работ</w:t>
      </w:r>
      <w:r w:rsidRPr="00040743">
        <w:rPr>
          <w:color w:val="000000"/>
          <w:sz w:val="28"/>
          <w:szCs w:val="28"/>
        </w:rPr>
        <w:t>:</w:t>
      </w:r>
    </w:p>
    <w:p w:rsidR="000A7BAE" w:rsidRPr="00040743" w:rsidRDefault="000A7BAE" w:rsidP="000A7BAE">
      <w:pPr>
        <w:pStyle w:val="2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40743">
        <w:rPr>
          <w:rFonts w:ascii="Times New Roman" w:hAnsi="Times New Roman" w:cs="Times New Roman"/>
          <w:sz w:val="28"/>
          <w:szCs w:val="28"/>
        </w:rPr>
        <w:t>- лесопатологические обследования;</w:t>
      </w:r>
    </w:p>
    <w:p w:rsidR="000A7BAE" w:rsidRPr="00040743" w:rsidRDefault="000A7BAE" w:rsidP="000A7BAE">
      <w:pPr>
        <w:pStyle w:val="2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40743">
        <w:rPr>
          <w:rFonts w:ascii="Times New Roman" w:hAnsi="Times New Roman" w:cs="Times New Roman"/>
          <w:sz w:val="28"/>
          <w:szCs w:val="28"/>
        </w:rPr>
        <w:lastRenderedPageBreak/>
        <w:t>- санитарные рубки и рубки ухода за молодняками;</w:t>
      </w:r>
    </w:p>
    <w:p w:rsidR="000A7BAE" w:rsidRPr="00040743" w:rsidRDefault="000A7BAE" w:rsidP="000A7BAE">
      <w:pPr>
        <w:pStyle w:val="2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40743">
        <w:rPr>
          <w:rFonts w:ascii="Times New Roman" w:hAnsi="Times New Roman" w:cs="Times New Roman"/>
          <w:sz w:val="28"/>
          <w:szCs w:val="28"/>
        </w:rPr>
        <w:t>- содействие естественному возобновлению леса;</w:t>
      </w:r>
    </w:p>
    <w:p w:rsidR="000A7BAE" w:rsidRPr="00040743" w:rsidRDefault="000A7BAE" w:rsidP="000A7BAE">
      <w:pPr>
        <w:pStyle w:val="2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40743">
        <w:rPr>
          <w:rFonts w:ascii="Times New Roman" w:hAnsi="Times New Roman" w:cs="Times New Roman"/>
          <w:sz w:val="28"/>
          <w:szCs w:val="28"/>
        </w:rPr>
        <w:t>- обеспечение биологического разнообразия;</w:t>
      </w:r>
    </w:p>
    <w:p w:rsidR="000A7BAE" w:rsidRPr="00040743" w:rsidRDefault="000A7BAE" w:rsidP="000A7BAE">
      <w:pPr>
        <w:pStyle w:val="2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40743">
        <w:rPr>
          <w:rFonts w:ascii="Times New Roman" w:hAnsi="Times New Roman" w:cs="Times New Roman"/>
          <w:sz w:val="28"/>
          <w:szCs w:val="28"/>
        </w:rPr>
        <w:t>- очистка леса и песчаных пляжей от бытового мусора;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противопожарная информация и противопожарные условия нахождения граждан на территории (установка информационных щитов, рейды лесной охраны);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- ввиду того, что острова «Асафовы горы» являются местом гнездования различных видов птиц: чаек, серых цапель, уток - всего до нескольких тысяч особей, размещение зон отдыха, количество мест проведения культурно-оздоровительных и спортивных мероприятий строго ограничено.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Создание условий для рекреационного использования обеспечивается: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организацией туризма и отдыха;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организацией культурно-оздоровительных и спортивных мероприятий;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расположением, в северной части островов, места для купания и отдыха на воде с катанием на водных лыжах, водных мотоциклах, водных велосипедах, на </w:t>
      </w:r>
      <w:proofErr w:type="spellStart"/>
      <w:r>
        <w:rPr>
          <w:sz w:val="28"/>
          <w:szCs w:val="28"/>
        </w:rPr>
        <w:t>видсерфингах</w:t>
      </w:r>
      <w:proofErr w:type="spellEnd"/>
      <w:r>
        <w:rPr>
          <w:sz w:val="28"/>
          <w:szCs w:val="28"/>
        </w:rPr>
        <w:t>;</w:t>
      </w:r>
    </w:p>
    <w:p w:rsidR="000A7BAE" w:rsidRDefault="000A7BAE" w:rsidP="000A7BAE">
      <w:pPr>
        <w:pStyle w:val="2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проведением на песочных пляжах игр в пляжный волейбол, футбол, бадминтон. Возможна организация соревнований по плаванию.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Описание границ ООПТ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Особо охраняемая природная территория Юрьевецкого муниципального района - острова на реке Волга «Асафовы горы» расположена на р. Волга в акватории Горьковского водохранилища. ООПТ расположена в границах земельных участков с кадастровыми номерами: </w:t>
      </w:r>
      <w:r>
        <w:rPr>
          <w:sz w:val="28"/>
          <w:szCs w:val="28"/>
        </w:rPr>
        <w:t xml:space="preserve">37:22:020501:1, 37:22:020501:2, 37:22:020501:3 площадью 799683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6699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2036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соответственно, на землях государственного лесного фонда.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Изменение границ ООПТ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 Решение об изменении границ ООПТ принимается администрацией Юрьевецкого муниципального района в установленном порядке.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Оформление документов на изменение границ ООПТ производится в установленном порядке.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Управление ООПТ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Управление ООПТ осуществляет администрация Юрьевецкого муниципального района.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 Администрация Юрьевецкого муниципального района обязана: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5.2.1. Следить за соблюдением юридическими и физическими лицами режимов охраны и использования ООПТ. В случае нарушения режимов, при котором совершено экологическое правонарушение, оформлять в соответствии с законодательством акты о нарушении и направлять их для </w:t>
      </w:r>
      <w:r>
        <w:rPr>
          <w:color w:val="000000"/>
          <w:sz w:val="28"/>
          <w:szCs w:val="28"/>
        </w:rPr>
        <w:lastRenderedPageBreak/>
        <w:t>рассмотрения лицам, уполномоченным на составление протоколов об административных нарушениях.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5.2.2. В случае необходимости организовывать: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своевременную очистку леса и песчаных пляжей от мусора и вывоз мусора с ООПТ,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работы по восстановлению нарушенного природного ландшафта,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5.2.3. Обеспечивать установку на территории ООПТ информационных аншлагов о режимах охраны и использования ООПТ, знаков о границах ООПТ.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 Администрация Юрьевецкого муниципального района вправе контролировать соблюдение в границах ООПТ требований правил обращения с отходами и бытовым мусором, установленными действующим законодательством.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5.4. Администрация Юрьевецкого муниципального района осуществляет контроль за реализацией задач, предусмотренных пунктом 2.1 настоящего Положения.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C77187" w:rsidRDefault="00C77187" w:rsidP="00C77187">
      <w:pPr>
        <w:spacing w:line="280" w:lineRule="exact"/>
        <w:ind w:firstLine="426"/>
        <w:jc w:val="both"/>
        <w:rPr>
          <w:sz w:val="26"/>
          <w:szCs w:val="26"/>
        </w:rPr>
      </w:pPr>
    </w:p>
    <w:p w:rsidR="00C77187" w:rsidRPr="00C77187" w:rsidRDefault="00C77187" w:rsidP="00C77187">
      <w:pPr>
        <w:spacing w:line="280" w:lineRule="exact"/>
        <w:ind w:firstLine="426"/>
        <w:jc w:val="center"/>
        <w:rPr>
          <w:b/>
          <w:sz w:val="28"/>
          <w:szCs w:val="26"/>
        </w:rPr>
      </w:pPr>
      <w:r w:rsidRPr="00C77187">
        <w:rPr>
          <w:b/>
          <w:sz w:val="28"/>
          <w:szCs w:val="26"/>
        </w:rPr>
        <w:t>6. Режим охраны, посещения и использования ООПТ</w:t>
      </w:r>
    </w:p>
    <w:p w:rsidR="00C77187" w:rsidRPr="00C77187" w:rsidRDefault="00C77187" w:rsidP="00C77187">
      <w:pPr>
        <w:spacing w:line="280" w:lineRule="exact"/>
        <w:ind w:firstLine="426"/>
        <w:jc w:val="both"/>
        <w:rPr>
          <w:sz w:val="28"/>
          <w:szCs w:val="26"/>
        </w:rPr>
      </w:pP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6.1. В границах ООПТ запрещаются: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все виды рубок, кроме выборочных санитарных рубок;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геолого-разведочные работы и добыча полезных ископаемых;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устройство бытовых и промышленных свалок;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разведение и поддержание костров;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отвод земли под новые виды пользования;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в течение всего года охота на пернатую дичь и другие виды животного мира, промышленное рыболовство в радиусе 1,5 км вокруг островов;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выпас скота;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выгуливание собак;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применение ядохимикатов и минеральных удобрений;</w:t>
      </w:r>
    </w:p>
    <w:p w:rsidR="00C77187" w:rsidRPr="00C77187" w:rsidRDefault="00C77187" w:rsidP="00040743">
      <w:pPr>
        <w:spacing w:line="280" w:lineRule="exact"/>
        <w:rPr>
          <w:sz w:val="28"/>
          <w:szCs w:val="26"/>
        </w:rPr>
      </w:pPr>
      <w:r w:rsidRPr="00C77187">
        <w:rPr>
          <w:sz w:val="28"/>
          <w:szCs w:val="26"/>
        </w:rPr>
        <w:t>- реконструкция зеленых насаждений без проекта, разработанного в установленном законом порядке;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мойка автотранспорта;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строительство объектов капитального строительства в границах ООПТ;</w:t>
      </w:r>
    </w:p>
    <w:p w:rsidR="00C77187" w:rsidRPr="00C77187" w:rsidRDefault="00C77187" w:rsidP="00040743">
      <w:pPr>
        <w:spacing w:line="280" w:lineRule="exact"/>
        <w:rPr>
          <w:sz w:val="28"/>
          <w:szCs w:val="26"/>
        </w:rPr>
      </w:pPr>
      <w:r w:rsidRPr="00C77187">
        <w:rPr>
          <w:sz w:val="28"/>
          <w:szCs w:val="26"/>
        </w:rPr>
        <w:t>- любые другие формы хозяйственной деятельности, не предусмотренные настоящим Положением.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6.2. В границах ООПТ разрешается:</w:t>
      </w:r>
    </w:p>
    <w:p w:rsidR="00C77187" w:rsidRPr="00C77187" w:rsidRDefault="00C77187" w:rsidP="00040743">
      <w:pPr>
        <w:spacing w:line="280" w:lineRule="exact"/>
        <w:rPr>
          <w:sz w:val="28"/>
          <w:szCs w:val="26"/>
        </w:rPr>
      </w:pPr>
      <w:r w:rsidRPr="00C77187">
        <w:rPr>
          <w:sz w:val="28"/>
          <w:szCs w:val="26"/>
        </w:rPr>
        <w:t>- проведение научно-исследовательских работ в области охраны и рационального использования животного и растительного мира, ландшафтной архитектуры, рекреации;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организованная подкормка птиц с целью сохранения популяции;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устройство специально отведенных мест для сбора мусора;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создание малых форм ландшафтного дизайна для улучшения эстетического и рекреационного потенциала ООПТ;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осуществление иных видов деятельности, не приводящих к необратимым изменениям природного ландшафта ООПТ.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6.3. На территории, предназначенной для рекреационного использования дополнительно разрешаются: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lastRenderedPageBreak/>
        <w:t>- возведение временных построек и осуществление их благоустройства;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возведение временных физкультурно-оздоровительных, спортивных, спортивно-технических сооружений;</w:t>
      </w:r>
    </w:p>
    <w:p w:rsidR="00C77187" w:rsidRPr="00C77187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- проведение мероприятий по благоустройству, озеленению ООПТ при обязательном выполнении мероприятий по санитарному обустройству.</w:t>
      </w:r>
    </w:p>
    <w:p w:rsidR="000A7BAE" w:rsidRPr="00040743" w:rsidRDefault="00C77187" w:rsidP="00040743">
      <w:pPr>
        <w:spacing w:line="280" w:lineRule="exact"/>
        <w:jc w:val="both"/>
        <w:rPr>
          <w:sz w:val="28"/>
          <w:szCs w:val="26"/>
        </w:rPr>
      </w:pPr>
      <w:r w:rsidRPr="00C77187">
        <w:rPr>
          <w:sz w:val="28"/>
          <w:szCs w:val="26"/>
        </w:rPr>
        <w:t>6.4. Посещение особо охраняемой природной территории физическими лицами осуществляется на бесплатной основе, без ограничений.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 Ответственность за нарушение правил охраны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 использования ООПТ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основании ст. 36 Федерального закона от 14.03.1995 № 33-ФЗ «Об особо охраняемых природных территориях»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Устанавливается уголовная ответственность за нарушение режима особо охраняемых природных территорий.</w:t>
      </w:r>
    </w:p>
    <w:p w:rsidR="000A7BAE" w:rsidRDefault="000A7BAE" w:rsidP="000A7BA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Вред, причиненный природным объектам и комплексам в границах особо охраняемых природным территорий, подлежит возмещению в соответствии с утвержденными в установленном порядке таксами и методиками исчисления размера ущерба, а при </w:t>
      </w:r>
      <w:r w:rsidR="00A2311D">
        <w:rPr>
          <w:color w:val="000000"/>
          <w:sz w:val="28"/>
          <w:szCs w:val="28"/>
        </w:rPr>
        <w:t>отсутствии</w:t>
      </w:r>
      <w:r>
        <w:rPr>
          <w:color w:val="000000"/>
          <w:sz w:val="28"/>
          <w:szCs w:val="28"/>
        </w:rPr>
        <w:t xml:space="preserve"> – по фактическим затратам на их восстановление.</w:t>
      </w:r>
    </w:p>
    <w:p w:rsidR="000A7BAE" w:rsidRDefault="000A7BAE" w:rsidP="000A7BAE"/>
    <w:p w:rsidR="000A7BAE" w:rsidRPr="001521CE" w:rsidRDefault="000A7BAE" w:rsidP="00823F6A">
      <w:pPr>
        <w:pStyle w:val="a5"/>
        <w:ind w:left="0" w:firstLine="426"/>
        <w:jc w:val="both"/>
        <w:rPr>
          <w:b/>
          <w:sz w:val="28"/>
          <w:szCs w:val="28"/>
        </w:rPr>
      </w:pPr>
    </w:p>
    <w:sectPr w:rsidR="000A7BAE" w:rsidRPr="001521CE" w:rsidSect="00060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0E41E8"/>
    <w:multiLevelType w:val="hybridMultilevel"/>
    <w:tmpl w:val="EE248DDE"/>
    <w:lvl w:ilvl="0" w:tplc="9E1AB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3757D"/>
    <w:multiLevelType w:val="hybridMultilevel"/>
    <w:tmpl w:val="8F32E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6CEA"/>
    <w:rsid w:val="00040743"/>
    <w:rsid w:val="000453BB"/>
    <w:rsid w:val="0004566C"/>
    <w:rsid w:val="000459EF"/>
    <w:rsid w:val="000605D3"/>
    <w:rsid w:val="000A6387"/>
    <w:rsid w:val="000A7BAE"/>
    <w:rsid w:val="000C18D0"/>
    <w:rsid w:val="001453E1"/>
    <w:rsid w:val="001521CE"/>
    <w:rsid w:val="001E39B1"/>
    <w:rsid w:val="001F0EFA"/>
    <w:rsid w:val="00220EA9"/>
    <w:rsid w:val="00224031"/>
    <w:rsid w:val="00225BE2"/>
    <w:rsid w:val="0024599E"/>
    <w:rsid w:val="002A7245"/>
    <w:rsid w:val="002A73C6"/>
    <w:rsid w:val="00312DC4"/>
    <w:rsid w:val="0033267C"/>
    <w:rsid w:val="003555C0"/>
    <w:rsid w:val="003E69D9"/>
    <w:rsid w:val="003F4D25"/>
    <w:rsid w:val="00426CD5"/>
    <w:rsid w:val="00437C8C"/>
    <w:rsid w:val="00495560"/>
    <w:rsid w:val="00536F0F"/>
    <w:rsid w:val="00586C3F"/>
    <w:rsid w:val="005928D5"/>
    <w:rsid w:val="005C6CEA"/>
    <w:rsid w:val="00627044"/>
    <w:rsid w:val="00642B1F"/>
    <w:rsid w:val="00695952"/>
    <w:rsid w:val="00700563"/>
    <w:rsid w:val="00735764"/>
    <w:rsid w:val="007D1B10"/>
    <w:rsid w:val="00823F6A"/>
    <w:rsid w:val="00832126"/>
    <w:rsid w:val="00841DEA"/>
    <w:rsid w:val="00857F47"/>
    <w:rsid w:val="00895974"/>
    <w:rsid w:val="00922413"/>
    <w:rsid w:val="00985098"/>
    <w:rsid w:val="009A42B2"/>
    <w:rsid w:val="009B1834"/>
    <w:rsid w:val="009C6815"/>
    <w:rsid w:val="009D03C3"/>
    <w:rsid w:val="00A14474"/>
    <w:rsid w:val="00A2311D"/>
    <w:rsid w:val="00A56F1A"/>
    <w:rsid w:val="00A86E98"/>
    <w:rsid w:val="00AC696F"/>
    <w:rsid w:val="00B53117"/>
    <w:rsid w:val="00B53BDE"/>
    <w:rsid w:val="00B6697D"/>
    <w:rsid w:val="00B81217"/>
    <w:rsid w:val="00BB0420"/>
    <w:rsid w:val="00BC1F30"/>
    <w:rsid w:val="00BD4BC9"/>
    <w:rsid w:val="00BE39FE"/>
    <w:rsid w:val="00C51D41"/>
    <w:rsid w:val="00C73DD9"/>
    <w:rsid w:val="00C77187"/>
    <w:rsid w:val="00CB22ED"/>
    <w:rsid w:val="00CD523C"/>
    <w:rsid w:val="00CE524D"/>
    <w:rsid w:val="00D46EA7"/>
    <w:rsid w:val="00D66BD3"/>
    <w:rsid w:val="00E62D1D"/>
    <w:rsid w:val="00E701F9"/>
    <w:rsid w:val="00EF03F6"/>
    <w:rsid w:val="00EF2C74"/>
    <w:rsid w:val="00F31AEB"/>
    <w:rsid w:val="00F85FB5"/>
    <w:rsid w:val="00FB3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248EB7-3D29-4F74-B12E-88DD3D9B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42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42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2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696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A7BAE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locked/>
    <w:rsid w:val="000A7BAE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7BAE"/>
    <w:pPr>
      <w:widowControl w:val="0"/>
      <w:shd w:val="clear" w:color="auto" w:fill="FFFFFF"/>
      <w:spacing w:after="600" w:line="307" w:lineRule="exact"/>
      <w:ind w:hanging="4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pple-converted-space">
    <w:name w:val="apple-converted-space"/>
    <w:basedOn w:val="a0"/>
    <w:rsid w:val="000A7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DEFB1-DCF1-4CD6-AB37-2E0B657DB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1449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9692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Таламанова Виктория Геннадьевна</dc:creator>
  <cp:lastModifiedBy>Вероника</cp:lastModifiedBy>
  <cp:revision>12</cp:revision>
  <cp:lastPrinted>2017-02-02T08:37:00Z</cp:lastPrinted>
  <dcterms:created xsi:type="dcterms:W3CDTF">2017-02-14T10:54:00Z</dcterms:created>
  <dcterms:modified xsi:type="dcterms:W3CDTF">2021-11-01T05:45:00Z</dcterms:modified>
</cp:coreProperties>
</file>