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C7C" w:rsidRDefault="00D60BE3" w:rsidP="00D60BE3">
      <w:pPr>
        <w:jc w:val="center"/>
      </w:pPr>
      <w:r>
        <w:rPr>
          <w:noProof/>
          <w:lang w:eastAsia="ru-RU"/>
        </w:rPr>
        <w:drawing>
          <wp:inline distT="0" distB="0" distL="0" distR="0" wp14:anchorId="6246B8E8">
            <wp:extent cx="621665" cy="792480"/>
            <wp:effectExtent l="0" t="0" r="698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0BE3" w:rsidRPr="00870477" w:rsidRDefault="00D60BE3" w:rsidP="00D60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D60BE3" w:rsidRPr="00870477" w:rsidRDefault="00D60BE3" w:rsidP="00D60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D60BE3" w:rsidRPr="00870477" w:rsidRDefault="00D60BE3" w:rsidP="00D60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D60BE3" w:rsidRPr="00870477" w:rsidRDefault="00D60BE3" w:rsidP="00D60BE3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Тарковского</w:t>
      </w: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>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1а</w:t>
      </w: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тел. (493-37) 2-11-54  </w:t>
      </w:r>
    </w:p>
    <w:p w:rsidR="00D60BE3" w:rsidRPr="00870477" w:rsidRDefault="00D60BE3" w:rsidP="00D60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BE3" w:rsidRPr="00870477" w:rsidRDefault="00D60BE3" w:rsidP="00D60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D60BE3" w:rsidRPr="00870477" w:rsidRDefault="00D60BE3" w:rsidP="00D60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BE3" w:rsidRPr="00870477" w:rsidRDefault="00D60BE3" w:rsidP="00D60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BE3" w:rsidRDefault="00D60BE3" w:rsidP="00D60BE3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29.07.2021</w:t>
      </w:r>
      <w:r w:rsidRPr="0087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</w:p>
    <w:p w:rsidR="00D60BE3" w:rsidRDefault="00D60BE3" w:rsidP="00D60BE3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BE3" w:rsidRDefault="00D60BE3" w:rsidP="00D60BE3">
      <w:pPr>
        <w:pStyle w:val="ConsPlusNormal"/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0E4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</w:t>
      </w:r>
      <w:proofErr w:type="spellStart"/>
      <w:r w:rsidRPr="004250E4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4250E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от 19.04.2018г. №14 «Об установлении земельного налога на территории </w:t>
      </w:r>
      <w:proofErr w:type="spellStart"/>
      <w:r w:rsidRPr="004250E4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4250E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</w:t>
      </w:r>
      <w:proofErr w:type="spellStart"/>
      <w:r w:rsidRPr="004250E4">
        <w:rPr>
          <w:rFonts w:ascii="Times New Roman" w:hAnsi="Times New Roman" w:cs="Times New Roman"/>
          <w:b/>
          <w:sz w:val="24"/>
          <w:szCs w:val="24"/>
        </w:rPr>
        <w:t>Юрь</w:t>
      </w:r>
      <w:r>
        <w:rPr>
          <w:rFonts w:ascii="Times New Roman" w:hAnsi="Times New Roman" w:cs="Times New Roman"/>
          <w:b/>
          <w:sz w:val="24"/>
          <w:szCs w:val="24"/>
        </w:rPr>
        <w:t>евецкого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района»</w:t>
      </w:r>
    </w:p>
    <w:p w:rsidR="00D60BE3" w:rsidRDefault="00D60BE3" w:rsidP="00D60BE3">
      <w:pPr>
        <w:pStyle w:val="ConsPlusNormal"/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BE3" w:rsidRPr="006C3636" w:rsidRDefault="00D60BE3" w:rsidP="00D60BE3">
      <w:pPr>
        <w:pStyle w:val="ConsPlusNormal"/>
        <w:ind w:left="-567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60BE3" w:rsidRDefault="00D60BE3" w:rsidP="00D60B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250E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4250E4">
          <w:rPr>
            <w:rFonts w:ascii="Times New Roman" w:hAnsi="Times New Roman" w:cs="Times New Roman"/>
            <w:color w:val="0000FF"/>
            <w:sz w:val="24"/>
            <w:szCs w:val="24"/>
          </w:rPr>
          <w:t>главой 31</w:t>
        </w:r>
      </w:hyperlink>
      <w:r w:rsidRPr="004250E4">
        <w:rPr>
          <w:rFonts w:ascii="Times New Roman" w:hAnsi="Times New Roman" w:cs="Times New Roman"/>
          <w:sz w:val="24"/>
          <w:szCs w:val="24"/>
        </w:rPr>
        <w:t xml:space="preserve"> Налогового кодекса Росси</w:t>
      </w:r>
      <w:r>
        <w:rPr>
          <w:rFonts w:ascii="Times New Roman" w:hAnsi="Times New Roman" w:cs="Times New Roman"/>
          <w:sz w:val="24"/>
          <w:szCs w:val="24"/>
        </w:rPr>
        <w:t>йской Федерации, руководствуясь</w:t>
      </w:r>
    </w:p>
    <w:p w:rsidR="00D60BE3" w:rsidRDefault="00D60BE3" w:rsidP="00D60BE3">
      <w:pPr>
        <w:pStyle w:val="ConsPlusNormal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0E4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6" w:history="1">
        <w:r w:rsidRPr="004250E4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4250E4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Федерации", Уставом </w:t>
      </w:r>
      <w:proofErr w:type="spellStart"/>
      <w:r w:rsidRPr="004250E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4250E4">
        <w:rPr>
          <w:rFonts w:ascii="Times New Roman" w:hAnsi="Times New Roman" w:cs="Times New Roman"/>
          <w:sz w:val="24"/>
          <w:szCs w:val="24"/>
        </w:rPr>
        <w:t xml:space="preserve"> городского поселения, </w:t>
      </w:r>
      <w:r w:rsidRPr="004250E4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proofErr w:type="spellStart"/>
      <w:r w:rsidRPr="004250E4">
        <w:rPr>
          <w:rFonts w:ascii="Times New Roman" w:hAnsi="Times New Roman" w:cs="Times New Roman"/>
          <w:b/>
          <w:sz w:val="24"/>
          <w:szCs w:val="24"/>
        </w:rPr>
        <w:t>Юрьевец</w:t>
      </w:r>
      <w:r>
        <w:rPr>
          <w:rFonts w:ascii="Times New Roman" w:hAnsi="Times New Roman" w:cs="Times New Roman"/>
          <w:b/>
          <w:sz w:val="24"/>
          <w:szCs w:val="24"/>
        </w:rPr>
        <w:t>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РЕШИЛ</w:t>
      </w:r>
      <w:r w:rsidRPr="004250E4">
        <w:rPr>
          <w:rFonts w:ascii="Times New Roman" w:hAnsi="Times New Roman" w:cs="Times New Roman"/>
          <w:b/>
          <w:sz w:val="24"/>
          <w:szCs w:val="24"/>
        </w:rPr>
        <w:t>:</w:t>
      </w:r>
    </w:p>
    <w:p w:rsidR="00D60BE3" w:rsidRDefault="00D60BE3" w:rsidP="00D60BE3">
      <w:pPr>
        <w:pStyle w:val="ConsPlusNormal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60BE3" w:rsidRDefault="00D60BE3" w:rsidP="00D60BE3">
      <w:pPr>
        <w:pStyle w:val="ConsPlusNormal"/>
        <w:ind w:left="-284" w:firstLine="0"/>
        <w:jc w:val="both"/>
        <w:rPr>
          <w:rStyle w:val="a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</w:t>
      </w:r>
      <w:r w:rsidRPr="004250E4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proofErr w:type="gramStart"/>
      <w:r w:rsidRPr="004250E4">
        <w:rPr>
          <w:rStyle w:val="a4"/>
        </w:rPr>
        <w:t>изменения:</w:t>
      </w:r>
      <w:r w:rsidRPr="004250E4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250E4">
        <w:rPr>
          <w:rFonts w:ascii="Times New Roman" w:hAnsi="Times New Roman" w:cs="Times New Roman"/>
          <w:sz w:val="24"/>
          <w:szCs w:val="24"/>
        </w:rPr>
        <w:t xml:space="preserve"> решение Совета </w:t>
      </w:r>
      <w:proofErr w:type="spellStart"/>
      <w:r w:rsidRPr="004250E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4250E4">
        <w:rPr>
          <w:rFonts w:ascii="Times New Roman" w:hAnsi="Times New Roman" w:cs="Times New Roman"/>
          <w:sz w:val="24"/>
          <w:szCs w:val="24"/>
        </w:rPr>
        <w:t xml:space="preserve"> городского поселения от 19.04.2018г. №14 </w:t>
      </w:r>
      <w:r w:rsidRPr="004250E4">
        <w:rPr>
          <w:rStyle w:val="a4"/>
        </w:rPr>
        <w:t xml:space="preserve">«Об установлении земельного налога на территории </w:t>
      </w:r>
      <w:proofErr w:type="spellStart"/>
      <w:r w:rsidRPr="004250E4">
        <w:rPr>
          <w:rStyle w:val="a4"/>
        </w:rPr>
        <w:t>Юрьевецкого</w:t>
      </w:r>
      <w:proofErr w:type="spellEnd"/>
      <w:r w:rsidRPr="004250E4">
        <w:rPr>
          <w:rStyle w:val="a4"/>
        </w:rPr>
        <w:t xml:space="preserve"> городского поселения </w:t>
      </w:r>
      <w:proofErr w:type="spellStart"/>
      <w:r w:rsidRPr="004250E4">
        <w:rPr>
          <w:rStyle w:val="a4"/>
        </w:rPr>
        <w:t>Юрьевецкого</w:t>
      </w:r>
      <w:proofErr w:type="spellEnd"/>
      <w:r w:rsidRPr="004250E4">
        <w:rPr>
          <w:rStyle w:val="a4"/>
        </w:rPr>
        <w:t xml:space="preserve"> м</w:t>
      </w:r>
      <w:r>
        <w:rPr>
          <w:rStyle w:val="a4"/>
        </w:rPr>
        <w:t>униципального района».</w:t>
      </w:r>
    </w:p>
    <w:p w:rsidR="00D60BE3" w:rsidRDefault="00D60BE3" w:rsidP="00D60B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60BE3" w:rsidRDefault="00D60BE3" w:rsidP="00D60B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4250E4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Приложении «Положение</w:t>
      </w:r>
      <w:r w:rsidRPr="004250E4">
        <w:rPr>
          <w:rFonts w:ascii="Times New Roman" w:hAnsi="Times New Roman" w:cs="Times New Roman"/>
          <w:sz w:val="24"/>
          <w:szCs w:val="24"/>
        </w:rPr>
        <w:t xml:space="preserve"> о порядке исчисления и уплаты земельного налога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250E4">
        <w:rPr>
          <w:rFonts w:ascii="Times New Roman" w:hAnsi="Times New Roman" w:cs="Times New Roman"/>
          <w:sz w:val="24"/>
          <w:szCs w:val="24"/>
        </w:rPr>
        <w:t>:</w:t>
      </w:r>
    </w:p>
    <w:p w:rsidR="00D60BE3" w:rsidRDefault="00D60BE3" w:rsidP="00D60B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0E4">
        <w:rPr>
          <w:rFonts w:ascii="Times New Roman" w:hAnsi="Times New Roman" w:cs="Times New Roman"/>
          <w:sz w:val="24"/>
          <w:szCs w:val="24"/>
        </w:rPr>
        <w:t xml:space="preserve">-в абзаце 2 статьи 5 </w:t>
      </w:r>
      <w:r w:rsidRPr="006C3636">
        <w:rPr>
          <w:rFonts w:ascii="Times New Roman" w:hAnsi="Times New Roman" w:cs="Times New Roman"/>
          <w:b/>
          <w:sz w:val="24"/>
          <w:szCs w:val="24"/>
        </w:rPr>
        <w:t>слова «1 февраля»</w:t>
      </w:r>
      <w:r w:rsidRPr="004250E4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Pr="006C3636">
        <w:rPr>
          <w:rFonts w:ascii="Times New Roman" w:hAnsi="Times New Roman" w:cs="Times New Roman"/>
          <w:b/>
          <w:sz w:val="24"/>
          <w:szCs w:val="24"/>
        </w:rPr>
        <w:t>«не позднее 1 марта»;</w:t>
      </w:r>
    </w:p>
    <w:p w:rsidR="00D60BE3" w:rsidRPr="004250E4" w:rsidRDefault="00D60BE3" w:rsidP="00D60B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0E4">
        <w:rPr>
          <w:rFonts w:ascii="Times New Roman" w:hAnsi="Times New Roman" w:cs="Times New Roman"/>
          <w:sz w:val="24"/>
          <w:szCs w:val="24"/>
        </w:rPr>
        <w:t xml:space="preserve">-в абзаце 3 статьи 5 слова </w:t>
      </w:r>
      <w:r w:rsidRPr="006C3636">
        <w:rPr>
          <w:rFonts w:ascii="Times New Roman" w:hAnsi="Times New Roman" w:cs="Times New Roman"/>
          <w:b/>
          <w:sz w:val="24"/>
          <w:szCs w:val="24"/>
        </w:rPr>
        <w:t>«15 декабря»</w:t>
      </w:r>
      <w:r w:rsidRPr="004250E4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Pr="006C3636">
        <w:rPr>
          <w:rFonts w:ascii="Times New Roman" w:hAnsi="Times New Roman" w:cs="Times New Roman"/>
          <w:b/>
          <w:sz w:val="24"/>
          <w:szCs w:val="24"/>
        </w:rPr>
        <w:t>«1 декабря»;</w:t>
      </w:r>
    </w:p>
    <w:p w:rsidR="00D60BE3" w:rsidRDefault="00D60BE3" w:rsidP="00D60B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0E4">
        <w:rPr>
          <w:rFonts w:ascii="Times New Roman" w:hAnsi="Times New Roman" w:cs="Times New Roman"/>
          <w:sz w:val="24"/>
          <w:szCs w:val="24"/>
        </w:rPr>
        <w:t>- абзац 5 статьи 5 изложить в новой редакции:</w:t>
      </w:r>
    </w:p>
    <w:p w:rsidR="00D60BE3" w:rsidRPr="00D60BE3" w:rsidRDefault="00D60BE3" w:rsidP="00D60B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636">
        <w:rPr>
          <w:rFonts w:ascii="Times New Roman" w:hAnsi="Times New Roman" w:cs="Times New Roman"/>
          <w:b/>
          <w:sz w:val="24"/>
          <w:szCs w:val="24"/>
        </w:rPr>
        <w:t>«</w:t>
      </w:r>
      <w:r w:rsidRPr="006C363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 </w:t>
      </w:r>
      <w:hyperlink r:id="rId7" w:anchor="dst1354" w:history="1">
        <w:r w:rsidRPr="006C3636">
          <w:rPr>
            <w:rStyle w:val="a5"/>
            <w:rFonts w:ascii="Times New Roman" w:hAnsi="Times New Roman" w:cs="Times New Roman"/>
            <w:b/>
            <w:color w:val="666699"/>
            <w:sz w:val="24"/>
            <w:szCs w:val="24"/>
            <w:shd w:val="clear" w:color="auto" w:fill="FFFFFF"/>
          </w:rPr>
          <w:t>статьей 389</w:t>
        </w:r>
      </w:hyperlink>
      <w:r w:rsidRPr="006C363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Налогового кодекса Российской Федерации</w:t>
      </w:r>
      <w:r w:rsidRPr="006C3636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D60BE3" w:rsidRDefault="00D60BE3" w:rsidP="00D60B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60BE3" w:rsidRPr="004250E4" w:rsidRDefault="00D60BE3" w:rsidP="00D60B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0E4">
        <w:rPr>
          <w:rFonts w:ascii="Times New Roman" w:hAnsi="Times New Roman" w:cs="Times New Roman"/>
          <w:sz w:val="24"/>
          <w:szCs w:val="24"/>
        </w:rPr>
        <w:t>2. Решение вступает в силу с момента подписания и распространяет свое действие на правоотношения, возникшие с 01.01.2021 г.</w:t>
      </w:r>
    </w:p>
    <w:p w:rsidR="00D60BE3" w:rsidRPr="004250E4" w:rsidRDefault="00D60BE3" w:rsidP="00D60BE3">
      <w:pPr>
        <w:pStyle w:val="ConsPlusNormal"/>
        <w:ind w:firstLine="540"/>
        <w:jc w:val="both"/>
        <w:rPr>
          <w:sz w:val="24"/>
          <w:szCs w:val="24"/>
        </w:rPr>
      </w:pPr>
    </w:p>
    <w:p w:rsidR="00D60BE3" w:rsidRDefault="00D60BE3" w:rsidP="00D60BE3">
      <w:pPr>
        <w:pStyle w:val="ConsPlusNormal"/>
        <w:ind w:left="-20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4250E4">
        <w:rPr>
          <w:rFonts w:ascii="Times New Roman" w:hAnsi="Times New Roman" w:cs="Times New Roman"/>
          <w:sz w:val="24"/>
          <w:szCs w:val="24"/>
        </w:rPr>
        <w:t xml:space="preserve">Данное Решение разместить на официальном сайте Администрации </w:t>
      </w:r>
      <w:proofErr w:type="spellStart"/>
      <w:r w:rsidRPr="004250E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4250E4">
        <w:rPr>
          <w:rFonts w:ascii="Times New Roman" w:hAnsi="Times New Roman" w:cs="Times New Roman"/>
          <w:sz w:val="24"/>
          <w:szCs w:val="24"/>
        </w:rPr>
        <w:t xml:space="preserve"> муниципального района. </w:t>
      </w:r>
    </w:p>
    <w:p w:rsidR="00D60BE3" w:rsidRDefault="00D60BE3" w:rsidP="00D60BE3">
      <w:pPr>
        <w:pStyle w:val="ConsPlusNormal"/>
        <w:ind w:left="-20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60BE3" w:rsidRDefault="00D60BE3" w:rsidP="00D60BE3">
      <w:pPr>
        <w:pStyle w:val="ConsPlusNormal"/>
        <w:ind w:left="-20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60BE3" w:rsidRPr="00D60BE3" w:rsidRDefault="00D60BE3" w:rsidP="00D60BE3">
      <w:pPr>
        <w:pStyle w:val="ConsPlusNormal"/>
        <w:ind w:left="-20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60BE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D60BE3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D60BE3" w:rsidRPr="00D60BE3" w:rsidRDefault="00D60BE3" w:rsidP="00D60BE3">
      <w:pPr>
        <w:pStyle w:val="ConsPlusNormal"/>
        <w:ind w:left="-20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60BE3"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D60BE3">
        <w:rPr>
          <w:rFonts w:ascii="Times New Roman" w:hAnsi="Times New Roman" w:cs="Times New Roman"/>
          <w:b/>
          <w:sz w:val="24"/>
          <w:szCs w:val="24"/>
        </w:rPr>
        <w:t>Н.Ф.Ильина</w:t>
      </w:r>
      <w:proofErr w:type="spellEnd"/>
    </w:p>
    <w:p w:rsidR="00D60BE3" w:rsidRPr="00D60BE3" w:rsidRDefault="00D60BE3" w:rsidP="00D60BE3">
      <w:pPr>
        <w:pStyle w:val="ConsPlusNormal"/>
        <w:ind w:left="-207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BE3" w:rsidRPr="00D60BE3" w:rsidRDefault="00D60BE3" w:rsidP="00D60BE3">
      <w:pPr>
        <w:jc w:val="center"/>
        <w:rPr>
          <w:b/>
        </w:rPr>
      </w:pPr>
    </w:p>
    <w:p w:rsidR="00D60BE3" w:rsidRPr="00D60BE3" w:rsidRDefault="00D60BE3" w:rsidP="00D60BE3">
      <w:pPr>
        <w:jc w:val="center"/>
        <w:rPr>
          <w:b/>
        </w:rPr>
      </w:pPr>
    </w:p>
    <w:sectPr w:rsidR="00D60BE3" w:rsidRPr="00D60BE3" w:rsidSect="00D60B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E26"/>
    <w:rsid w:val="00D43E26"/>
    <w:rsid w:val="00D60BE3"/>
    <w:rsid w:val="00E8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C5F290B-D77B-4337-96BE-02859C95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60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0B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60BE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rsid w:val="00D60B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60B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89211/0e8bee3e6576f35d75ce0b3fd1a91241ce187b5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A9376D732E53C4751F5D83D7828A3FF51CB52F54DABF9B05231C4394876A0D495A33A87629CF94HEB4G" TargetMode="External"/><Relationship Id="rId5" Type="http://schemas.openxmlformats.org/officeDocument/2006/relationships/hyperlink" Target="consultantplus://offline/ref=69A9376D732E53C4751F5D83D7828A3FF51CB52A54DFBF9B05231C4394876A0D495A33A8752DHCB8G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2021-08-02T07:50:00Z</dcterms:created>
  <dcterms:modified xsi:type="dcterms:W3CDTF">2021-08-02T07:53:00Z</dcterms:modified>
</cp:coreProperties>
</file>