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47" w:rsidRDefault="00915B59" w:rsidP="00781147">
      <w:pPr>
        <w:pStyle w:val="a8"/>
        <w:jc w:val="right"/>
        <w:rPr>
          <w:b/>
          <w:sz w:val="28"/>
          <w:szCs w:val="28"/>
          <w:u w:val="single"/>
        </w:rPr>
      </w:pPr>
      <w:r w:rsidRPr="006C5686">
        <w:rPr>
          <w:b/>
          <w:sz w:val="28"/>
          <w:szCs w:val="28"/>
          <w:u w:val="single"/>
        </w:rPr>
        <w:br w:type="textWrapping" w:clear="all"/>
      </w:r>
    </w:p>
    <w:p w:rsidR="006236EE" w:rsidRDefault="006236EE" w:rsidP="00915B59">
      <w:pPr>
        <w:jc w:val="both"/>
        <w:rPr>
          <w:b/>
        </w:rPr>
      </w:pPr>
    </w:p>
    <w:p w:rsidR="006236EE" w:rsidRPr="00B259A4" w:rsidRDefault="006236EE" w:rsidP="006236EE">
      <w:pPr>
        <w:jc w:val="center"/>
        <w:rPr>
          <w:noProof/>
        </w:rPr>
      </w:pPr>
      <w:r w:rsidRPr="00B259A4">
        <w:rPr>
          <w:noProof/>
        </w:rPr>
        <w:drawing>
          <wp:inline distT="0" distB="0" distL="0" distR="0">
            <wp:extent cx="6381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РОССИЙСКАЯ  ФЕДЕРАЦИЯ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ИВАНОВСКАЯ  ОБЛАСТЬ</w:t>
      </w:r>
    </w:p>
    <w:p w:rsidR="006236EE" w:rsidRPr="00B259A4" w:rsidRDefault="006236EE" w:rsidP="006236EE">
      <w:pPr>
        <w:jc w:val="center"/>
        <w:rPr>
          <w:b/>
          <w:bCs/>
        </w:rPr>
      </w:pPr>
      <w:r w:rsidRPr="00B259A4">
        <w:rPr>
          <w:b/>
          <w:bCs/>
        </w:rPr>
        <w:t xml:space="preserve">ЮРЬЕВЕЦКИЙ  МУНИЦИПАЛЬНЫЙ  РАЙОН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СОВЕТ  ЮРЬЕВЕЦКОГО  ГОРОДСКОГО  ПОСЕЛЕНИЯ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 ЧЕТВЕРТОГО  СОЗЫВА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</w:p>
    <w:p w:rsidR="006236EE" w:rsidRPr="00B259A4" w:rsidRDefault="006236EE" w:rsidP="006236EE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</w:pPr>
      <w:r w:rsidRPr="00B259A4">
        <w:t xml:space="preserve">155453  </w:t>
      </w:r>
      <w:proofErr w:type="gramStart"/>
      <w:r w:rsidRPr="00B259A4">
        <w:t>Ивановская</w:t>
      </w:r>
      <w:proofErr w:type="gramEnd"/>
      <w:r w:rsidRPr="00B259A4">
        <w:t xml:space="preserve"> обл., </w:t>
      </w:r>
      <w:proofErr w:type="spellStart"/>
      <w:r w:rsidRPr="00B259A4">
        <w:t>Юрьевецкий</w:t>
      </w:r>
      <w:proofErr w:type="spellEnd"/>
      <w:r w:rsidRPr="00B259A4">
        <w:t xml:space="preserve"> район, г. Юрьевец, ул. Тарковского д.1а тел.(49337)2-15-44, 2-17-47(факс)</w:t>
      </w:r>
    </w:p>
    <w:p w:rsidR="006236EE" w:rsidRDefault="006236EE" w:rsidP="006236EE">
      <w:pPr>
        <w:jc w:val="center"/>
        <w:outlineLvl w:val="0"/>
        <w:rPr>
          <w:b/>
          <w:bCs/>
        </w:rPr>
      </w:pPr>
    </w:p>
    <w:p w:rsidR="006236EE" w:rsidRPr="006236EE" w:rsidRDefault="006236EE" w:rsidP="006236EE">
      <w:pPr>
        <w:jc w:val="center"/>
        <w:outlineLvl w:val="0"/>
        <w:rPr>
          <w:b/>
          <w:bCs/>
        </w:rPr>
      </w:pPr>
      <w:proofErr w:type="gramStart"/>
      <w:r w:rsidRPr="00B259A4">
        <w:rPr>
          <w:b/>
          <w:bCs/>
        </w:rPr>
        <w:t>Р</w:t>
      </w:r>
      <w:proofErr w:type="gramEnd"/>
      <w:r w:rsidRPr="00B259A4">
        <w:rPr>
          <w:b/>
          <w:bCs/>
        </w:rPr>
        <w:t xml:space="preserve"> Е Ш Е Н И Е</w:t>
      </w:r>
    </w:p>
    <w:p w:rsidR="006236EE" w:rsidRDefault="006236EE" w:rsidP="00915B59">
      <w:pPr>
        <w:jc w:val="both"/>
        <w:rPr>
          <w:b/>
        </w:rPr>
      </w:pPr>
    </w:p>
    <w:p w:rsidR="00915B59" w:rsidRPr="00915B59" w:rsidRDefault="004A77C7" w:rsidP="00915B59">
      <w:pPr>
        <w:jc w:val="both"/>
        <w:rPr>
          <w:b/>
        </w:rPr>
      </w:pPr>
      <w:r>
        <w:rPr>
          <w:b/>
        </w:rPr>
        <w:t>от 28.10.2021г.</w:t>
      </w:r>
      <w:r w:rsidR="00915B59" w:rsidRPr="00915B59">
        <w:rPr>
          <w:b/>
        </w:rPr>
        <w:t xml:space="preserve">                                                         </w:t>
      </w:r>
      <w:r w:rsidR="00334112">
        <w:rPr>
          <w:b/>
        </w:rPr>
        <w:t xml:space="preserve">   </w:t>
      </w:r>
      <w:r w:rsidR="00915B59" w:rsidRPr="00915B59">
        <w:rPr>
          <w:b/>
        </w:rPr>
        <w:t xml:space="preserve">                               </w:t>
      </w:r>
      <w:r w:rsidR="00915B59" w:rsidRPr="00915B59">
        <w:rPr>
          <w:b/>
        </w:rPr>
        <w:tab/>
        <w:t xml:space="preserve"> </w:t>
      </w:r>
      <w:r w:rsidR="00915B59" w:rsidRPr="00915B59">
        <w:rPr>
          <w:b/>
        </w:rPr>
        <w:tab/>
        <w:t xml:space="preserve">   </w:t>
      </w:r>
      <w:r w:rsidR="00334112">
        <w:rPr>
          <w:b/>
        </w:rPr>
        <w:t xml:space="preserve">  </w:t>
      </w:r>
      <w:r>
        <w:rPr>
          <w:b/>
        </w:rPr>
        <w:t xml:space="preserve">   № 44</w:t>
      </w:r>
      <w:r w:rsidR="00915B59" w:rsidRPr="00915B59">
        <w:rPr>
          <w:b/>
        </w:rPr>
        <w:t xml:space="preserve"> </w:t>
      </w:r>
    </w:p>
    <w:p w:rsidR="00915B59" w:rsidRPr="00915B59" w:rsidRDefault="00915B59" w:rsidP="00915B59">
      <w:pPr>
        <w:jc w:val="both"/>
        <w:rPr>
          <w:b/>
        </w:rPr>
      </w:pPr>
    </w:p>
    <w:p w:rsidR="00915B59" w:rsidRDefault="00334112" w:rsidP="00CE0FD5">
      <w:pPr>
        <w:jc w:val="center"/>
        <w:rPr>
          <w:b/>
          <w:bCs/>
        </w:rPr>
      </w:pPr>
      <w:r w:rsidRPr="00334112">
        <w:rPr>
          <w:b/>
          <w:bCs/>
        </w:rPr>
        <w:t>О</w:t>
      </w:r>
      <w:r w:rsidR="00574B4A">
        <w:rPr>
          <w:b/>
          <w:bCs/>
        </w:rPr>
        <w:t>б</w:t>
      </w:r>
      <w:r w:rsidRPr="00334112">
        <w:rPr>
          <w:b/>
          <w:bCs/>
        </w:rPr>
        <w:t xml:space="preserve"> </w:t>
      </w:r>
      <w:r w:rsidR="00574B4A">
        <w:rPr>
          <w:b/>
          <w:bCs/>
        </w:rPr>
        <w:t>утвержден</w:t>
      </w:r>
      <w:r w:rsidRPr="00574B4A">
        <w:rPr>
          <w:b/>
          <w:bCs/>
        </w:rPr>
        <w:t>ии</w:t>
      </w:r>
      <w:r w:rsidRPr="00334112">
        <w:rPr>
          <w:b/>
          <w:bCs/>
        </w:rPr>
        <w:t xml:space="preserve"> Положени</w:t>
      </w:r>
      <w:r>
        <w:rPr>
          <w:b/>
          <w:bCs/>
        </w:rPr>
        <w:t xml:space="preserve">я </w:t>
      </w:r>
      <w:r w:rsidRPr="00334112">
        <w:rPr>
          <w:b/>
          <w:bCs/>
        </w:rPr>
        <w:t xml:space="preserve">о муниципальном контроле в сфере благоустройства на территории </w:t>
      </w:r>
      <w:r w:rsidR="00781147">
        <w:rPr>
          <w:b/>
          <w:bCs/>
        </w:rPr>
        <w:t>Юрьевецкого городского поселения Юрьевецкого</w:t>
      </w:r>
      <w:r w:rsidR="00CE0FD5">
        <w:rPr>
          <w:b/>
          <w:bCs/>
        </w:rPr>
        <w:t xml:space="preserve"> </w:t>
      </w:r>
      <w:r w:rsidRPr="00334112">
        <w:rPr>
          <w:b/>
          <w:bCs/>
        </w:rPr>
        <w:t>муниципального района Ивановской области</w:t>
      </w:r>
    </w:p>
    <w:p w:rsidR="00851A95" w:rsidRPr="00851A95" w:rsidRDefault="00851A95" w:rsidP="00CE0FD5">
      <w:pPr>
        <w:jc w:val="center"/>
        <w:rPr>
          <w:bCs/>
        </w:rPr>
      </w:pPr>
      <w:r w:rsidRPr="00851A95">
        <w:rPr>
          <w:bCs/>
        </w:rPr>
        <w:t>(в редакции от 22.02.2022 №3)</w:t>
      </w:r>
    </w:p>
    <w:p w:rsidR="00334112" w:rsidRDefault="00334112" w:rsidP="009A23AA">
      <w:pPr>
        <w:ind w:firstLine="708"/>
        <w:jc w:val="both"/>
        <w:rPr>
          <w:rFonts w:eastAsia="Calibri"/>
          <w:lang w:eastAsia="en-US"/>
        </w:rPr>
      </w:pPr>
    </w:p>
    <w:p w:rsidR="009A23AA" w:rsidRPr="009A23AA" w:rsidRDefault="009A23AA" w:rsidP="00C419D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>В соответствии с</w:t>
      </w:r>
      <w:r w:rsidR="0052199B">
        <w:rPr>
          <w:rFonts w:eastAsia="Calibri"/>
          <w:lang w:eastAsia="en-US"/>
        </w:rPr>
        <w:t xml:space="preserve">  </w:t>
      </w:r>
      <w:r w:rsidRPr="009A23AA">
        <w:rPr>
          <w:rFonts w:eastAsia="Calibri"/>
          <w:lang w:eastAsia="en-US"/>
        </w:rPr>
        <w:t xml:space="preserve">Федеральным законом от 6 октября 2003 года N 131-ФЗ «Об общих принципах организации местного самоуправления в Российской Федерации», Федеральным законом от 31.07.2020 N 248-ФЗ «О государственном контроле (надзоре) и муниципальном контроле в Российской Федерации», руководствуясь Уставом </w:t>
      </w:r>
      <w:r w:rsidR="00781147">
        <w:rPr>
          <w:rFonts w:eastAsia="Calibri"/>
          <w:lang w:eastAsia="en-US"/>
        </w:rPr>
        <w:t>Юрьевецкого городского поселения</w:t>
      </w:r>
      <w:r w:rsidR="00574B4A">
        <w:rPr>
          <w:rFonts w:eastAsia="Calibri"/>
          <w:lang w:eastAsia="en-US"/>
        </w:rPr>
        <w:t>,</w:t>
      </w:r>
      <w:r w:rsidR="00C419DA" w:rsidRPr="00C419DA">
        <w:rPr>
          <w:rFonts w:eastAsia="Calibri"/>
          <w:lang w:eastAsia="en-US"/>
        </w:rPr>
        <w:t xml:space="preserve"> </w:t>
      </w:r>
      <w:r w:rsidR="00574B4A" w:rsidRPr="00574B4A">
        <w:rPr>
          <w:rFonts w:eastAsia="Calibri"/>
          <w:lang w:eastAsia="en-US"/>
        </w:rPr>
        <w:t xml:space="preserve">Совет </w:t>
      </w:r>
      <w:r w:rsidR="006236EE">
        <w:rPr>
          <w:rFonts w:eastAsia="Calibri"/>
          <w:lang w:eastAsia="en-US"/>
        </w:rPr>
        <w:t>Юрьевецкого</w:t>
      </w:r>
      <w:r w:rsidR="00574B4A" w:rsidRPr="00574B4A">
        <w:rPr>
          <w:rFonts w:eastAsia="Calibri"/>
          <w:lang w:eastAsia="en-US"/>
        </w:rPr>
        <w:t xml:space="preserve"> городского поселения </w:t>
      </w:r>
      <w:r w:rsidRPr="009A23AA">
        <w:rPr>
          <w:rFonts w:eastAsia="Calibri"/>
          <w:lang w:eastAsia="en-US"/>
        </w:rPr>
        <w:t>РЕШИЛ:</w:t>
      </w:r>
    </w:p>
    <w:p w:rsidR="009A23AA" w:rsidRPr="009A23AA" w:rsidRDefault="009A23AA" w:rsidP="009A23AA">
      <w:pPr>
        <w:ind w:firstLine="708"/>
        <w:jc w:val="both"/>
        <w:rPr>
          <w:rFonts w:eastAsia="Calibri"/>
        </w:rPr>
      </w:pPr>
      <w:r w:rsidRPr="009A23AA">
        <w:rPr>
          <w:rFonts w:eastAsia="Calibri"/>
          <w:lang w:eastAsia="en-US"/>
        </w:rPr>
        <w:tab/>
      </w:r>
      <w:r w:rsidRPr="009A23AA">
        <w:rPr>
          <w:rFonts w:eastAsia="Calibri"/>
        </w:rPr>
        <w:t xml:space="preserve">1. Утвердить Положение о муниципальном </w:t>
      </w:r>
      <w:r w:rsidR="00CA647C" w:rsidRPr="00C419DA">
        <w:rPr>
          <w:rFonts w:eastAsia="Calibri"/>
        </w:rPr>
        <w:t xml:space="preserve">контроле в сфере </w:t>
      </w:r>
      <w:r w:rsidR="00CA647C" w:rsidRPr="00CA647C">
        <w:rPr>
          <w:rFonts w:eastAsia="Calibri"/>
        </w:rPr>
        <w:t xml:space="preserve">благоустройства на территории </w:t>
      </w:r>
      <w:r w:rsidR="00781147">
        <w:rPr>
          <w:rFonts w:eastAsia="Calibri"/>
        </w:rPr>
        <w:t xml:space="preserve">Юрьевецкого городского поселения </w:t>
      </w:r>
      <w:r w:rsidR="006236EE">
        <w:rPr>
          <w:rFonts w:eastAsia="Calibri"/>
        </w:rPr>
        <w:t xml:space="preserve"> Юрьевецкого муниципального района </w:t>
      </w:r>
      <w:r w:rsidRPr="009A23AA">
        <w:rPr>
          <w:rFonts w:eastAsia="Calibri"/>
        </w:rPr>
        <w:t>Ивановской области (прил</w:t>
      </w:r>
      <w:r w:rsidR="00031081">
        <w:rPr>
          <w:rFonts w:eastAsia="Calibri"/>
        </w:rPr>
        <w:t>агается</w:t>
      </w:r>
      <w:r w:rsidRPr="009A23AA">
        <w:rPr>
          <w:rFonts w:eastAsia="Calibri"/>
        </w:rPr>
        <w:t>).</w:t>
      </w:r>
    </w:p>
    <w:p w:rsidR="009A23AA" w:rsidRPr="009A23AA" w:rsidRDefault="009A23AA" w:rsidP="009A23A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</w:rPr>
        <w:t>2. Данное решение</w:t>
      </w:r>
      <w:r w:rsidRPr="009A23AA">
        <w:rPr>
          <w:rFonts w:eastAsia="Calibri"/>
          <w:lang w:eastAsia="en-US"/>
        </w:rPr>
        <w:t xml:space="preserve"> вступает в силу с 01 января 2022 года.</w:t>
      </w:r>
    </w:p>
    <w:p w:rsidR="006236EE" w:rsidRPr="00B259A4" w:rsidRDefault="009A23AA" w:rsidP="006236EE">
      <w:pPr>
        <w:ind w:firstLine="709"/>
        <w:jc w:val="both"/>
      </w:pPr>
      <w:r w:rsidRPr="009A23AA">
        <w:rPr>
          <w:rFonts w:eastAsia="Calibri"/>
          <w:lang w:eastAsia="en-US"/>
        </w:rPr>
        <w:t xml:space="preserve">3. </w:t>
      </w:r>
      <w:r w:rsidR="006236EE" w:rsidRPr="00B259A4">
        <w:t xml:space="preserve">Данное Решение разместить на официальном сайте Администрации Юрьевецкого муниципального района. </w:t>
      </w:r>
    </w:p>
    <w:p w:rsidR="006236EE" w:rsidRPr="00B259A4" w:rsidRDefault="006236EE" w:rsidP="006236EE">
      <w:pPr>
        <w:ind w:firstLine="539"/>
        <w:jc w:val="both"/>
      </w:pPr>
    </w:p>
    <w:p w:rsidR="009A23AA" w:rsidRPr="009A23AA" w:rsidRDefault="009A23AA" w:rsidP="00031081">
      <w:pPr>
        <w:jc w:val="both"/>
        <w:rPr>
          <w:rFonts w:eastAsia="Calibri"/>
          <w:lang w:eastAsia="en-US"/>
        </w:rPr>
      </w:pP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 xml:space="preserve">    </w:t>
      </w:r>
      <w:r w:rsidR="006236EE">
        <w:rPr>
          <w:rFonts w:eastAsia="Calibri"/>
          <w:lang w:eastAsia="en-US"/>
        </w:rPr>
        <w:tab/>
      </w: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</w:p>
    <w:p w:rsidR="006236EE" w:rsidRPr="00B259A4" w:rsidRDefault="006236EE" w:rsidP="006236EE">
      <w:pPr>
        <w:ind w:firstLine="539"/>
        <w:jc w:val="both"/>
      </w:pP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Глава</w:t>
      </w: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Юрьевецкого городского поселения</w:t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>
        <w:rPr>
          <w:b/>
          <w:bCs/>
        </w:rPr>
        <w:t xml:space="preserve">                        </w:t>
      </w:r>
      <w:r w:rsidRPr="00B259A4">
        <w:rPr>
          <w:b/>
          <w:bCs/>
        </w:rPr>
        <w:t>Н.Ф.</w:t>
      </w:r>
      <w:r>
        <w:rPr>
          <w:b/>
          <w:bCs/>
        </w:rPr>
        <w:t xml:space="preserve"> </w:t>
      </w:r>
      <w:r w:rsidRPr="00B259A4">
        <w:rPr>
          <w:b/>
          <w:bCs/>
        </w:rPr>
        <w:t>Ильина</w:t>
      </w:r>
    </w:p>
    <w:p w:rsidR="009A23AA" w:rsidRDefault="009A23AA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174AA6" w:rsidRPr="009A23AA" w:rsidRDefault="00174AA6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9A23AA" w:rsidRPr="00E94F0F" w:rsidRDefault="009A23AA" w:rsidP="00912651">
      <w:pPr>
        <w:ind w:right="-1"/>
        <w:jc w:val="center"/>
        <w:rPr>
          <w:b/>
          <w:sz w:val="28"/>
          <w:szCs w:val="28"/>
        </w:rPr>
      </w:pPr>
    </w:p>
    <w:p w:rsidR="009A23AA" w:rsidRDefault="009A23AA" w:rsidP="00912651">
      <w:pPr>
        <w:ind w:right="-1"/>
        <w:jc w:val="center"/>
        <w:rPr>
          <w:b/>
          <w:sz w:val="28"/>
          <w:szCs w:val="28"/>
        </w:rPr>
      </w:pPr>
    </w:p>
    <w:p w:rsidR="00A75C55" w:rsidRDefault="00A75C55"/>
    <w:p w:rsidR="00A75C55" w:rsidRDefault="00A75C55"/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6236EE" w:rsidRDefault="006236EE" w:rsidP="009E078F">
      <w:pPr>
        <w:jc w:val="right"/>
        <w:rPr>
          <w:sz w:val="22"/>
          <w:szCs w:val="22"/>
        </w:rPr>
      </w:pPr>
    </w:p>
    <w:p w:rsidR="006236EE" w:rsidRDefault="006236EE" w:rsidP="009E078F">
      <w:pPr>
        <w:jc w:val="right"/>
        <w:rPr>
          <w:sz w:val="22"/>
          <w:szCs w:val="22"/>
        </w:rPr>
      </w:pPr>
    </w:p>
    <w:p w:rsidR="006236EE" w:rsidRDefault="006236EE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 xml:space="preserve">Приложение </w:t>
      </w:r>
      <w:r w:rsidR="00031081" w:rsidRPr="006236EE">
        <w:rPr>
          <w:sz w:val="22"/>
          <w:szCs w:val="22"/>
        </w:rPr>
        <w:t>№ 1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 xml:space="preserve">к Решению Совета </w:t>
      </w:r>
      <w:r w:rsidR="00781147" w:rsidRPr="006236EE">
        <w:rPr>
          <w:sz w:val="22"/>
          <w:szCs w:val="22"/>
        </w:rPr>
        <w:t>Юрьевецкого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>городского поселения</w:t>
      </w:r>
    </w:p>
    <w:p w:rsidR="009E078F" w:rsidRDefault="004A77C7" w:rsidP="009E078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28.10.2021 № 44</w:t>
      </w:r>
    </w:p>
    <w:p w:rsidR="00851A95" w:rsidRPr="00851A95" w:rsidRDefault="00851A95" w:rsidP="00851A95">
      <w:pPr>
        <w:jc w:val="right"/>
        <w:rPr>
          <w:bCs/>
        </w:rPr>
      </w:pPr>
      <w:r w:rsidRPr="00851A95">
        <w:rPr>
          <w:bCs/>
        </w:rPr>
        <w:t>(в редакции от 22.02.2022 №3)</w:t>
      </w:r>
    </w:p>
    <w:p w:rsidR="00851A95" w:rsidRPr="009E078F" w:rsidRDefault="00851A95" w:rsidP="00851A95">
      <w:pPr>
        <w:jc w:val="right"/>
        <w:rPr>
          <w:sz w:val="22"/>
          <w:szCs w:val="22"/>
        </w:rPr>
      </w:pPr>
    </w:p>
    <w:p w:rsidR="00D27F9A" w:rsidRDefault="00D27F9A" w:rsidP="00851A95">
      <w:pPr>
        <w:jc w:val="right"/>
      </w:pPr>
    </w:p>
    <w:p w:rsidR="00EB3BF0" w:rsidRDefault="00EB3BF0" w:rsidP="00A75C55">
      <w:pPr>
        <w:jc w:val="center"/>
        <w:rPr>
          <w:bCs/>
          <w:sz w:val="28"/>
          <w:szCs w:val="28"/>
        </w:rPr>
      </w:pPr>
    </w:p>
    <w:p w:rsidR="000906AF" w:rsidRPr="00615EBE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>Положение</w:t>
      </w:r>
    </w:p>
    <w:p w:rsidR="000906AF" w:rsidRPr="0057578D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 xml:space="preserve">о муниципальном контроле в сфере </w:t>
      </w:r>
      <w:r w:rsidRPr="0057578D">
        <w:rPr>
          <w:bCs/>
          <w:sz w:val="28"/>
          <w:szCs w:val="28"/>
        </w:rPr>
        <w:t>благоустройства</w:t>
      </w:r>
      <w:r w:rsidR="0012202C" w:rsidRPr="0057578D">
        <w:rPr>
          <w:bCs/>
          <w:sz w:val="28"/>
          <w:szCs w:val="28"/>
        </w:rPr>
        <w:t xml:space="preserve"> на территории </w:t>
      </w:r>
      <w:r w:rsidR="00781147">
        <w:rPr>
          <w:bCs/>
          <w:sz w:val="28"/>
          <w:szCs w:val="28"/>
        </w:rPr>
        <w:t xml:space="preserve">Юрьевецкого городского поселения Юрьевецкого </w:t>
      </w:r>
      <w:r w:rsidR="00CC67A6" w:rsidRPr="0057578D">
        <w:rPr>
          <w:bCs/>
          <w:sz w:val="28"/>
          <w:szCs w:val="28"/>
        </w:rPr>
        <w:t>муниципального района Ивановской области</w:t>
      </w:r>
    </w:p>
    <w:p w:rsidR="000906AF" w:rsidRPr="00615EBE" w:rsidRDefault="000906AF" w:rsidP="000906A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906AF" w:rsidRPr="00615EBE" w:rsidRDefault="000906AF" w:rsidP="000906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Общие положения</w:t>
      </w:r>
    </w:p>
    <w:p w:rsidR="000906AF" w:rsidRPr="00CC67A6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1. Положение о муниципальном контроле в сфере благоустройства </w:t>
      </w:r>
      <w:r w:rsidR="00CC67A6" w:rsidRPr="00CC67A6">
        <w:rPr>
          <w:sz w:val="28"/>
          <w:szCs w:val="28"/>
        </w:rPr>
        <w:t xml:space="preserve">на 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CC67A6" w:rsidRPr="00CC67A6">
        <w:rPr>
          <w:sz w:val="28"/>
          <w:szCs w:val="28"/>
        </w:rPr>
        <w:t xml:space="preserve">муниципального района Ивановской области </w:t>
      </w:r>
      <w:r w:rsidRPr="00615EBE">
        <w:rPr>
          <w:sz w:val="28"/>
          <w:szCs w:val="28"/>
        </w:rPr>
        <w:t xml:space="preserve">(далее - Положение) устанавливает порядок организации и осуществления муниципального контроля в сфере благоустройства на </w:t>
      </w:r>
      <w:r w:rsidRPr="00CC67A6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F50CF6" w:rsidRPr="00CC67A6">
        <w:rPr>
          <w:sz w:val="28"/>
          <w:szCs w:val="28"/>
        </w:rPr>
        <w:t xml:space="preserve">муниципального района </w:t>
      </w:r>
      <w:r w:rsidR="0012202C" w:rsidRPr="00CC67A6">
        <w:rPr>
          <w:sz w:val="28"/>
          <w:szCs w:val="28"/>
        </w:rPr>
        <w:t>Иванов</w:t>
      </w:r>
      <w:r w:rsidR="00F50CF6" w:rsidRPr="00CC67A6">
        <w:rPr>
          <w:sz w:val="28"/>
          <w:szCs w:val="28"/>
        </w:rPr>
        <w:t>ской области</w:t>
      </w:r>
      <w:r w:rsidRPr="00CC67A6">
        <w:rPr>
          <w:sz w:val="28"/>
          <w:szCs w:val="28"/>
        </w:rPr>
        <w:t>.</w:t>
      </w:r>
    </w:p>
    <w:p w:rsidR="00781147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2. Муниципальный контроль в сфере благоустройства (далее – муниципальный контроль) на </w:t>
      </w:r>
      <w:r w:rsidRPr="006C3DFF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12202C" w:rsidRPr="006C3DFF">
        <w:rPr>
          <w:sz w:val="28"/>
          <w:szCs w:val="28"/>
        </w:rPr>
        <w:t>муниципального района Ивановской области</w:t>
      </w:r>
      <w:r w:rsidR="00F50CF6" w:rsidRPr="006C3DFF">
        <w:rPr>
          <w:sz w:val="28"/>
          <w:szCs w:val="28"/>
        </w:rPr>
        <w:t xml:space="preserve"> </w:t>
      </w:r>
      <w:r w:rsidRPr="006C3DFF">
        <w:rPr>
          <w:sz w:val="28"/>
          <w:szCs w:val="28"/>
        </w:rPr>
        <w:t>осуществляется</w:t>
      </w:r>
      <w:r w:rsidR="00781147" w:rsidRPr="00781147">
        <w:t xml:space="preserve"> </w:t>
      </w:r>
      <w:r w:rsidR="00781147" w:rsidRPr="00781147">
        <w:rPr>
          <w:sz w:val="28"/>
          <w:szCs w:val="28"/>
        </w:rPr>
        <w:t>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уполномоченный орган).</w:t>
      </w:r>
      <w:r w:rsidRPr="006C3DFF">
        <w:rPr>
          <w:sz w:val="28"/>
          <w:szCs w:val="28"/>
        </w:rPr>
        <w:t xml:space="preserve"> </w:t>
      </w:r>
    </w:p>
    <w:p w:rsidR="00781147" w:rsidRDefault="000906AF" w:rsidP="00781147">
      <w:pPr>
        <w:autoSpaceDE w:val="0"/>
        <w:autoSpaceDN w:val="0"/>
        <w:adjustRightInd w:val="0"/>
        <w:spacing w:before="120"/>
        <w:ind w:firstLine="851"/>
        <w:jc w:val="both"/>
      </w:pPr>
      <w:r w:rsidRPr="00615EBE">
        <w:rPr>
          <w:sz w:val="28"/>
          <w:szCs w:val="28"/>
        </w:rPr>
        <w:t xml:space="preserve">3. </w:t>
      </w:r>
      <w:r w:rsidR="001D6B1B" w:rsidRPr="001D6B1B">
        <w:rPr>
          <w:sz w:val="28"/>
          <w:szCs w:val="28"/>
        </w:rPr>
        <w:t xml:space="preserve">Должностными лицами </w:t>
      </w:r>
      <w:r w:rsidR="00E20810">
        <w:rPr>
          <w:sz w:val="28"/>
          <w:szCs w:val="28"/>
        </w:rPr>
        <w:t>контроль</w:t>
      </w:r>
      <w:r w:rsidR="001D6B1B" w:rsidRPr="001D6B1B">
        <w:rPr>
          <w:sz w:val="28"/>
          <w:szCs w:val="28"/>
        </w:rPr>
        <w:t>ного органа, уполномоченным</w:t>
      </w:r>
      <w:r w:rsidR="001D6B1B">
        <w:rPr>
          <w:sz w:val="28"/>
          <w:szCs w:val="28"/>
        </w:rPr>
        <w:t>и</w:t>
      </w:r>
      <w:r w:rsidR="001D6B1B" w:rsidRPr="001D6B1B">
        <w:rPr>
          <w:sz w:val="28"/>
          <w:szCs w:val="28"/>
        </w:rPr>
        <w:t xml:space="preserve"> осуществлять муниципальный контроль от имени администрации </w:t>
      </w:r>
      <w:r w:rsidR="004A77C7">
        <w:rPr>
          <w:sz w:val="28"/>
          <w:szCs w:val="28"/>
        </w:rPr>
        <w:t>Юрьевецкого</w:t>
      </w:r>
      <w:r w:rsidR="001D6B1B" w:rsidRPr="001D6B1B">
        <w:rPr>
          <w:sz w:val="28"/>
          <w:szCs w:val="28"/>
        </w:rPr>
        <w:t xml:space="preserve"> муниципального района, являются:</w:t>
      </w:r>
      <w:r w:rsidR="00781147" w:rsidRPr="00781147">
        <w:t xml:space="preserve"> </w:t>
      </w:r>
    </w:p>
    <w:p w:rsidR="00781147" w:rsidRPr="00781147" w:rsidRDefault="00781147" w:rsidP="00781147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781147">
        <w:rPr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1D6B1B" w:rsidRPr="001D6B1B" w:rsidRDefault="00781147" w:rsidP="00781147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781147">
        <w:rPr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 (далее – также инспекторы).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4. </w:t>
      </w:r>
      <w:r w:rsidR="001D6B1B" w:rsidRPr="001D6B1B">
        <w:rPr>
          <w:sz w:val="28"/>
          <w:szCs w:val="28"/>
        </w:rPr>
        <w:t>Инспекторы,</w:t>
      </w:r>
      <w:r w:rsidRPr="00615EBE">
        <w:rPr>
          <w:sz w:val="28"/>
          <w:szCs w:val="28"/>
        </w:rPr>
        <w:t xml:space="preserve"> при осуществлении муниципального контроля </w:t>
      </w:r>
      <w:r w:rsidR="001D6B1B" w:rsidRPr="001D6B1B">
        <w:rPr>
          <w:sz w:val="28"/>
          <w:szCs w:val="28"/>
        </w:rPr>
        <w:t>име</w:t>
      </w:r>
      <w:r w:rsidR="009B3E0F">
        <w:rPr>
          <w:sz w:val="28"/>
          <w:szCs w:val="28"/>
        </w:rPr>
        <w:t>ю</w:t>
      </w:r>
      <w:r w:rsidR="001D6B1B" w:rsidRPr="001D6B1B">
        <w:rPr>
          <w:sz w:val="28"/>
          <w:szCs w:val="28"/>
        </w:rPr>
        <w:t>т права, обязанности</w:t>
      </w:r>
      <w:r w:rsidRPr="00615EBE">
        <w:rPr>
          <w:sz w:val="28"/>
          <w:szCs w:val="28"/>
        </w:rPr>
        <w:t>, соблюда</w:t>
      </w:r>
      <w:r w:rsidR="009B3E0F">
        <w:rPr>
          <w:sz w:val="28"/>
          <w:szCs w:val="28"/>
        </w:rPr>
        <w:t>ю</w:t>
      </w:r>
      <w:r w:rsidRPr="00615EBE">
        <w:rPr>
          <w:sz w:val="28"/>
          <w:szCs w:val="28"/>
        </w:rPr>
        <w:t>т ограничения и запреты</w:t>
      </w:r>
      <w:r w:rsidR="009B3E0F">
        <w:rPr>
          <w:sz w:val="28"/>
          <w:szCs w:val="28"/>
        </w:rPr>
        <w:t>,</w:t>
      </w:r>
      <w:r w:rsidR="001D6B1B" w:rsidRPr="001D6B1B">
        <w:rPr>
          <w:sz w:val="28"/>
          <w:szCs w:val="28"/>
        </w:rPr>
        <w:t xml:space="preserve"> несут ответственность</w:t>
      </w:r>
      <w:r w:rsidR="009B3E0F" w:rsidRPr="009B3E0F">
        <w:t xml:space="preserve"> </w:t>
      </w:r>
      <w:r w:rsidR="009B3E0F" w:rsidRPr="009B3E0F">
        <w:rPr>
          <w:sz w:val="28"/>
          <w:szCs w:val="28"/>
        </w:rPr>
        <w:t>в соответствии с</w:t>
      </w:r>
      <w:r w:rsidRPr="00615EBE">
        <w:rPr>
          <w:sz w:val="28"/>
          <w:szCs w:val="28"/>
        </w:rPr>
        <w:t xml:space="preserve"> Федеральным законом от 31.07.2020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 «О государственном контроле (надзоре) и муниципальном контроле в Российской Федерации» (далее – Федеральный закон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248-ФЗ)</w:t>
      </w:r>
      <w:r w:rsidR="009B3E0F" w:rsidRPr="009B3E0F">
        <w:rPr>
          <w:sz w:val="28"/>
          <w:szCs w:val="28"/>
        </w:rPr>
        <w:t xml:space="preserve"> и иными федеральными законами</w:t>
      </w:r>
      <w:r w:rsidRPr="00615EBE">
        <w:rPr>
          <w:sz w:val="28"/>
          <w:szCs w:val="28"/>
        </w:rPr>
        <w:t>.</w:t>
      </w:r>
      <w:r w:rsidRPr="00615EBE">
        <w:rPr>
          <w:sz w:val="28"/>
          <w:szCs w:val="28"/>
          <w:highlight w:val="yellow"/>
        </w:rPr>
        <w:t xml:space="preserve"> </w:t>
      </w:r>
    </w:p>
    <w:p w:rsidR="009518ED" w:rsidRPr="00C36847" w:rsidRDefault="009518ED" w:rsidP="009518ED">
      <w:pPr>
        <w:shd w:val="clear" w:color="auto" w:fill="FFFFFF"/>
        <w:ind w:firstLine="540"/>
        <w:jc w:val="both"/>
        <w:outlineLvl w:val="2"/>
        <w:rPr>
          <w:bCs/>
          <w:color w:val="333333"/>
          <w:sz w:val="28"/>
          <w:szCs w:val="28"/>
        </w:rPr>
      </w:pPr>
      <w:r w:rsidRPr="00C36847">
        <w:rPr>
          <w:bCs/>
          <w:color w:val="333333"/>
          <w:sz w:val="28"/>
          <w:szCs w:val="28"/>
        </w:rPr>
        <w:lastRenderedPageBreak/>
        <w:t>5.  Предметом муниципального контроля являются:</w:t>
      </w:r>
    </w:p>
    <w:p w:rsidR="009518ED" w:rsidRPr="00C36847" w:rsidRDefault="009518ED" w:rsidP="009518ED">
      <w:pPr>
        <w:shd w:val="clear" w:color="auto" w:fill="FFFFFF"/>
        <w:ind w:firstLine="540"/>
        <w:jc w:val="both"/>
        <w:outlineLvl w:val="2"/>
        <w:rPr>
          <w:bCs/>
          <w:color w:val="333333"/>
          <w:sz w:val="28"/>
          <w:szCs w:val="28"/>
        </w:rPr>
      </w:pPr>
      <w:r w:rsidRPr="00C36847">
        <w:rPr>
          <w:bCs/>
          <w:color w:val="333333"/>
          <w:sz w:val="28"/>
          <w:szCs w:val="28"/>
        </w:rPr>
        <w:t xml:space="preserve">      1) соблюдение контролируемыми лицами обязательных требований, установленных нормативными правовыми актами;</w:t>
      </w:r>
    </w:p>
    <w:p w:rsidR="009518ED" w:rsidRPr="00C36847" w:rsidRDefault="009518ED" w:rsidP="009518ED">
      <w:pPr>
        <w:shd w:val="clear" w:color="auto" w:fill="FFFFFF"/>
        <w:ind w:firstLine="540"/>
        <w:jc w:val="both"/>
        <w:outlineLvl w:val="2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2)</w:t>
      </w:r>
      <w:r w:rsidRPr="00C36847">
        <w:rPr>
          <w:bCs/>
          <w:color w:val="333333"/>
          <w:sz w:val="28"/>
          <w:szCs w:val="28"/>
        </w:rPr>
        <w:t>соблюдение (реализация) требований, содержащихся в разрешительных документах;</w:t>
      </w:r>
    </w:p>
    <w:p w:rsidR="009518ED" w:rsidRPr="00C36847" w:rsidRDefault="009518ED" w:rsidP="009518ED">
      <w:pPr>
        <w:shd w:val="clear" w:color="auto" w:fill="FFFFFF"/>
        <w:ind w:firstLine="540"/>
        <w:jc w:val="both"/>
        <w:outlineLvl w:val="2"/>
        <w:rPr>
          <w:bCs/>
          <w:color w:val="333333"/>
          <w:sz w:val="28"/>
          <w:szCs w:val="28"/>
        </w:rPr>
      </w:pPr>
      <w:r w:rsidRPr="00C36847">
        <w:rPr>
          <w:bCs/>
          <w:color w:val="333333"/>
          <w:sz w:val="28"/>
          <w:szCs w:val="28"/>
        </w:rPr>
        <w:t xml:space="preserve">      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9518ED" w:rsidRPr="00C36847" w:rsidRDefault="009518ED" w:rsidP="009518ED">
      <w:pPr>
        <w:shd w:val="clear" w:color="auto" w:fill="FFFFFF"/>
        <w:ind w:firstLine="540"/>
        <w:jc w:val="both"/>
        <w:outlineLvl w:val="2"/>
        <w:rPr>
          <w:bCs/>
          <w:color w:val="333333"/>
          <w:sz w:val="28"/>
          <w:szCs w:val="28"/>
        </w:rPr>
      </w:pPr>
      <w:r w:rsidRPr="00C36847">
        <w:rPr>
          <w:bCs/>
          <w:color w:val="333333"/>
          <w:sz w:val="28"/>
          <w:szCs w:val="28"/>
        </w:rPr>
        <w:t xml:space="preserve">      4) исполнение решений, принимаемых по результатам контрольных (надзорных) мероприятий.</w:t>
      </w:r>
    </w:p>
    <w:p w:rsidR="009518ED" w:rsidRDefault="009518ED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bCs/>
          <w:color w:val="333333"/>
          <w:sz w:val="28"/>
          <w:szCs w:val="28"/>
        </w:rPr>
      </w:pPr>
      <w:r w:rsidRPr="00C36847">
        <w:rPr>
          <w:bCs/>
          <w:color w:val="333333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Юрьевецкого городского поселения Юрьевецкого муниципального района Ивановской области, а также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bCs/>
          <w:color w:val="333333"/>
          <w:sz w:val="28"/>
          <w:szCs w:val="28"/>
        </w:rPr>
        <w:t>.</w:t>
      </w:r>
    </w:p>
    <w:p w:rsidR="009518ED" w:rsidRPr="009518ED" w:rsidRDefault="009518ED" w:rsidP="009518ED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 w:rsidR="00801F0D"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22.02.2022 №</w:t>
      </w:r>
      <w:r>
        <w:rPr>
          <w:color w:val="2E74B5" w:themeColor="accent1" w:themeShade="BF"/>
          <w:sz w:val="28"/>
          <w:szCs w:val="28"/>
        </w:rPr>
        <w:t>3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Pr="00615EBE" w:rsidRDefault="000906AF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6. Объектами муниципального контроля являются: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615EBE">
        <w:rPr>
          <w:sz w:val="28"/>
          <w:szCs w:val="28"/>
        </w:rPr>
        <w:t>2</w:t>
      </w:r>
      <w:r w:rsidRPr="00EB30B5">
        <w:rPr>
          <w:sz w:val="28"/>
          <w:szCs w:val="28"/>
        </w:rPr>
        <w:t xml:space="preserve">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 (далее </w:t>
      </w:r>
      <w:r w:rsidRPr="00615EBE">
        <w:rPr>
          <w:sz w:val="28"/>
          <w:szCs w:val="28"/>
        </w:rPr>
        <w:t>- производственные объекты).</w:t>
      </w:r>
      <w:proofErr w:type="gramEnd"/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7</w:t>
      </w:r>
      <w:r w:rsidRPr="00534DD0">
        <w:rPr>
          <w:sz w:val="28"/>
          <w:szCs w:val="28"/>
        </w:rPr>
        <w:t xml:space="preserve">. Контрольный орган обеспечивает учет объектов контроля в рамках осуществления муниципального контроля. 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8. 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9.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r w:rsidR="00534DD0" w:rsidRPr="00615EBE">
        <w:rPr>
          <w:sz w:val="28"/>
          <w:szCs w:val="28"/>
        </w:rPr>
        <w:t>также,</w:t>
      </w:r>
      <w:r w:rsidRPr="00615EBE">
        <w:rPr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10. Под контролируемыми лицами при осуществлении муниципального контроля понимаются граждане и организации, указанные в статье 31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 xml:space="preserve">248-ФЗ, деятельность, действия или результаты </w:t>
      </w:r>
      <w:proofErr w:type="gramStart"/>
      <w:r w:rsidRPr="00615EBE">
        <w:rPr>
          <w:sz w:val="28"/>
          <w:szCs w:val="28"/>
        </w:rPr>
        <w:t>деятельности</w:t>
      </w:r>
      <w:proofErr w:type="gramEnd"/>
      <w:r w:rsidRPr="00615EBE">
        <w:rPr>
          <w:sz w:val="28"/>
          <w:szCs w:val="28"/>
        </w:rPr>
        <w:t xml:space="preserve"> которых</w:t>
      </w:r>
      <w:r w:rsidR="00106024">
        <w:rPr>
          <w:sz w:val="28"/>
          <w:szCs w:val="28"/>
        </w:rPr>
        <w:t>,</w:t>
      </w:r>
      <w:r w:rsidRPr="00615EBE">
        <w:rPr>
          <w:sz w:val="28"/>
          <w:szCs w:val="28"/>
        </w:rPr>
        <w:t xml:space="preserve"> </w:t>
      </w:r>
      <w:r w:rsidRPr="001523D1">
        <w:rPr>
          <w:sz w:val="28"/>
          <w:szCs w:val="28"/>
        </w:rPr>
        <w:t xml:space="preserve">либо производственные объекты, находящиеся во </w:t>
      </w:r>
      <w:r w:rsidRPr="001523D1">
        <w:rPr>
          <w:sz w:val="28"/>
          <w:szCs w:val="28"/>
        </w:rPr>
        <w:lastRenderedPageBreak/>
        <w:t xml:space="preserve">владении и (или) в пользовании которых, подлежат муниципальному </w:t>
      </w:r>
      <w:r w:rsidRPr="00615EBE">
        <w:rPr>
          <w:sz w:val="28"/>
          <w:szCs w:val="28"/>
        </w:rPr>
        <w:t>контролю.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11. Контролируемые лица при осуществлении муниципального контроля реализуют права и </w:t>
      </w:r>
      <w:proofErr w:type="gramStart"/>
      <w:r w:rsidRPr="00615EBE">
        <w:rPr>
          <w:sz w:val="28"/>
          <w:szCs w:val="28"/>
        </w:rPr>
        <w:t>несут обязанности</w:t>
      </w:r>
      <w:proofErr w:type="gramEnd"/>
      <w:r w:rsidRPr="00615EBE">
        <w:rPr>
          <w:sz w:val="28"/>
          <w:szCs w:val="28"/>
        </w:rPr>
        <w:t>, установленные Федеральным   законом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18391F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18391F">
        <w:rPr>
          <w:sz w:val="28"/>
          <w:szCs w:val="28"/>
        </w:rPr>
        <w:t xml:space="preserve">13. При осуществлении муниципального контроля система оценки и управления рисками не применяется. </w:t>
      </w:r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14. Досудебный порядок подачи жалоб, </w:t>
      </w:r>
      <w:r w:rsidRPr="00534DD0">
        <w:rPr>
          <w:sz w:val="28"/>
          <w:szCs w:val="28"/>
        </w:rPr>
        <w:t>установленный главой 9 Федерального закона №</w:t>
      </w:r>
      <w:r w:rsidR="005A686B" w:rsidRPr="00534DD0">
        <w:rPr>
          <w:sz w:val="28"/>
          <w:szCs w:val="28"/>
        </w:rPr>
        <w:t xml:space="preserve"> </w:t>
      </w:r>
      <w:r w:rsidRPr="00534DD0">
        <w:rPr>
          <w:sz w:val="28"/>
          <w:szCs w:val="28"/>
        </w:rPr>
        <w:t>248-ФЗ, при осуществлении муниципального контроля не применяется.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15. Внеплановые контрольные мероприятия проводятся с учетом особенностей, установленных </w:t>
      </w:r>
      <w:hyperlink r:id="rId9" w:history="1">
        <w:r w:rsidRPr="00615EBE">
          <w:rPr>
            <w:rStyle w:val="a6"/>
            <w:sz w:val="28"/>
            <w:szCs w:val="28"/>
          </w:rPr>
          <w:t>статьей</w:t>
        </w:r>
      </w:hyperlink>
      <w:r w:rsidRPr="00615EBE">
        <w:rPr>
          <w:sz w:val="28"/>
          <w:szCs w:val="28"/>
        </w:rPr>
        <w:t xml:space="preserve"> </w:t>
      </w:r>
      <w:hyperlink r:id="rId10" w:history="1">
        <w:r w:rsidRPr="00615EBE">
          <w:rPr>
            <w:rStyle w:val="a6"/>
            <w:sz w:val="28"/>
            <w:szCs w:val="28"/>
          </w:rPr>
          <w:t>66</w:t>
        </w:r>
      </w:hyperlink>
      <w:r w:rsidRPr="00615EBE">
        <w:rPr>
          <w:sz w:val="28"/>
          <w:szCs w:val="28"/>
        </w:rPr>
        <w:t xml:space="preserve">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B2781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16. Оценка результативности и эффективности муниципального контроля осуществляется в соответствии со </w:t>
      </w:r>
      <w:r w:rsidRPr="00B2781E">
        <w:rPr>
          <w:sz w:val="28"/>
          <w:szCs w:val="28"/>
        </w:rPr>
        <w:t>статьей 30 Федерального закона №</w:t>
      </w:r>
      <w:r w:rsidR="005A686B" w:rsidRPr="00B2781E">
        <w:rPr>
          <w:sz w:val="28"/>
          <w:szCs w:val="28"/>
        </w:rPr>
        <w:t xml:space="preserve"> </w:t>
      </w:r>
      <w:r w:rsidRPr="00B2781E">
        <w:rPr>
          <w:sz w:val="28"/>
          <w:szCs w:val="28"/>
        </w:rPr>
        <w:t>248-ФЗ.</w:t>
      </w:r>
    </w:p>
    <w:p w:rsidR="000906AF" w:rsidRPr="00615EBE" w:rsidRDefault="000906AF" w:rsidP="00E62F5B">
      <w:pPr>
        <w:autoSpaceDE w:val="0"/>
        <w:autoSpaceDN w:val="0"/>
        <w:adjustRightInd w:val="0"/>
        <w:spacing w:before="12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 xml:space="preserve">Профилактика рисков причинения вреда (ущерба) 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охраняемым законом ценностям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615EBE" w:rsidRDefault="000906AF" w:rsidP="0018391F">
      <w:pPr>
        <w:spacing w:before="120"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18.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0906AF" w:rsidRPr="00615EBE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19.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– Программа профилактики), </w:t>
      </w:r>
      <w:r w:rsidRPr="00D94367">
        <w:rPr>
          <w:rFonts w:eastAsia="Calibri"/>
          <w:sz w:val="28"/>
          <w:szCs w:val="28"/>
          <w:lang w:eastAsia="en-US"/>
        </w:rPr>
        <w:t xml:space="preserve">утверждаемой муниципальным правовым актом администрации </w:t>
      </w:r>
      <w:r w:rsidR="00781147">
        <w:rPr>
          <w:sz w:val="28"/>
          <w:szCs w:val="28"/>
        </w:rPr>
        <w:t>Юрьевецкого</w:t>
      </w:r>
      <w:r w:rsidR="00F50CF6" w:rsidRPr="00D94367">
        <w:rPr>
          <w:sz w:val="28"/>
          <w:szCs w:val="28"/>
        </w:rPr>
        <w:t xml:space="preserve"> муниципального района </w:t>
      </w:r>
      <w:r w:rsidR="003B3CE1">
        <w:rPr>
          <w:sz w:val="28"/>
          <w:szCs w:val="28"/>
        </w:rPr>
        <w:t>Иванов</w:t>
      </w:r>
      <w:r w:rsidR="00F50CF6">
        <w:rPr>
          <w:sz w:val="28"/>
          <w:szCs w:val="28"/>
        </w:rPr>
        <w:t>ской области</w:t>
      </w:r>
      <w:r w:rsidR="00F50CF6" w:rsidRPr="00615EBE">
        <w:rPr>
          <w:sz w:val="28"/>
          <w:szCs w:val="28"/>
        </w:rPr>
        <w:t>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размещается на официальном сайте </w:t>
      </w:r>
      <w:r w:rsidRPr="003B3CE1">
        <w:rPr>
          <w:rFonts w:eastAsia="Calibri"/>
          <w:sz w:val="28"/>
          <w:szCs w:val="28"/>
          <w:lang w:eastAsia="en-US"/>
        </w:rPr>
        <w:t>контрольного органа</w:t>
      </w:r>
      <w:r w:rsidRPr="00615EBE">
        <w:rPr>
          <w:rFonts w:eastAsia="Calibri"/>
          <w:sz w:val="28"/>
          <w:szCs w:val="28"/>
          <w:lang w:eastAsia="en-US"/>
        </w:rPr>
        <w:t xml:space="preserve"> в сети «Интернет». </w:t>
      </w:r>
    </w:p>
    <w:p w:rsidR="000906AF" w:rsidRPr="00615EBE" w:rsidRDefault="000906AF" w:rsidP="000906AF">
      <w:pPr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Контрольный орган может проводить профилактические мероприятия, не предусмотренные Программой профилактики.</w:t>
      </w:r>
    </w:p>
    <w:p w:rsidR="000906AF" w:rsidRPr="001523D1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P85"/>
      <w:bookmarkEnd w:id="0"/>
      <w:r w:rsidRPr="00615EBE">
        <w:rPr>
          <w:rFonts w:eastAsia="Calibri"/>
          <w:sz w:val="28"/>
          <w:szCs w:val="28"/>
          <w:lang w:eastAsia="en-US"/>
        </w:rPr>
        <w:t xml:space="preserve">20. При осуществлении муниципального контроля могут проводиться </w:t>
      </w:r>
      <w:r w:rsidRPr="001523D1">
        <w:rPr>
          <w:rFonts w:eastAsia="Calibri"/>
          <w:sz w:val="28"/>
          <w:szCs w:val="28"/>
          <w:lang w:eastAsia="en-US"/>
        </w:rPr>
        <w:t>следующие виды профилактических мероприятий:</w:t>
      </w:r>
    </w:p>
    <w:p w:rsidR="000906AF" w:rsidRPr="001523D1" w:rsidRDefault="000906AF" w:rsidP="000906AF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1) информирование;</w:t>
      </w:r>
    </w:p>
    <w:p w:rsidR="000906AF" w:rsidRPr="001523D1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2) консультирование</w:t>
      </w:r>
    </w:p>
    <w:p w:rsidR="000906AF" w:rsidRPr="001523D1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lastRenderedPageBreak/>
        <w:t>21. Информирование контролируемых лиц и иных заинтересованных лиц осуществл</w:t>
      </w:r>
      <w:r w:rsidR="00EA7622" w:rsidRPr="001523D1">
        <w:rPr>
          <w:rFonts w:eastAsia="Calibri"/>
          <w:sz w:val="28"/>
          <w:szCs w:val="28"/>
          <w:lang w:eastAsia="en-US"/>
        </w:rPr>
        <w:t>яется в порядке, установленном</w:t>
      </w:r>
      <w:r w:rsidRPr="001523D1">
        <w:rPr>
          <w:rFonts w:eastAsia="Calibri"/>
          <w:sz w:val="28"/>
          <w:szCs w:val="28"/>
          <w:lang w:eastAsia="en-US"/>
        </w:rPr>
        <w:t xml:space="preserve"> статьей 46 Федерального   закона №</w:t>
      </w:r>
      <w:r w:rsidR="003B3CE1" w:rsidRPr="001523D1">
        <w:rPr>
          <w:rFonts w:eastAsia="Calibri"/>
          <w:sz w:val="28"/>
          <w:szCs w:val="28"/>
          <w:lang w:eastAsia="en-US"/>
        </w:rPr>
        <w:t xml:space="preserve"> </w:t>
      </w:r>
      <w:r w:rsidRPr="001523D1">
        <w:rPr>
          <w:rFonts w:eastAsia="Calibri"/>
          <w:sz w:val="28"/>
          <w:szCs w:val="28"/>
          <w:lang w:eastAsia="en-US"/>
        </w:rPr>
        <w:t>248-ФЗ, посредством размещения соответствующих сведений на официальном сайте органов местного самоуправления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 w:rsidRPr="001523D1">
        <w:rPr>
          <w:rFonts w:eastAsia="Calibri"/>
          <w:sz w:val="28"/>
          <w:szCs w:val="28"/>
          <w:highlight w:val="yellow"/>
          <w:lang w:eastAsia="en-US"/>
        </w:rPr>
        <w:t xml:space="preserve"> </w:t>
      </w:r>
      <w:bookmarkStart w:id="1" w:name="P146"/>
      <w:bookmarkEnd w:id="1"/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22. Консультирование (разъяснение</w:t>
      </w:r>
      <w:r w:rsidRPr="00155A02">
        <w:rPr>
          <w:rFonts w:eastAsia="Calibri"/>
          <w:sz w:val="28"/>
          <w:szCs w:val="28"/>
          <w:lang w:eastAsia="en-US"/>
        </w:rPr>
        <w:t xml:space="preserve"> по вопросам, связанным с организацией и осуществлением муниципального контроля) осуществляется должностным лицом контрольного органа, по обращениям контролируемых лиц и их представителей без взимания платы.</w:t>
      </w:r>
      <w:r w:rsidRPr="00155A02">
        <w:rPr>
          <w:rFonts w:eastAsia="Calibri"/>
          <w:sz w:val="28"/>
          <w:szCs w:val="28"/>
          <w:highlight w:val="yellow"/>
          <w:lang w:eastAsia="en-US"/>
        </w:rPr>
        <w:t xml:space="preserve"> </w:t>
      </w:r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23. Консультирование может осуществляться должностным лицом контрольного органа по телефону, посредством </w:t>
      </w:r>
      <w:proofErr w:type="spellStart"/>
      <w:r w:rsidRPr="00155A02">
        <w:rPr>
          <w:rFonts w:eastAsia="Calibri"/>
          <w:sz w:val="28"/>
          <w:szCs w:val="28"/>
          <w:lang w:eastAsia="en-US"/>
        </w:rPr>
        <w:t>видео-конференц-связи</w:t>
      </w:r>
      <w:proofErr w:type="spellEnd"/>
      <w:r w:rsidRPr="00155A02">
        <w:rPr>
          <w:rFonts w:eastAsia="Calibri"/>
          <w:sz w:val="28"/>
          <w:szCs w:val="28"/>
          <w:lang w:eastAsia="en-US"/>
        </w:rPr>
        <w:t xml:space="preserve">, на личном приеме либо в ходе проведения профилактического мероприятия, контрольного мероприятия. </w:t>
      </w:r>
    </w:p>
    <w:p w:rsidR="000906AF" w:rsidRPr="00155A02" w:rsidRDefault="000906AF" w:rsidP="0018391F">
      <w:pPr>
        <w:autoSpaceDE w:val="0"/>
        <w:autoSpaceDN w:val="0"/>
        <w:adjustRightInd w:val="0"/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24. Консультирование осуществляется по следующим вопросам: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1) компетенция контрольного органа; 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2) организация и осуществление муниципального контроля;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3) порядок осуществления профилактических, контрольных мероприятий, установленных Положением;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4) применение мер ответственности за нарушение обязательных требований.</w:t>
      </w:r>
    </w:p>
    <w:p w:rsidR="000906AF" w:rsidRPr="00155A02" w:rsidRDefault="000906AF" w:rsidP="0018391F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25. 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</w:t>
      </w:r>
      <w:hyperlink r:id="rId11" w:history="1">
        <w:r w:rsidRPr="0028577F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155A02">
        <w:rPr>
          <w:rFonts w:eastAsia="Calibri"/>
          <w:sz w:val="28"/>
          <w:szCs w:val="28"/>
          <w:lang w:eastAsia="en-US"/>
        </w:rPr>
        <w:t xml:space="preserve"> от 02.05.2006 №59-ФЗ «О порядке рассмотрения обращений граждан Российской Федерации».</w:t>
      </w:r>
    </w:p>
    <w:p w:rsidR="000906AF" w:rsidRPr="00155A02" w:rsidRDefault="000906AF" w:rsidP="0018391F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26. 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906AF" w:rsidRPr="000643EB" w:rsidRDefault="000906AF" w:rsidP="0018391F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27. Контрольный орган осуществляет учет консультирований в рамках осуществления муниципального контроля </w:t>
      </w:r>
      <w:r w:rsidRPr="000643EB">
        <w:rPr>
          <w:rFonts w:eastAsia="Calibri"/>
          <w:sz w:val="28"/>
          <w:szCs w:val="28"/>
          <w:lang w:eastAsia="en-US"/>
        </w:rPr>
        <w:t>посредством ведения журнала учета консультаций в электронном виде.</w:t>
      </w:r>
      <w:r w:rsidRPr="000643EB">
        <w:rPr>
          <w:sz w:val="28"/>
          <w:szCs w:val="28"/>
        </w:rPr>
        <w:t xml:space="preserve"> </w:t>
      </w:r>
    </w:p>
    <w:p w:rsidR="000906AF" w:rsidRPr="00155A02" w:rsidRDefault="000906AF" w:rsidP="0018391F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28.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«Интернет»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lastRenderedPageBreak/>
        <w:t xml:space="preserve">Порядок организации муниципального контроля 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D94367" w:rsidRDefault="00101FF6" w:rsidP="00530BC1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9. Основания для проведения контрольных мероприятий, за исключением случаев, проведения контрольных мероприятий без взаимодействия с контролируемыми лицами на основании заданий, </w:t>
      </w:r>
      <w:r w:rsidR="000906AF" w:rsidRPr="00D94367">
        <w:rPr>
          <w:rFonts w:eastAsia="Calibri"/>
          <w:sz w:val="28"/>
          <w:szCs w:val="28"/>
          <w:lang w:eastAsia="en-US"/>
        </w:rPr>
        <w:t>установлены статьей 57 Федерального закона №</w:t>
      </w:r>
      <w:r w:rsidR="008D3862" w:rsidRPr="00D94367">
        <w:rPr>
          <w:rFonts w:eastAsia="Calibri"/>
          <w:sz w:val="28"/>
          <w:szCs w:val="28"/>
          <w:lang w:eastAsia="en-US"/>
        </w:rPr>
        <w:t xml:space="preserve"> </w:t>
      </w:r>
      <w:r w:rsidR="000906AF" w:rsidRPr="00D94367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101FF6" w:rsidP="00530BC1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0. Для проведения контрольного мероприятия, предусматривающего взаимодействие с контролируемым лицом, принимается </w:t>
      </w:r>
      <w:r w:rsidR="0028577F">
        <w:rPr>
          <w:rFonts w:eastAsia="Calibri"/>
          <w:sz w:val="28"/>
          <w:szCs w:val="28"/>
          <w:lang w:eastAsia="en-US"/>
        </w:rPr>
        <w:t>распоряжение (</w:t>
      </w:r>
      <w:r w:rsidR="000906AF" w:rsidRPr="00615EBE">
        <w:rPr>
          <w:rFonts w:eastAsia="Calibri"/>
          <w:sz w:val="28"/>
          <w:szCs w:val="28"/>
          <w:lang w:eastAsia="en-US"/>
        </w:rPr>
        <w:t>решение</w:t>
      </w:r>
      <w:r w:rsidR="0028577F">
        <w:rPr>
          <w:rFonts w:eastAsia="Calibri"/>
          <w:sz w:val="28"/>
          <w:szCs w:val="28"/>
          <w:lang w:eastAsia="en-US"/>
        </w:rPr>
        <w:t xml:space="preserve">) </w:t>
      </w:r>
      <w:r w:rsidR="007A1B3B">
        <w:rPr>
          <w:rFonts w:eastAsia="Calibri"/>
          <w:sz w:val="28"/>
          <w:szCs w:val="28"/>
          <w:lang w:eastAsia="en-US"/>
        </w:rPr>
        <w:t>главы (заместителя главы администрации)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0906AF" w:rsidRPr="00615EBE">
        <w:rPr>
          <w:rFonts w:eastAsia="Calibri"/>
          <w:sz w:val="28"/>
          <w:szCs w:val="28"/>
          <w:lang w:eastAsia="en-US"/>
        </w:rPr>
        <w:t>, в котором указываются: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дата, время и место принятия решения;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кем принято решение;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 основание проведения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 вид контроля;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5) фамилии, имена, отчества (при наличии), должности лица (лиц, в том числе руководителя группы должностных лиц), уполномоченного (уполномоченных) на проведение контрольного мероприятия, а также привлекаемых к проведению контрольного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6) объект контроля</w:t>
      </w:r>
      <w:r w:rsidRPr="00101FF6">
        <w:rPr>
          <w:rFonts w:eastAsia="Calibri"/>
          <w:sz w:val="28"/>
          <w:szCs w:val="28"/>
          <w:lang w:eastAsia="en-US"/>
        </w:rPr>
        <w:t xml:space="preserve">, в отношении которого </w:t>
      </w:r>
      <w:r w:rsidRPr="00615EBE">
        <w:rPr>
          <w:rFonts w:eastAsia="Calibri"/>
          <w:sz w:val="28"/>
          <w:szCs w:val="28"/>
          <w:lang w:eastAsia="en-US"/>
        </w:rPr>
        <w:t>проводится контрольное мероприятие;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9) вид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10) перечень контрольных действий, совершаемых в рамках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11) предмет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12) проверочные листы, если их применение является обязательным;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13) дата проведения контрольного мероприятия, в том числе срок непосредственного взаимодействия с контролируемым лицом (может не указываться в отношении рейдового осмотра в части срока непосредственного взаимодействия с контролируемым лицом);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15) иные сведения, если это предусмотрено Положением.</w:t>
      </w:r>
    </w:p>
    <w:p w:rsidR="000906AF" w:rsidRPr="000951D8" w:rsidRDefault="002A13CF" w:rsidP="00530BC1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highlight w:val="yellow"/>
          <w:lang w:eastAsia="en-US"/>
        </w:rPr>
      </w:pPr>
      <w:r w:rsidRPr="000951D8">
        <w:rPr>
          <w:rFonts w:eastAsia="Calibri"/>
          <w:sz w:val="28"/>
          <w:szCs w:val="28"/>
          <w:highlight w:val="yellow"/>
          <w:lang w:eastAsia="en-US"/>
        </w:rPr>
        <w:t>3</w:t>
      </w:r>
      <w:r w:rsidR="000906AF" w:rsidRPr="000951D8">
        <w:rPr>
          <w:rFonts w:eastAsia="Calibri"/>
          <w:sz w:val="28"/>
          <w:szCs w:val="28"/>
          <w:highlight w:val="yellow"/>
          <w:lang w:eastAsia="en-US"/>
        </w:rPr>
        <w:t xml:space="preserve">1. </w:t>
      </w:r>
      <w:r w:rsidR="000906AF" w:rsidRPr="000951D8">
        <w:rPr>
          <w:rFonts w:eastAsia="Calibri"/>
          <w:bCs/>
          <w:iCs/>
          <w:sz w:val="28"/>
          <w:szCs w:val="28"/>
          <w:highlight w:val="yellow"/>
          <w:lang w:eastAsia="en-US"/>
        </w:rPr>
        <w:t xml:space="preserve">В рамках осуществления </w:t>
      </w:r>
      <w:r w:rsidR="000906AF" w:rsidRPr="000951D8">
        <w:rPr>
          <w:rFonts w:eastAsia="Calibri"/>
          <w:sz w:val="28"/>
          <w:szCs w:val="28"/>
          <w:highlight w:val="yellow"/>
          <w:lang w:eastAsia="en-US"/>
        </w:rPr>
        <w:t>муниципального контроля при взаимодействии с контролируемым лицом</w:t>
      </w:r>
      <w:r w:rsidR="000906AF" w:rsidRPr="000951D8">
        <w:rPr>
          <w:rFonts w:eastAsia="Calibri"/>
          <w:bCs/>
          <w:iCs/>
          <w:sz w:val="28"/>
          <w:szCs w:val="28"/>
          <w:highlight w:val="yellow"/>
          <w:lang w:eastAsia="en-US"/>
        </w:rPr>
        <w:t xml:space="preserve"> проводятся следующие контрольные мероприятия:</w:t>
      </w:r>
    </w:p>
    <w:p w:rsidR="000906AF" w:rsidRPr="001D12A0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51D8">
        <w:rPr>
          <w:rFonts w:eastAsia="Calibri"/>
          <w:sz w:val="28"/>
          <w:szCs w:val="28"/>
          <w:highlight w:val="yellow"/>
          <w:lang w:eastAsia="en-US"/>
        </w:rPr>
        <w:t>1) рейдовый осмотр.</w:t>
      </w:r>
      <w:r w:rsidRPr="001D12A0">
        <w:rPr>
          <w:rFonts w:eastAsia="Calibri"/>
          <w:sz w:val="28"/>
          <w:szCs w:val="28"/>
          <w:lang w:eastAsia="en-US"/>
        </w:rPr>
        <w:t xml:space="preserve"> </w:t>
      </w:r>
    </w:p>
    <w:p w:rsidR="000906AF" w:rsidRPr="001D12A0" w:rsidRDefault="002A13CF" w:rsidP="00D839AA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3</w:t>
      </w:r>
      <w:r w:rsidR="000906AF" w:rsidRPr="001D12A0">
        <w:rPr>
          <w:rFonts w:eastAsia="Calibri"/>
          <w:sz w:val="28"/>
          <w:szCs w:val="28"/>
          <w:lang w:eastAsia="en-US"/>
        </w:rPr>
        <w:t>2.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1) наблюдение за соблюдением обязательных требований (мониторинг безопасности);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2) выездное обследование.</w:t>
      </w:r>
    </w:p>
    <w:p w:rsidR="000906AF" w:rsidRPr="007A1B3B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3. </w:t>
      </w:r>
      <w:r w:rsidRPr="00615EBE">
        <w:rPr>
          <w:rFonts w:eastAsia="Calibri"/>
          <w:sz w:val="28"/>
          <w:szCs w:val="28"/>
          <w:lang w:eastAsia="en-US"/>
        </w:rPr>
        <w:t xml:space="preserve">Контрольные мероприятия без взаимодействия проводятся должностными лицами контрольного органа на основании заданий </w:t>
      </w:r>
      <w:r w:rsidR="007A1B3B">
        <w:rPr>
          <w:rFonts w:eastAsia="Calibri"/>
          <w:sz w:val="28"/>
          <w:szCs w:val="28"/>
          <w:lang w:eastAsia="en-US"/>
        </w:rPr>
        <w:t xml:space="preserve"> главы </w:t>
      </w:r>
      <w:r w:rsidR="00B40F65" w:rsidRPr="007A1B3B">
        <w:rPr>
          <w:rFonts w:eastAsia="Calibri"/>
          <w:sz w:val="28"/>
          <w:szCs w:val="28"/>
          <w:lang w:eastAsia="en-US"/>
        </w:rPr>
        <w:t>(</w:t>
      </w:r>
      <w:r w:rsidR="007A1B3B" w:rsidRPr="007A1B3B">
        <w:rPr>
          <w:rFonts w:eastAsia="Calibri"/>
          <w:sz w:val="28"/>
          <w:szCs w:val="28"/>
          <w:lang w:eastAsia="en-US"/>
        </w:rPr>
        <w:t xml:space="preserve">заместителя главы </w:t>
      </w:r>
      <w:r w:rsidR="00B40F65" w:rsidRPr="007A1B3B">
        <w:rPr>
          <w:rFonts w:eastAsia="Calibri"/>
          <w:sz w:val="28"/>
          <w:szCs w:val="28"/>
          <w:lang w:eastAsia="en-US"/>
        </w:rPr>
        <w:t>администрации</w:t>
      </w:r>
      <w:r w:rsidR="007A1B3B" w:rsidRPr="007A1B3B">
        <w:rPr>
          <w:rFonts w:eastAsia="Calibri"/>
          <w:sz w:val="28"/>
          <w:szCs w:val="28"/>
          <w:lang w:eastAsia="en-US"/>
        </w:rPr>
        <w:t>)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8D1C90">
        <w:rPr>
          <w:rFonts w:eastAsia="Calibri"/>
          <w:sz w:val="28"/>
          <w:szCs w:val="28"/>
          <w:lang w:eastAsia="en-US"/>
        </w:rPr>
        <w:t>.</w:t>
      </w:r>
    </w:p>
    <w:p w:rsidR="000906AF" w:rsidRPr="008D1C90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81147">
        <w:rPr>
          <w:rFonts w:eastAsia="Calibri"/>
          <w:sz w:val="28"/>
          <w:szCs w:val="28"/>
          <w:lang w:eastAsia="en-US"/>
        </w:rPr>
        <w:t>3</w:t>
      </w:r>
      <w:r w:rsidR="000906AF" w:rsidRPr="00781147">
        <w:rPr>
          <w:rFonts w:eastAsia="Calibri"/>
          <w:sz w:val="28"/>
          <w:szCs w:val="28"/>
          <w:lang w:eastAsia="en-US"/>
        </w:rPr>
        <w:t xml:space="preserve">4. </w:t>
      </w:r>
      <w:r w:rsidRPr="00781147">
        <w:rPr>
          <w:rFonts w:eastAsia="Calibri"/>
          <w:sz w:val="28"/>
          <w:szCs w:val="28"/>
          <w:lang w:eastAsia="en-US"/>
        </w:rPr>
        <w:t>Плановые контрольные мероприятия при осуществлении муниципального контроля</w:t>
      </w:r>
      <w:r w:rsidRPr="00781147">
        <w:rPr>
          <w:rFonts w:eastAsia="Calibri"/>
          <w:i/>
          <w:sz w:val="28"/>
          <w:szCs w:val="28"/>
          <w:lang w:eastAsia="en-US"/>
        </w:rPr>
        <w:t xml:space="preserve"> </w:t>
      </w:r>
      <w:r w:rsidRPr="00781147">
        <w:rPr>
          <w:rFonts w:eastAsia="Calibri"/>
          <w:sz w:val="28"/>
          <w:szCs w:val="28"/>
          <w:lang w:eastAsia="en-US"/>
        </w:rPr>
        <w:t>не проводятся.</w:t>
      </w:r>
    </w:p>
    <w:p w:rsidR="000906AF" w:rsidRPr="00D67E3A" w:rsidRDefault="007F6593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5. </w:t>
      </w:r>
      <w:r w:rsidRPr="00615EBE">
        <w:rPr>
          <w:rFonts w:eastAsia="Calibri"/>
          <w:sz w:val="28"/>
          <w:szCs w:val="28"/>
          <w:lang w:eastAsia="en-US"/>
        </w:rPr>
        <w:t xml:space="preserve">Внеплановые контрольные мероприятия проводятся при наличии оснований, </w:t>
      </w:r>
      <w:r w:rsidRPr="00D67E3A">
        <w:rPr>
          <w:rFonts w:eastAsia="Calibri"/>
          <w:sz w:val="28"/>
          <w:szCs w:val="28"/>
          <w:lang w:eastAsia="en-US"/>
        </w:rPr>
        <w:t xml:space="preserve">предусмотренных </w:t>
      </w:r>
      <w:hyperlink r:id="rId12" w:history="1">
        <w:r w:rsidRPr="00D67E3A">
          <w:rPr>
            <w:rFonts w:eastAsia="Calibri"/>
            <w:sz w:val="28"/>
            <w:szCs w:val="28"/>
            <w:lang w:eastAsia="en-US"/>
          </w:rPr>
          <w:t>пунктами 1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3" w:history="1">
        <w:r w:rsidRPr="00D67E3A">
          <w:rPr>
            <w:rFonts w:eastAsia="Calibri"/>
            <w:sz w:val="28"/>
            <w:szCs w:val="28"/>
            <w:lang w:eastAsia="en-US"/>
          </w:rPr>
          <w:t>3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4" w:history="1">
        <w:r w:rsidRPr="00D67E3A">
          <w:rPr>
            <w:rFonts w:eastAsia="Calibri"/>
            <w:sz w:val="28"/>
            <w:szCs w:val="28"/>
            <w:lang w:eastAsia="en-US"/>
          </w:rPr>
          <w:t>4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5" w:history="1">
        <w:r w:rsidRPr="00D67E3A">
          <w:rPr>
            <w:rFonts w:eastAsia="Calibri"/>
            <w:sz w:val="28"/>
            <w:szCs w:val="28"/>
            <w:lang w:eastAsia="en-US"/>
          </w:rPr>
          <w:t>5 части 1 статьи 57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 Федерального закона № 248-ФЗ.</w:t>
      </w: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Контрольные мероприятия</w:t>
      </w:r>
      <w:r w:rsidR="00E3337F">
        <w:rPr>
          <w:rFonts w:eastAsia="Calibri"/>
          <w:sz w:val="28"/>
          <w:szCs w:val="28"/>
          <w:lang w:eastAsia="en-US"/>
        </w:rPr>
        <w:t xml:space="preserve"> при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взаимодействи</w:t>
      </w:r>
      <w:r w:rsidR="00E3337F">
        <w:rPr>
          <w:rFonts w:eastAsia="Calibri"/>
          <w:sz w:val="28"/>
          <w:szCs w:val="28"/>
          <w:lang w:eastAsia="en-US"/>
        </w:rPr>
        <w:t>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с контролируемым лицом</w:t>
      </w:r>
    </w:p>
    <w:p w:rsidR="000906AF" w:rsidRPr="00615EBE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Pr="00615EBE" w:rsidRDefault="00480AD9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6. Под </w:t>
      </w:r>
      <w:r w:rsidR="000906AF" w:rsidRPr="008D1C90">
        <w:rPr>
          <w:rFonts w:eastAsia="Calibri"/>
          <w:sz w:val="28"/>
          <w:szCs w:val="28"/>
          <w:lang w:eastAsia="en-US"/>
        </w:rPr>
        <w:t>рейдовым осмотром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понимается контрольное мероприятие, проводимое в целях оценки соблюдения обязательных требований по использованию (</w:t>
      </w:r>
      <w:r w:rsidR="000906AF" w:rsidRPr="000643EB">
        <w:rPr>
          <w:rFonts w:eastAsia="Calibri"/>
          <w:sz w:val="28"/>
          <w:szCs w:val="28"/>
          <w:lang w:eastAsia="en-US"/>
        </w:rPr>
        <w:t>эксплуатации) производственных объектов</w:t>
      </w:r>
      <w:r w:rsidR="000906AF" w:rsidRPr="00615EBE">
        <w:rPr>
          <w:rFonts w:eastAsia="Calibri"/>
          <w:sz w:val="28"/>
          <w:szCs w:val="28"/>
          <w:lang w:eastAsia="en-US"/>
        </w:rPr>
        <w:t>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37</w:t>
      </w:r>
      <w:r w:rsidR="000906AF" w:rsidRPr="00615EBE">
        <w:rPr>
          <w:rFonts w:eastAsia="Calibri"/>
          <w:sz w:val="28"/>
          <w:szCs w:val="28"/>
          <w:lang w:eastAsia="en-US"/>
        </w:rPr>
        <w:t>. В ходе рейдового осмотра могут совершаться следующие контрольные действия: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2) досмотр;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3) опрос;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4) получение письменных объяснений;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5) истребование документов;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6) инструментальное обследование;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7) экспертиза.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38</w:t>
      </w:r>
      <w:r w:rsidR="000906AF" w:rsidRPr="00615EBE">
        <w:rPr>
          <w:rFonts w:eastAsia="Calibri"/>
          <w:sz w:val="28"/>
          <w:szCs w:val="28"/>
          <w:lang w:eastAsia="en-US"/>
        </w:rPr>
        <w:t>. 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39</w:t>
      </w:r>
      <w:r w:rsidR="000906AF" w:rsidRPr="00615EBE">
        <w:rPr>
          <w:rFonts w:eastAsia="Calibri"/>
          <w:sz w:val="28"/>
          <w:szCs w:val="28"/>
          <w:lang w:eastAsia="en-US"/>
        </w:rPr>
        <w:t>. При проведении рейдового осмотра должностные лица вправе взаимодействовать с находящимися на производственных объектах лицами.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40</w:t>
      </w:r>
      <w:r w:rsidR="000906AF" w:rsidRPr="00615EBE">
        <w:rPr>
          <w:rFonts w:eastAsia="Calibri"/>
          <w:sz w:val="28"/>
          <w:szCs w:val="28"/>
          <w:lang w:eastAsia="en-US"/>
        </w:rPr>
        <w:t>. 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</w:t>
      </w:r>
      <w:r w:rsidR="000906AF" w:rsidRPr="008D1C90">
        <w:rPr>
          <w:rFonts w:eastAsia="Calibri"/>
          <w:sz w:val="28"/>
          <w:szCs w:val="28"/>
          <w:lang w:eastAsia="en-US"/>
        </w:rPr>
        <w:t>за исключением жилых помещений</w:t>
      </w:r>
      <w:r w:rsidR="000906AF" w:rsidRPr="00615EBE">
        <w:rPr>
          <w:rFonts w:eastAsia="Calibri"/>
          <w:sz w:val="28"/>
          <w:szCs w:val="28"/>
          <w:lang w:eastAsia="en-US"/>
        </w:rPr>
        <w:t>).</w:t>
      </w:r>
    </w:p>
    <w:p w:rsidR="000906AF" w:rsidRPr="008D1C90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41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. В </w:t>
      </w:r>
      <w:r w:rsidR="000906AF" w:rsidRPr="008D1C90">
        <w:rPr>
          <w:rFonts w:eastAsia="Calibri"/>
          <w:sz w:val="28"/>
          <w:szCs w:val="28"/>
          <w:lang w:eastAsia="en-US"/>
        </w:rPr>
        <w:t>случае</w:t>
      </w:r>
      <w:proofErr w:type="gramStart"/>
      <w:r w:rsidR="000906AF" w:rsidRPr="008D1C90">
        <w:rPr>
          <w:rFonts w:eastAsia="Calibri"/>
          <w:sz w:val="28"/>
          <w:szCs w:val="28"/>
          <w:lang w:eastAsia="en-US"/>
        </w:rPr>
        <w:t>,</w:t>
      </w:r>
      <w:proofErr w:type="gramEnd"/>
      <w:r w:rsidR="000906AF" w:rsidRPr="008D1C90">
        <w:rPr>
          <w:rFonts w:eastAsia="Calibri"/>
          <w:sz w:val="28"/>
          <w:szCs w:val="28"/>
          <w:lang w:eastAsia="en-US"/>
        </w:rPr>
        <w:t xml:space="preserve">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 </w:t>
      </w:r>
    </w:p>
    <w:p w:rsidR="000906AF" w:rsidRPr="00EE0047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74. 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r w:rsidRPr="00EE0047">
        <w:rPr>
          <w:rFonts w:eastAsia="Calibri"/>
          <w:sz w:val="28"/>
          <w:szCs w:val="28"/>
          <w:lang w:eastAsia="en-US"/>
        </w:rPr>
        <w:t xml:space="preserve">пунктами 3 - 6 части 1 статьи 57 и частью 12 статьи 66 Федерального закона </w:t>
      </w:r>
      <w:r w:rsidR="00441587" w:rsidRPr="00EE0047">
        <w:rPr>
          <w:rFonts w:eastAsia="Calibri"/>
          <w:sz w:val="28"/>
          <w:szCs w:val="28"/>
          <w:lang w:eastAsia="en-US"/>
        </w:rPr>
        <w:t xml:space="preserve">№ </w:t>
      </w:r>
      <w:r w:rsidRPr="00EE0047">
        <w:rPr>
          <w:rFonts w:eastAsia="Calibri"/>
          <w:sz w:val="28"/>
          <w:szCs w:val="28"/>
          <w:lang w:eastAsia="en-US"/>
        </w:rPr>
        <w:t>248-ФЗ.</w:t>
      </w:r>
    </w:p>
    <w:p w:rsidR="00E3337F" w:rsidRPr="00615EBE" w:rsidRDefault="00E3337F" w:rsidP="00E3337F">
      <w:pPr>
        <w:spacing w:before="120" w:after="12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E3337F">
        <w:rPr>
          <w:rFonts w:eastAsia="Calibri"/>
          <w:sz w:val="28"/>
          <w:szCs w:val="28"/>
          <w:lang w:eastAsia="en-US"/>
        </w:rPr>
        <w:t>Контрольные мероприятия без взаимодействия с контролируемым лицом</w:t>
      </w:r>
    </w:p>
    <w:p w:rsidR="000906AF" w:rsidRPr="008D1C90" w:rsidRDefault="000906AF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75.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Под </w:t>
      </w:r>
      <w:r w:rsidRPr="008D1C90">
        <w:rPr>
          <w:rFonts w:eastAsia="Calibri"/>
          <w:sz w:val="28"/>
          <w:szCs w:val="28"/>
          <w:lang w:eastAsia="en-US"/>
        </w:rPr>
        <w:t>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</w:t>
      </w:r>
      <w:proofErr w:type="gramEnd"/>
      <w:r w:rsidRPr="008D1C90">
        <w:rPr>
          <w:rFonts w:eastAsia="Calibri"/>
          <w:sz w:val="28"/>
          <w:szCs w:val="28"/>
          <w:lang w:eastAsia="en-US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0906AF" w:rsidRPr="008D1C90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76.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 xml:space="preserve">77. </w:t>
      </w:r>
      <w:proofErr w:type="gramStart"/>
      <w:r w:rsidRPr="008D1C90">
        <w:rPr>
          <w:rFonts w:eastAsia="Calibri"/>
          <w:sz w:val="28"/>
          <w:szCs w:val="28"/>
          <w:lang w:eastAsia="en-US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решения, предусмотренные частью 3 статьи 74 Федерального закона №</w:t>
      </w:r>
      <w:r w:rsidR="00441587" w:rsidRPr="008D1C90">
        <w:rPr>
          <w:rFonts w:eastAsia="Calibri"/>
          <w:sz w:val="28"/>
          <w:szCs w:val="28"/>
          <w:lang w:eastAsia="en-US"/>
        </w:rPr>
        <w:t xml:space="preserve"> </w:t>
      </w:r>
      <w:r w:rsidRPr="008D1C90">
        <w:rPr>
          <w:rFonts w:eastAsia="Calibri"/>
          <w:sz w:val="28"/>
          <w:szCs w:val="28"/>
          <w:lang w:eastAsia="en-US"/>
        </w:rPr>
        <w:t xml:space="preserve">248-ФЗ. </w:t>
      </w:r>
      <w:proofErr w:type="gramEnd"/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78. Под выездным обследованием понимается контрольное мероприятие, проводимое в целях оценки соблюдения контролируемыми лицами обязательных требований.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79. 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80. 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 инструментальное обследование (с применением видеозаписи);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 испытание;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 экспертиза.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81. Выездное обследование проводится без информирования контролируемого лица.</w:t>
      </w:r>
    </w:p>
    <w:p w:rsidR="000906AF" w:rsidRPr="007D4874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82. По результатам проведения выездного обследования не могут быть приняты решения, </w:t>
      </w:r>
      <w:r w:rsidRPr="007D4874">
        <w:rPr>
          <w:rFonts w:eastAsia="Calibri"/>
          <w:sz w:val="28"/>
          <w:szCs w:val="28"/>
          <w:lang w:eastAsia="en-US"/>
        </w:rPr>
        <w:t>предусмотренные пунктами 1 и 2 части 2 статьи 90 Федерального закона 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5EBE">
        <w:rPr>
          <w:rFonts w:eastAsia="Calibri"/>
          <w:bCs/>
          <w:sz w:val="28"/>
          <w:szCs w:val="28"/>
          <w:lang w:eastAsia="en-US"/>
        </w:rPr>
        <w:t>83. 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законом о виде контроля.</w:t>
      </w:r>
    </w:p>
    <w:p w:rsidR="000906AF" w:rsidRPr="00615EBE" w:rsidRDefault="000906AF" w:rsidP="00C66F8C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84. Контролируемые лица, вправе в соответствии с частью 8 статьи 31 Федерального закона №</w:t>
      </w:r>
      <w:r w:rsidR="00CF046D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248-ФЗ, представить в контрольный орган</w:t>
      </w:r>
      <w:r w:rsidRPr="00615EBE">
        <w:rPr>
          <w:rFonts w:eastAsia="Calibri"/>
          <w:i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информацию о невозможности присутствия при проведении контрольного мероприятия</w:t>
      </w:r>
      <w:r w:rsidR="00C66F8C">
        <w:rPr>
          <w:rFonts w:eastAsia="Calibri"/>
          <w:sz w:val="28"/>
          <w:szCs w:val="28"/>
          <w:lang w:eastAsia="en-US"/>
        </w:rPr>
        <w:t>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85. Информация о невозможности присутствия при проведении контрольного мероприятия должна содержать: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описание обстоятельств, препятствующих присутствию при проведении контрольных мероприятий и их продолжительность;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срок, необходимый для устранения обстоятельств, препятствующих присутствию при проведении контрольного мероприятия.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86. 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87. Результаты контрольного мероприя</w:t>
      </w:r>
      <w:bookmarkStart w:id="2" w:name="_GoBack"/>
      <w:bookmarkEnd w:id="2"/>
      <w:r w:rsidRPr="00615EBE">
        <w:rPr>
          <w:rFonts w:eastAsia="Calibri"/>
          <w:sz w:val="28"/>
          <w:szCs w:val="28"/>
          <w:lang w:eastAsia="en-US"/>
        </w:rPr>
        <w:t>тия оформляются в порядке, установленном статьей 87 Федерального закона №</w:t>
      </w:r>
      <w:r w:rsidR="00087154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акт). В случае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,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0906AF" w:rsidRP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88</w:t>
      </w:r>
      <w:r w:rsidRPr="00785B55">
        <w:rPr>
          <w:rFonts w:eastAsia="Calibri"/>
          <w:sz w:val="28"/>
          <w:szCs w:val="28"/>
          <w:lang w:eastAsia="en-US"/>
        </w:rPr>
        <w:t>. Оформление акта производится на месте проведения контрольного мероприятия в день окончания проведения такого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89. Контролируемое лицо или его представитель знакомится с содержанием акта на месте проведения контрольного мероприятия.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3" w:name="p1207"/>
      <w:bookmarkEnd w:id="3"/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В случае </w:t>
      </w:r>
      <w:r w:rsidRPr="00B815EB">
        <w:rPr>
          <w:rFonts w:eastAsia="Calibri"/>
          <w:sz w:val="28"/>
          <w:szCs w:val="28"/>
          <w:lang w:eastAsia="en-US"/>
        </w:rPr>
        <w:t xml:space="preserve">проведения документарной проверки либо контрольного </w:t>
      </w:r>
      <w:r w:rsidRPr="00615EBE">
        <w:rPr>
          <w:rFonts w:eastAsia="Calibri"/>
          <w:sz w:val="28"/>
          <w:szCs w:val="28"/>
          <w:lang w:eastAsia="en-US"/>
        </w:rPr>
        <w:t xml:space="preserve">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16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 xml:space="preserve">пунктами </w:t>
        </w:r>
      </w:hyperlink>
      <w:hyperlink r:id="rId17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8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и </w:t>
      </w:r>
      <w:hyperlink r:id="rId18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9 части 1 статьи 65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248-ФЗ, контрольный орган направляет акт контролируемому лицу в порядке, установленном </w:t>
      </w:r>
      <w:hyperlink r:id="rId19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статьей 21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</w:t>
      </w:r>
      <w:proofErr w:type="gramEnd"/>
      <w:r w:rsidRPr="00615EBE">
        <w:rPr>
          <w:rFonts w:eastAsia="Calibri"/>
          <w:sz w:val="28"/>
          <w:szCs w:val="28"/>
          <w:lang w:eastAsia="en-US"/>
        </w:rPr>
        <w:t>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90.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  <w:bookmarkStart w:id="4" w:name="p1212"/>
      <w:bookmarkEnd w:id="4"/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91.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92.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</w:t>
      </w:r>
      <w:r w:rsidR="00383E00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93.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При выдаче контролируемому лицу предписания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устанавливающих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, </w:t>
      </w:r>
      <w:r w:rsidRPr="00615EBE">
        <w:rPr>
          <w:rFonts w:eastAsia="Calibri"/>
          <w:sz w:val="28"/>
          <w:szCs w:val="28"/>
          <w:lang w:eastAsia="en-US"/>
        </w:rPr>
        <w:lastRenderedPageBreak/>
        <w:t>сроки исполнения предписания, по форме утвержденной муниципальным правовым актом.</w:t>
      </w:r>
    </w:p>
    <w:p w:rsid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94.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предусмотренным частью 2 статьи 91</w:t>
      </w:r>
      <w:r w:rsidRPr="00615EBE">
        <w:rPr>
          <w:sz w:val="28"/>
          <w:szCs w:val="28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>Федерального закона №</w:t>
      </w:r>
      <w:r w:rsidR="00383E00">
        <w:rPr>
          <w:rFonts w:eastAsia="Calibri"/>
          <w:iCs/>
          <w:sz w:val="28"/>
          <w:szCs w:val="28"/>
          <w:lang w:eastAsia="en-US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 xml:space="preserve">248-ФЗ, подлежат отмене контрольным органом, проводившим контрольное мероприятие, или судом, в том числе по представлению (заявлению) прокурора. </w:t>
      </w:r>
      <w:proofErr w:type="gramEnd"/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органа, проводившего контрольное мероприятие, принимает решение о признании результатов такого мероприятия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недействительными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>.</w:t>
      </w:r>
    </w:p>
    <w:p w:rsidR="000906AF" w:rsidRPr="00B815EB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95. Исполнение решений контрольного органа осуществляется в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порядке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 xml:space="preserve"> установленном </w:t>
      </w:r>
      <w:r w:rsidRPr="00B815EB">
        <w:rPr>
          <w:rFonts w:eastAsia="Calibri"/>
          <w:iCs/>
          <w:sz w:val="28"/>
          <w:szCs w:val="28"/>
          <w:lang w:eastAsia="en-US"/>
        </w:rPr>
        <w:t>статьями 92-95 Федерального закона №</w:t>
      </w:r>
      <w:r w:rsidR="00383E00" w:rsidRPr="00B815EB">
        <w:rPr>
          <w:rFonts w:eastAsia="Calibri"/>
          <w:iCs/>
          <w:sz w:val="28"/>
          <w:szCs w:val="28"/>
          <w:lang w:eastAsia="en-US"/>
        </w:rPr>
        <w:t xml:space="preserve"> </w:t>
      </w:r>
      <w:r w:rsidRPr="00B815EB">
        <w:rPr>
          <w:rFonts w:eastAsia="Calibri"/>
          <w:iCs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>96.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Pr="00615EBE" w:rsidRDefault="00A75C55" w:rsidP="00A75C55">
      <w:pPr>
        <w:spacing w:after="160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Default="00A75C55"/>
    <w:sectPr w:rsidR="00A75C55" w:rsidSect="007D3CB4">
      <w:pgSz w:w="11906" w:h="16838"/>
      <w:pgMar w:top="709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137" w:rsidRDefault="00312137" w:rsidP="00087154">
      <w:r>
        <w:separator/>
      </w:r>
    </w:p>
  </w:endnote>
  <w:endnote w:type="continuationSeparator" w:id="0">
    <w:p w:rsidR="00312137" w:rsidRDefault="00312137" w:rsidP="0008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137" w:rsidRDefault="00312137" w:rsidP="00087154">
      <w:r>
        <w:separator/>
      </w:r>
    </w:p>
  </w:footnote>
  <w:footnote w:type="continuationSeparator" w:id="0">
    <w:p w:rsidR="00312137" w:rsidRDefault="00312137" w:rsidP="00087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6C7"/>
    <w:rsid w:val="00006BF9"/>
    <w:rsid w:val="00025489"/>
    <w:rsid w:val="00031081"/>
    <w:rsid w:val="000643EB"/>
    <w:rsid w:val="00087154"/>
    <w:rsid w:val="000906AF"/>
    <w:rsid w:val="000951D8"/>
    <w:rsid w:val="000B58AC"/>
    <w:rsid w:val="000C7096"/>
    <w:rsid w:val="00101FF6"/>
    <w:rsid w:val="00106024"/>
    <w:rsid w:val="00121F70"/>
    <w:rsid w:val="0012202C"/>
    <w:rsid w:val="001222F5"/>
    <w:rsid w:val="00134B5F"/>
    <w:rsid w:val="001523D1"/>
    <w:rsid w:val="00155A02"/>
    <w:rsid w:val="00174AA6"/>
    <w:rsid w:val="0018391F"/>
    <w:rsid w:val="001D12A0"/>
    <w:rsid w:val="001D6B1B"/>
    <w:rsid w:val="00262CE7"/>
    <w:rsid w:val="00274AA3"/>
    <w:rsid w:val="0028577F"/>
    <w:rsid w:val="002A13CF"/>
    <w:rsid w:val="002A6BED"/>
    <w:rsid w:val="002D45F3"/>
    <w:rsid w:val="00307DB3"/>
    <w:rsid w:val="00312137"/>
    <w:rsid w:val="00334112"/>
    <w:rsid w:val="003542D3"/>
    <w:rsid w:val="00362FBE"/>
    <w:rsid w:val="00383E00"/>
    <w:rsid w:val="003B3CE1"/>
    <w:rsid w:val="003C6975"/>
    <w:rsid w:val="004142E7"/>
    <w:rsid w:val="00441587"/>
    <w:rsid w:val="00452451"/>
    <w:rsid w:val="00473386"/>
    <w:rsid w:val="00480AD9"/>
    <w:rsid w:val="004A77C7"/>
    <w:rsid w:val="0052199B"/>
    <w:rsid w:val="00530BC1"/>
    <w:rsid w:val="00534DD0"/>
    <w:rsid w:val="00574B4A"/>
    <w:rsid w:val="0057578D"/>
    <w:rsid w:val="0059119F"/>
    <w:rsid w:val="005A686B"/>
    <w:rsid w:val="006173E4"/>
    <w:rsid w:val="006236EE"/>
    <w:rsid w:val="006564E0"/>
    <w:rsid w:val="006C3DFF"/>
    <w:rsid w:val="006C5686"/>
    <w:rsid w:val="0071289E"/>
    <w:rsid w:val="00781147"/>
    <w:rsid w:val="00785B55"/>
    <w:rsid w:val="00793B3C"/>
    <w:rsid w:val="007A1B3B"/>
    <w:rsid w:val="007C0BD7"/>
    <w:rsid w:val="007D1E92"/>
    <w:rsid w:val="007D3CB4"/>
    <w:rsid w:val="007D4874"/>
    <w:rsid w:val="007E3ABB"/>
    <w:rsid w:val="007F5ED4"/>
    <w:rsid w:val="007F6593"/>
    <w:rsid w:val="00801F0D"/>
    <w:rsid w:val="00824C58"/>
    <w:rsid w:val="00851A95"/>
    <w:rsid w:val="008866C7"/>
    <w:rsid w:val="008D1C90"/>
    <w:rsid w:val="008D3862"/>
    <w:rsid w:val="00912651"/>
    <w:rsid w:val="00915B59"/>
    <w:rsid w:val="009518ED"/>
    <w:rsid w:val="0095585A"/>
    <w:rsid w:val="009A23AA"/>
    <w:rsid w:val="009B3E0F"/>
    <w:rsid w:val="009E078F"/>
    <w:rsid w:val="009E3989"/>
    <w:rsid w:val="00A60894"/>
    <w:rsid w:val="00A64FA0"/>
    <w:rsid w:val="00A75C55"/>
    <w:rsid w:val="00AC422F"/>
    <w:rsid w:val="00AD1B45"/>
    <w:rsid w:val="00AE600E"/>
    <w:rsid w:val="00B102B3"/>
    <w:rsid w:val="00B2781E"/>
    <w:rsid w:val="00B40F65"/>
    <w:rsid w:val="00B815EB"/>
    <w:rsid w:val="00B86131"/>
    <w:rsid w:val="00C06F9A"/>
    <w:rsid w:val="00C419DA"/>
    <w:rsid w:val="00C46D7D"/>
    <w:rsid w:val="00C61805"/>
    <w:rsid w:val="00C61B19"/>
    <w:rsid w:val="00C66F8C"/>
    <w:rsid w:val="00C72D2C"/>
    <w:rsid w:val="00C859BB"/>
    <w:rsid w:val="00C942B6"/>
    <w:rsid w:val="00CA647C"/>
    <w:rsid w:val="00CC67A6"/>
    <w:rsid w:val="00CE0FD5"/>
    <w:rsid w:val="00CF046D"/>
    <w:rsid w:val="00D11C2C"/>
    <w:rsid w:val="00D170AA"/>
    <w:rsid w:val="00D27F9A"/>
    <w:rsid w:val="00D37C25"/>
    <w:rsid w:val="00D66290"/>
    <w:rsid w:val="00D67E3A"/>
    <w:rsid w:val="00D839AA"/>
    <w:rsid w:val="00D94367"/>
    <w:rsid w:val="00E20810"/>
    <w:rsid w:val="00E3337F"/>
    <w:rsid w:val="00E37C95"/>
    <w:rsid w:val="00E4236F"/>
    <w:rsid w:val="00E62F5B"/>
    <w:rsid w:val="00E94F0F"/>
    <w:rsid w:val="00EA7622"/>
    <w:rsid w:val="00EB30B5"/>
    <w:rsid w:val="00EB3BF0"/>
    <w:rsid w:val="00EC0745"/>
    <w:rsid w:val="00EE0047"/>
    <w:rsid w:val="00EF0063"/>
    <w:rsid w:val="00F04B75"/>
    <w:rsid w:val="00F13712"/>
    <w:rsid w:val="00F13E04"/>
    <w:rsid w:val="00F44862"/>
    <w:rsid w:val="00F5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rsid w:val="00A75C5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12651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912651"/>
    <w:pPr>
      <w:jc w:val="center"/>
    </w:pPr>
    <w:rPr>
      <w:rFonts w:ascii="Calibri" w:eastAsia="Calibri" w:hAnsi="Calibri"/>
      <w:szCs w:val="22"/>
    </w:rPr>
  </w:style>
  <w:style w:type="character" w:customStyle="1" w:styleId="a9">
    <w:name w:val="Название Знак"/>
    <w:basedOn w:val="a0"/>
    <w:link w:val="a8"/>
    <w:rsid w:val="00912651"/>
    <w:rPr>
      <w:rFonts w:ascii="Calibri" w:eastAsia="Calibri" w:hAnsi="Calibri" w:cs="Times New Roman"/>
      <w:sz w:val="24"/>
    </w:rPr>
  </w:style>
  <w:style w:type="character" w:styleId="aa">
    <w:name w:val="Strong"/>
    <w:uiPriority w:val="22"/>
    <w:qFormat/>
    <w:rsid w:val="0091265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126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65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78114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8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rsid w:val="00A75C5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12651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912651"/>
    <w:pPr>
      <w:jc w:val="center"/>
    </w:pPr>
    <w:rPr>
      <w:rFonts w:ascii="Calibri" w:eastAsia="Calibri" w:hAnsi="Calibri"/>
      <w:szCs w:val="22"/>
    </w:rPr>
  </w:style>
  <w:style w:type="character" w:customStyle="1" w:styleId="a9">
    <w:name w:val="Название Знак"/>
    <w:basedOn w:val="a0"/>
    <w:link w:val="a8"/>
    <w:rsid w:val="00912651"/>
    <w:rPr>
      <w:rFonts w:ascii="Calibri" w:eastAsia="Calibri" w:hAnsi="Calibri" w:cs="Times New Roman"/>
      <w:sz w:val="24"/>
    </w:rPr>
  </w:style>
  <w:style w:type="character" w:styleId="aa">
    <w:name w:val="Strong"/>
    <w:uiPriority w:val="22"/>
    <w:qFormat/>
    <w:rsid w:val="0091265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126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65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8" Type="http://schemas.openxmlformats.org/officeDocument/2006/relationships/hyperlink" Target="https://login.consultant.ru/link/?rnd=1FF9CCC08E3BC696D126779A474E2F6C&amp;req=doc&amp;base=LAW&amp;n=386954&amp;dst=100711&amp;fld=134&amp;date=17.06.202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7" Type="http://schemas.openxmlformats.org/officeDocument/2006/relationships/hyperlink" Target="https://login.consultant.ru/link/?rnd=1FF9CCC08E3BC696D126779A474E2F6C&amp;req=doc&amp;base=LAW&amp;n=386954&amp;dst=100710&amp;fld=134&amp;date=17.06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FF9CCC08E3BC696D126779A474E2F6C&amp;req=doc&amp;base=LAW&amp;n=386954&amp;dst=100708&amp;fld=134&amp;date=17.06.20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2ED731D63D803BDCDAC4BCB2D33A4A32&amp;req=doc&amp;base=LAW&amp;n=314820&amp;dst=100069&amp;fld=134&amp;REFFIELD=134&amp;REFDST=100557&amp;REFDOC=358750&amp;REFBASE=LAW&amp;stat=refcode%3D16876%3Bdstident%3D100069%3Bindex%3D689&amp;date=18.05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login.consultant.ru/link/?rnd=6C8C2A530A421BB8BC2F51B86E5B43C4&amp;req=doc&amp;base=LAW&amp;n=358750&amp;dst=100728&amp;fld=134&amp;date=05.05.2021" TargetMode="External"/><Relationship Id="rId19" Type="http://schemas.openxmlformats.org/officeDocument/2006/relationships/hyperlink" Target="https://login.consultant.ru/link/?rnd=1FF9CCC08E3BC696D126779A474E2F6C&amp;req=doc&amp;base=LAW&amp;n=386954&amp;dst=100225&amp;fld=134&amp;date=17.06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6C8C2A530A421BB8BC2F51B86E5B43C4&amp;req=doc&amp;base=LAW&amp;n=358750&amp;dst=100664&amp;fld=134&amp;date=05.05.2021" TargetMode="External"/><Relationship Id="rId14" Type="http://schemas.openxmlformats.org/officeDocument/2006/relationships/hyperlink" Target="consultantplus://offline/ref=1D4E32A31A176726FF77A9EFC32AC1AADF1A11E10915B9C2EAEB08B6420BA89D5285C3D8291065AFE6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CC329-459C-4B15-BD0C-61716733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3813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Кадры</cp:lastModifiedBy>
  <cp:revision>5</cp:revision>
  <cp:lastPrinted>2022-03-16T10:48:00Z</cp:lastPrinted>
  <dcterms:created xsi:type="dcterms:W3CDTF">2022-03-14T10:24:00Z</dcterms:created>
  <dcterms:modified xsi:type="dcterms:W3CDTF">2022-03-16T10:48:00Z</dcterms:modified>
</cp:coreProperties>
</file>