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DB" w:rsidRDefault="00E212DB" w:rsidP="00E212DB">
      <w:pPr>
        <w:jc w:val="center"/>
      </w:pPr>
      <w:r>
        <w:rPr>
          <w:noProof/>
        </w:rPr>
        <w:drawing>
          <wp:inline distT="0" distB="0" distL="0" distR="0" wp14:anchorId="67E18A8B" wp14:editId="528CE517">
            <wp:extent cx="621665" cy="79248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2DB" w:rsidRPr="004634B1" w:rsidRDefault="00E212DB" w:rsidP="00E212DB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E212DB" w:rsidRPr="004634B1" w:rsidRDefault="00E212DB" w:rsidP="00E212D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E212DB" w:rsidRPr="004634B1" w:rsidRDefault="00E212DB" w:rsidP="00E212D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ЮРЬЕВЕЦКОГО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ЧЕТВЕРТОГО </w:t>
      </w: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>СОЗЫВА</w:t>
      </w:r>
    </w:p>
    <w:p w:rsidR="00E212DB" w:rsidRPr="004634B1" w:rsidRDefault="00E212DB" w:rsidP="00E212D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sz w:val="24"/>
          <w:szCs w:val="24"/>
        </w:rPr>
        <w:t xml:space="preserve">155453, Ивановская обл., г. Юрьевец, ул. Советская, д.37 тел. (493-37) 2-11-54  </w:t>
      </w:r>
    </w:p>
    <w:p w:rsidR="00E212DB" w:rsidRPr="004634B1" w:rsidRDefault="00E212DB" w:rsidP="00E212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2DB" w:rsidRPr="004634B1" w:rsidRDefault="00E212DB" w:rsidP="00E2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2DB" w:rsidRPr="004634B1" w:rsidRDefault="00E212DB" w:rsidP="00E2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 </w:t>
      </w:r>
    </w:p>
    <w:p w:rsidR="00E212DB" w:rsidRPr="004634B1" w:rsidRDefault="00E212DB" w:rsidP="00E212DB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4B1">
        <w:rPr>
          <w:rFonts w:ascii="Times New Roman" w:eastAsia="Times New Roman" w:hAnsi="Times New Roman" w:cs="Times New Roman"/>
          <w:sz w:val="24"/>
          <w:szCs w:val="24"/>
        </w:rPr>
        <w:t>от 17.05.2023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634B1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:rsidR="000D0764" w:rsidRDefault="000D0764"/>
    <w:p w:rsidR="00E212DB" w:rsidRDefault="00E212DB" w:rsidP="00E212D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C3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назначении опроса граждан на территории </w:t>
      </w:r>
      <w:proofErr w:type="spellStart"/>
      <w:r w:rsidRPr="008C3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Юрьевецкого</w:t>
      </w:r>
      <w:proofErr w:type="spellEnd"/>
      <w:r w:rsidRPr="008C3F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городского поселения</w:t>
      </w:r>
    </w:p>
    <w:p w:rsidR="00E212DB" w:rsidRDefault="00E212DB" w:rsidP="00E212DB">
      <w:pPr>
        <w:suppressAutoHyphens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E212DB" w:rsidRDefault="00E212DB" w:rsidP="00E212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lang w:eastAsia="ar-SA"/>
        </w:rPr>
        <w:t xml:space="preserve">         </w:t>
      </w:r>
      <w:r w:rsidRPr="00E212DB">
        <w:rPr>
          <w:rFonts w:ascii="Times New Roman" w:hAnsi="Times New Roman" w:cs="Times New Roman"/>
          <w:sz w:val="24"/>
          <w:szCs w:val="24"/>
          <w:lang w:eastAsia="ar-SA"/>
        </w:rPr>
        <w:t>В соответствии с Конституцией Российской Федерации, Федеральным законом от 06.10.2003 № 131ФЗ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«Об общих принципах</w:t>
      </w:r>
      <w:r w:rsidRPr="00E212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212DB">
        <w:rPr>
          <w:rFonts w:ascii="Times New Roman" w:hAnsi="Times New Roman" w:cs="Times New Roman"/>
          <w:sz w:val="24"/>
          <w:szCs w:val="24"/>
          <w:lang w:eastAsia="ar-SA"/>
        </w:rPr>
        <w:t>организации</w:t>
      </w:r>
      <w:r w:rsidRPr="00E212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212DB">
        <w:rPr>
          <w:rFonts w:ascii="Times New Roman" w:hAnsi="Times New Roman" w:cs="Times New Roman"/>
          <w:sz w:val="24"/>
          <w:szCs w:val="24"/>
          <w:lang w:eastAsia="ar-SA"/>
        </w:rPr>
        <w:t>местного самоуправления</w:t>
      </w:r>
    </w:p>
    <w:p w:rsidR="00E212DB" w:rsidRPr="00E212DB" w:rsidRDefault="00E212DB" w:rsidP="00E212D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12DB">
        <w:rPr>
          <w:rFonts w:ascii="Times New Roman" w:hAnsi="Times New Roman" w:cs="Times New Roman"/>
          <w:sz w:val="24"/>
          <w:szCs w:val="24"/>
          <w:lang w:eastAsia="ar-SA"/>
        </w:rPr>
        <w:t>в Российской Федерации», Уставом </w:t>
      </w:r>
      <w:proofErr w:type="spellStart"/>
      <w:r w:rsidRPr="00E212DB">
        <w:rPr>
          <w:rFonts w:ascii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E212DB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поселения, решением Совета </w:t>
      </w:r>
      <w:proofErr w:type="spellStart"/>
      <w:r w:rsidRPr="00E212DB">
        <w:rPr>
          <w:rFonts w:ascii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E212DB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 от 29.07.2022 № 22 «Об утверждении Порядка назначения и проведения опроса граждан на территории </w:t>
      </w:r>
      <w:proofErr w:type="spellStart"/>
      <w:r w:rsidRPr="00E212DB">
        <w:rPr>
          <w:rFonts w:ascii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E212DB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поселения», </w:t>
      </w:r>
      <w:r w:rsidRPr="00E212D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рассмотрев инициативу Главы </w:t>
      </w:r>
      <w:proofErr w:type="spellStart"/>
      <w:r w:rsidRPr="00E212DB">
        <w:rPr>
          <w:rFonts w:ascii="Times New Roman" w:eastAsia="Times New Roman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E212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Н.Ф. Ильиной, </w:t>
      </w:r>
    </w:p>
    <w:p w:rsidR="00E212DB" w:rsidRDefault="00E212DB" w:rsidP="00E212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</w:t>
      </w:r>
      <w:proofErr w:type="spellStart"/>
      <w:r w:rsidRPr="008C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Юрьевецкого</w:t>
      </w:r>
      <w:proofErr w:type="spellEnd"/>
      <w:r w:rsidRPr="008C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поселения РЕШИЛ:</w:t>
      </w:r>
    </w:p>
    <w:p w:rsidR="00E212DB" w:rsidRPr="008C3F0F" w:rsidRDefault="00E212DB" w:rsidP="00E212DB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E212DB" w:rsidRPr="008C3F0F" w:rsidRDefault="00E212DB" w:rsidP="00E212DB">
      <w:pPr>
        <w:suppressAutoHyphens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C3F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Назначить опрос граждан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 2</w:t>
      </w:r>
      <w:r w:rsidRPr="008C3F0F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 xml:space="preserve"> июня 2023 года, с 00.00 до 23.59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по местному времени. 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2. Утвердить: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методику проведения опроса (приложение 1),  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вопросы, предлагаемые при проведении опроса граждан (приложение 2), 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- форму опросного листа (приложение 3).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 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3. Установить минимальную численность жителей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 поселения, участвующих в опросе, в количестве 20 человек.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 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4. Создать комиссию по проведению опроса граждан в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Юрьевецком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городском поселении в составе: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Председатель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комиссии – заместител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ь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главы администрации района, начальник финансового отдела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Смыслова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Е.В.;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Заместитель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председателя комиссии -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заместитель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начальника финансового отдела Крылова Т.А.;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Секретарь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комиссии –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Главный специалист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финансового отдела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олунина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И.В.</w:t>
      </w:r>
      <w:r w:rsidRPr="008C3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8C3F0F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главный специалист, контролер-ревизор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Балаева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М.А.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главный специалист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управления муниципальной службы, кадровой работы, архивного дела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Тютин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Н.П.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C3F0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5. Настоящее решение направить Главе </w:t>
      </w:r>
      <w:proofErr w:type="spellStart"/>
      <w:r w:rsidRPr="008C3F0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Юрьевецкого</w:t>
      </w:r>
      <w:proofErr w:type="spellEnd"/>
      <w:r w:rsidRPr="008C3F0F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городского поселения.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6. Обнародовать в соответствии с частью 7 статьи 37 Устава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городского поселения и разместить на официальном сайте администрации </w:t>
      </w:r>
      <w:proofErr w:type="spellStart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Юрьевецкого</w:t>
      </w:r>
      <w:proofErr w:type="spellEnd"/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муниципального района.</w:t>
      </w:r>
    </w:p>
    <w:p w:rsidR="00E212DB" w:rsidRPr="008C3F0F" w:rsidRDefault="00E212DB" w:rsidP="00E212D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 </w:t>
      </w:r>
      <w:r w:rsidRPr="008C3F0F">
        <w:rPr>
          <w:rFonts w:ascii="Times New Roman" w:eastAsia="Arial Unicode MS" w:hAnsi="Times New Roman" w:cs="Times New Roman"/>
          <w:sz w:val="24"/>
          <w:szCs w:val="24"/>
          <w:lang w:eastAsia="ar-SA"/>
        </w:rPr>
        <w:t>7. Настоящее решение вступает в силу с момента обнародования.</w:t>
      </w:r>
    </w:p>
    <w:p w:rsidR="00E212DB" w:rsidRDefault="00E212DB"/>
    <w:p w:rsidR="00E212DB" w:rsidRDefault="00E212DB"/>
    <w:p w:rsidR="00E212DB" w:rsidRPr="00E212DB" w:rsidRDefault="00E212DB" w:rsidP="00E212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2DB" w:rsidRPr="00E212DB" w:rsidRDefault="00E212DB" w:rsidP="00E21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2D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212DB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E212DB" w:rsidRPr="00E212DB" w:rsidRDefault="00E212DB" w:rsidP="00E212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2DB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bookmarkStart w:id="0" w:name="_GoBack"/>
      <w:bookmarkEnd w:id="0"/>
      <w:proofErr w:type="spellEnd"/>
    </w:p>
    <w:sectPr w:rsidR="00E212DB" w:rsidRPr="00E2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11"/>
    <w:rsid w:val="000D0764"/>
    <w:rsid w:val="00954111"/>
    <w:rsid w:val="00E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E8DA-411B-478E-AD4C-18F05D15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2023-05-18T10:45:00Z</cp:lastPrinted>
  <dcterms:created xsi:type="dcterms:W3CDTF">2023-05-18T10:38:00Z</dcterms:created>
  <dcterms:modified xsi:type="dcterms:W3CDTF">2023-05-18T10:46:00Z</dcterms:modified>
</cp:coreProperties>
</file>