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300EDF" w:rsidP="00300EDF">
      <w:pPr>
        <w:jc w:val="center"/>
      </w:pPr>
      <w:r>
        <w:rPr>
          <w:noProof/>
        </w:rPr>
        <w:drawing>
          <wp:inline distT="0" distB="0" distL="0" distR="0" wp14:anchorId="6D735838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EDF" w:rsidRPr="00477797" w:rsidRDefault="00300EDF" w:rsidP="00300E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</w:t>
      </w:r>
    </w:p>
    <w:p w:rsidR="00300EDF" w:rsidRPr="00477797" w:rsidRDefault="00300EDF" w:rsidP="00300E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300EDF" w:rsidRPr="00477797" w:rsidRDefault="00300EDF" w:rsidP="003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300EDF" w:rsidRPr="00477797" w:rsidRDefault="00300EDF" w:rsidP="00300E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300EDF" w:rsidRPr="00477797" w:rsidRDefault="00300EDF" w:rsidP="00300EDF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77797">
        <w:rPr>
          <w:rFonts w:ascii="Times New Roman" w:eastAsia="Times New Roman" w:hAnsi="Times New Roman" w:cs="Times New Roman"/>
          <w:sz w:val="20"/>
          <w:szCs w:val="20"/>
        </w:rPr>
        <w:t>155453 Ивановская обл., Юрьевецкий район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г.Юрьевец, ул.Советская, д.37 </w:t>
      </w:r>
      <w:r w:rsidRPr="00477797">
        <w:rPr>
          <w:rFonts w:ascii="Times New Roman" w:eastAsia="Times New Roman" w:hAnsi="Times New Roman" w:cs="Times New Roman"/>
          <w:sz w:val="20"/>
          <w:szCs w:val="20"/>
        </w:rPr>
        <w:t>тел.(49337)2-11-54</w:t>
      </w:r>
    </w:p>
    <w:p w:rsidR="00300EDF" w:rsidRPr="00477797" w:rsidRDefault="00300EDF" w:rsidP="00300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779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300EDF" w:rsidRPr="00477797" w:rsidRDefault="00300EDF" w:rsidP="0030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7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00EDF" w:rsidRDefault="00300EDF" w:rsidP="00300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EDF" w:rsidRDefault="00300EDF" w:rsidP="0030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797">
        <w:rPr>
          <w:rFonts w:ascii="Times New Roman" w:eastAsia="Times New Roman" w:hAnsi="Times New Roman" w:cs="Times New Roman"/>
          <w:sz w:val="24"/>
          <w:szCs w:val="24"/>
        </w:rPr>
        <w:t xml:space="preserve">т 27.11.2024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№55</w:t>
      </w:r>
    </w:p>
    <w:p w:rsidR="00300EDF" w:rsidRDefault="00300EDF" w:rsidP="0030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EDF" w:rsidRDefault="00300EDF" w:rsidP="0030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EDF" w:rsidRDefault="00300EDF" w:rsidP="0030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EDF" w:rsidRDefault="00300EDF" w:rsidP="00FB7FB0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вступлении города Юрьевца в Ассоциацию Малых туристических городов</w:t>
      </w:r>
      <w:bookmarkStart w:id="0" w:name="_GoBack"/>
      <w:bookmarkEnd w:id="0"/>
    </w:p>
    <w:p w:rsidR="00300EDF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EDF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EDF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8, пунктом 9 части 1 статьи 141 Федерального закона от 06.10.2003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12.01.1996 №7-ФЗ «О коммерческих организациях», руководствуясь Уставом Юрьевецкого городского поселения, в целях укрепления межрегиональных отношений в области туризма, туристической индустрии, </w:t>
      </w:r>
    </w:p>
    <w:p w:rsidR="00300EDF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609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РЕШИЛ:</w:t>
      </w:r>
    </w:p>
    <w:p w:rsidR="00300EDF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0EDF" w:rsidRPr="006B248C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8C">
        <w:rPr>
          <w:rFonts w:ascii="Times New Roman" w:eastAsia="Times New Roman" w:hAnsi="Times New Roman" w:cs="Times New Roman"/>
          <w:sz w:val="24"/>
          <w:szCs w:val="24"/>
        </w:rPr>
        <w:t xml:space="preserve">       1.Дать согласие на вступление города Юрьевца в качестве кандидата в члены</w:t>
      </w:r>
    </w:p>
    <w:p w:rsidR="00300EDF" w:rsidRPr="006B248C" w:rsidRDefault="00300EDF" w:rsidP="00300EDF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B67">
        <w:rPr>
          <w:rFonts w:ascii="Times New Roman" w:eastAsia="Times New Roman" w:hAnsi="Times New Roman" w:cs="Times New Roman"/>
          <w:sz w:val="24"/>
          <w:szCs w:val="24"/>
        </w:rPr>
        <w:t>некоммерческой организации «Ассоциация Малых туристических городов» (далее – Ассоциация).</w:t>
      </w:r>
    </w:p>
    <w:p w:rsidR="00300EDF" w:rsidRDefault="00300EDF" w:rsidP="00300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Опубликовать настоящее решение в газете «ВОЛГА» и разместить на официальном сайте администрации Юрьевецкого муниципального района.</w:t>
      </w:r>
    </w:p>
    <w:p w:rsidR="00300EDF" w:rsidRPr="00600126" w:rsidRDefault="00300EDF" w:rsidP="00300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EDF" w:rsidRPr="00752808" w:rsidRDefault="00300EDF" w:rsidP="00300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EDF" w:rsidRDefault="00300EDF" w:rsidP="00300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Юрьевецкого</w:t>
      </w:r>
    </w:p>
    <w:p w:rsidR="00300EDF" w:rsidRPr="00300EDF" w:rsidRDefault="00300EDF" w:rsidP="00300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                                                            Н.Ф.Ильина</w:t>
      </w:r>
    </w:p>
    <w:p w:rsidR="00300EDF" w:rsidRPr="00477797" w:rsidRDefault="00300EDF" w:rsidP="00300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EDF" w:rsidRDefault="00300EDF" w:rsidP="00300EDF">
      <w:pPr>
        <w:jc w:val="center"/>
      </w:pPr>
    </w:p>
    <w:sectPr w:rsidR="00300EDF" w:rsidSect="00FB7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DF" w:rsidRDefault="00300EDF" w:rsidP="00300EDF">
      <w:pPr>
        <w:spacing w:after="0" w:line="240" w:lineRule="auto"/>
      </w:pPr>
      <w:r>
        <w:separator/>
      </w:r>
    </w:p>
  </w:endnote>
  <w:endnote w:type="continuationSeparator" w:id="0">
    <w:p w:rsidR="00300EDF" w:rsidRDefault="00300EDF" w:rsidP="0030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DF" w:rsidRDefault="00300EDF" w:rsidP="00300EDF">
      <w:pPr>
        <w:spacing w:after="0" w:line="240" w:lineRule="auto"/>
      </w:pPr>
      <w:r>
        <w:separator/>
      </w:r>
    </w:p>
  </w:footnote>
  <w:footnote w:type="continuationSeparator" w:id="0">
    <w:p w:rsidR="00300EDF" w:rsidRDefault="00300EDF" w:rsidP="0030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BD"/>
    <w:rsid w:val="000D0764"/>
    <w:rsid w:val="00300EDF"/>
    <w:rsid w:val="00CF05BD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D7115-D91B-4578-AD92-E75BFB5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EDF"/>
  </w:style>
  <w:style w:type="paragraph" w:styleId="a5">
    <w:name w:val="footer"/>
    <w:basedOn w:val="a"/>
    <w:link w:val="a6"/>
    <w:uiPriority w:val="99"/>
    <w:unhideWhenUsed/>
    <w:rsid w:val="0030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EDF"/>
  </w:style>
  <w:style w:type="paragraph" w:styleId="a7">
    <w:name w:val="Balloon Text"/>
    <w:basedOn w:val="a"/>
    <w:link w:val="a8"/>
    <w:uiPriority w:val="99"/>
    <w:semiHidden/>
    <w:unhideWhenUsed/>
    <w:rsid w:val="00FB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2024-11-28T06:52:00Z</cp:lastPrinted>
  <dcterms:created xsi:type="dcterms:W3CDTF">2024-11-26T08:25:00Z</dcterms:created>
  <dcterms:modified xsi:type="dcterms:W3CDTF">2024-11-28T06:53:00Z</dcterms:modified>
</cp:coreProperties>
</file>