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96" w:rsidRPr="00ED0796" w:rsidRDefault="00ED0796" w:rsidP="00ED07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D0796">
        <w:rPr>
          <w:rFonts w:ascii="Times New Roman" w:hAnsi="Times New Roman" w:cs="Times New Roman"/>
          <w:noProof/>
        </w:rPr>
        <w:drawing>
          <wp:inline distT="0" distB="0" distL="0" distR="0">
            <wp:extent cx="542925" cy="638175"/>
            <wp:effectExtent l="0" t="0" r="0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796" w:rsidRPr="00FE3617" w:rsidRDefault="00ED0796" w:rsidP="00ED07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3617">
        <w:rPr>
          <w:rFonts w:ascii="Times New Roman" w:hAnsi="Times New Roman" w:cs="Times New Roman"/>
          <w:b/>
          <w:sz w:val="28"/>
          <w:szCs w:val="28"/>
        </w:rPr>
        <w:t>АДМИНИСТРАЦИЯ ЮРЬЕВЕЦКОГОМУНИЦИПАЛЬНОГО РАЙОНА</w:t>
      </w:r>
    </w:p>
    <w:p w:rsidR="00ED0796" w:rsidRPr="00FE3617" w:rsidRDefault="00ED0796" w:rsidP="00ED07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361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D0796" w:rsidRPr="00ED0796" w:rsidRDefault="00700715" w:rsidP="00ED0796">
      <w:pPr>
        <w:spacing w:after="0" w:line="240" w:lineRule="auto"/>
        <w:ind w:lef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z-index:251658240;visibility:visible" from="-59.55pt,10.7pt" to="489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" strokeweight="2.25pt"/>
        </w:pict>
      </w:r>
    </w:p>
    <w:p w:rsidR="00ED0796" w:rsidRPr="00ED0796" w:rsidRDefault="00ED0796" w:rsidP="00ED0796">
      <w:pPr>
        <w:spacing w:after="0" w:line="240" w:lineRule="auto"/>
        <w:ind w:left="-709"/>
        <w:rPr>
          <w:rFonts w:ascii="Times New Roman" w:hAnsi="Times New Roman" w:cs="Times New Roman"/>
          <w:b/>
        </w:rPr>
      </w:pPr>
    </w:p>
    <w:p w:rsidR="00ED0796" w:rsidRDefault="00ED0796" w:rsidP="00ED0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3617" w:rsidRPr="00FE3617" w:rsidRDefault="00FE3617" w:rsidP="00ED0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96" w:rsidRPr="00ED0796" w:rsidRDefault="00ED0796" w:rsidP="00ED0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796">
        <w:rPr>
          <w:rFonts w:ascii="Times New Roman" w:hAnsi="Times New Roman" w:cs="Times New Roman"/>
          <w:sz w:val="28"/>
          <w:szCs w:val="28"/>
        </w:rPr>
        <w:t xml:space="preserve">от </w:t>
      </w:r>
      <w:r w:rsidR="000E3C69">
        <w:rPr>
          <w:rFonts w:ascii="Times New Roman" w:hAnsi="Times New Roman" w:cs="Times New Roman"/>
          <w:sz w:val="28"/>
          <w:szCs w:val="28"/>
        </w:rPr>
        <w:t xml:space="preserve"> </w:t>
      </w:r>
      <w:r w:rsidR="002B549D">
        <w:rPr>
          <w:rFonts w:ascii="Times New Roman" w:hAnsi="Times New Roman" w:cs="Times New Roman"/>
          <w:sz w:val="28"/>
          <w:szCs w:val="28"/>
        </w:rPr>
        <w:t xml:space="preserve">21.11. </w:t>
      </w:r>
      <w:r w:rsidR="002A66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C69" w:rsidRPr="000E3C6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A40DD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0E3C69" w:rsidRPr="000E3C6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0E3C69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2B549D">
        <w:rPr>
          <w:rFonts w:ascii="Times New Roman" w:hAnsi="Times New Roman" w:cs="Times New Roman"/>
          <w:sz w:val="28"/>
          <w:szCs w:val="28"/>
          <w:u w:val="single"/>
        </w:rPr>
        <w:t xml:space="preserve">  435</w:t>
      </w:r>
      <w:r w:rsidR="000E3C6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A660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E3C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D0796" w:rsidRPr="00ED0796" w:rsidRDefault="00ED0796" w:rsidP="00ED0796">
      <w:pPr>
        <w:spacing w:after="0" w:line="240" w:lineRule="auto"/>
        <w:rPr>
          <w:rFonts w:ascii="Times New Roman" w:hAnsi="Times New Roman" w:cs="Times New Roman"/>
        </w:rPr>
      </w:pPr>
      <w:r w:rsidRPr="00ED07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0796">
        <w:rPr>
          <w:rFonts w:ascii="Times New Roman" w:hAnsi="Times New Roman" w:cs="Times New Roman"/>
        </w:rPr>
        <w:t>г. Юрьевец</w:t>
      </w:r>
    </w:p>
    <w:p w:rsidR="00FE3617" w:rsidRPr="004A0E64" w:rsidRDefault="00FE3617" w:rsidP="00ED07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0796" w:rsidRPr="007248F2" w:rsidRDefault="00433EB1" w:rsidP="00ED0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FE3617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610E86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Юрьевецкого муниципального района </w:t>
      </w:r>
      <w:r w:rsidR="00610E86" w:rsidRPr="00610E86">
        <w:rPr>
          <w:rFonts w:ascii="Times New Roman" w:hAnsi="Times New Roman" w:cs="Times New Roman"/>
          <w:b/>
          <w:sz w:val="28"/>
          <w:szCs w:val="28"/>
        </w:rPr>
        <w:t>от 08.0</w:t>
      </w:r>
      <w:r w:rsidR="0071492B">
        <w:rPr>
          <w:rFonts w:ascii="Times New Roman" w:hAnsi="Times New Roman" w:cs="Times New Roman"/>
          <w:b/>
          <w:sz w:val="28"/>
          <w:szCs w:val="28"/>
        </w:rPr>
        <w:t>4</w:t>
      </w:r>
      <w:r w:rsidR="00610E86" w:rsidRPr="00610E86">
        <w:rPr>
          <w:rFonts w:ascii="Times New Roman" w:hAnsi="Times New Roman" w:cs="Times New Roman"/>
          <w:b/>
          <w:sz w:val="28"/>
          <w:szCs w:val="28"/>
        </w:rPr>
        <w:t>.2016 г. №</w:t>
      </w:r>
      <w:r w:rsidR="00610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92B">
        <w:rPr>
          <w:rFonts w:ascii="Times New Roman" w:hAnsi="Times New Roman" w:cs="Times New Roman"/>
          <w:b/>
          <w:sz w:val="28"/>
          <w:szCs w:val="28"/>
        </w:rPr>
        <w:t>1</w:t>
      </w:r>
      <w:r w:rsidR="007273D7">
        <w:rPr>
          <w:rFonts w:ascii="Times New Roman" w:hAnsi="Times New Roman" w:cs="Times New Roman"/>
          <w:b/>
          <w:sz w:val="28"/>
          <w:szCs w:val="28"/>
        </w:rPr>
        <w:t>1</w:t>
      </w:r>
      <w:r w:rsidR="007248F2">
        <w:rPr>
          <w:rFonts w:ascii="Times New Roman" w:hAnsi="Times New Roman" w:cs="Times New Roman"/>
          <w:b/>
          <w:sz w:val="28"/>
          <w:szCs w:val="28"/>
        </w:rPr>
        <w:t>8</w:t>
      </w:r>
      <w:r w:rsidR="004C7BD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610E86" w:rsidRPr="00610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E86" w:rsidRPr="007248F2">
        <w:rPr>
          <w:rFonts w:ascii="Times New Roman" w:hAnsi="Times New Roman" w:cs="Times New Roman"/>
          <w:b/>
          <w:sz w:val="28"/>
          <w:szCs w:val="28"/>
        </w:rPr>
        <w:t>«</w:t>
      </w:r>
      <w:r w:rsidR="007248F2" w:rsidRPr="007248F2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на кадастровом плане территории»</w:t>
      </w:r>
    </w:p>
    <w:p w:rsidR="00610E86" w:rsidRPr="007248F2" w:rsidRDefault="00610E86" w:rsidP="00ED0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3617" w:rsidRPr="00610E86" w:rsidRDefault="00FE3617" w:rsidP="00ED07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660F" w:rsidRPr="00FE3617" w:rsidRDefault="002A660F" w:rsidP="002A6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9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и в соответствии с </w:t>
      </w:r>
      <w:r w:rsidR="00C8037E">
        <w:rPr>
          <w:rFonts w:ascii="Times New Roman" w:hAnsi="Times New Roman" w:cs="Times New Roman"/>
          <w:sz w:val="28"/>
          <w:szCs w:val="28"/>
        </w:rPr>
        <w:t>протестом прокуратуры Юрьевецкого района от 15.11.2022г. №02-16-22</w:t>
      </w:r>
      <w:r w:rsidRPr="00FE3617">
        <w:rPr>
          <w:rFonts w:ascii="Times New Roman" w:hAnsi="Times New Roman" w:cs="Times New Roman"/>
          <w:sz w:val="28"/>
          <w:szCs w:val="28"/>
        </w:rPr>
        <w:t>., администрация Юрьевецкого муниципального района</w:t>
      </w:r>
    </w:p>
    <w:p w:rsidR="00FE3617" w:rsidRPr="00FE3617" w:rsidRDefault="00FE3617" w:rsidP="004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796" w:rsidRPr="00FE3617" w:rsidRDefault="00ED0796" w:rsidP="004A0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0796" w:rsidRPr="00FE3617" w:rsidRDefault="00ED0796" w:rsidP="004A0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BDE" w:rsidRPr="004C7BDE" w:rsidRDefault="00ED0796" w:rsidP="004C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17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Юрьевецкого муниципального района </w:t>
      </w:r>
      <w:r w:rsidR="0071492B" w:rsidRPr="0071492B">
        <w:rPr>
          <w:rFonts w:ascii="Times New Roman" w:hAnsi="Times New Roman" w:cs="Times New Roman"/>
          <w:sz w:val="28"/>
          <w:szCs w:val="28"/>
        </w:rPr>
        <w:t>от 08.04.2016 г. № 1</w:t>
      </w:r>
      <w:r w:rsidR="00634B8D">
        <w:rPr>
          <w:rFonts w:ascii="Times New Roman" w:hAnsi="Times New Roman" w:cs="Times New Roman"/>
          <w:sz w:val="28"/>
          <w:szCs w:val="28"/>
        </w:rPr>
        <w:t>1</w:t>
      </w:r>
      <w:r w:rsidR="004C7BDE">
        <w:rPr>
          <w:rFonts w:ascii="Times New Roman" w:hAnsi="Times New Roman" w:cs="Times New Roman"/>
          <w:sz w:val="28"/>
          <w:szCs w:val="28"/>
        </w:rPr>
        <w:t>8</w:t>
      </w:r>
      <w:r w:rsidR="0071492B" w:rsidRPr="0071492B">
        <w:rPr>
          <w:rFonts w:ascii="Times New Roman" w:hAnsi="Times New Roman" w:cs="Times New Roman"/>
          <w:sz w:val="28"/>
          <w:szCs w:val="28"/>
        </w:rPr>
        <w:t xml:space="preserve"> </w:t>
      </w:r>
      <w:r w:rsidR="004C7BDE" w:rsidRPr="004C7BD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 «Утверждение схемы расположения земельного участка на кадастровом плане территории»</w:t>
      </w:r>
    </w:p>
    <w:p w:rsidR="00ED0796" w:rsidRPr="00610E86" w:rsidRDefault="004C7BDE" w:rsidP="004C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86">
        <w:rPr>
          <w:rFonts w:ascii="Times New Roman" w:hAnsi="Times New Roman" w:cs="Times New Roman"/>
          <w:sz w:val="28"/>
          <w:szCs w:val="28"/>
        </w:rPr>
        <w:t xml:space="preserve"> </w:t>
      </w:r>
      <w:r w:rsidR="00ED0796" w:rsidRPr="00610E8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F63A2">
        <w:rPr>
          <w:rFonts w:ascii="Times New Roman" w:hAnsi="Times New Roman" w:cs="Times New Roman"/>
          <w:sz w:val="28"/>
          <w:szCs w:val="28"/>
        </w:rPr>
        <w:t xml:space="preserve"> </w:t>
      </w:r>
      <w:r w:rsidR="006F63A2" w:rsidRPr="006F63A2">
        <w:rPr>
          <w:rFonts w:ascii="Times New Roman" w:hAnsi="Times New Roman" w:cs="Times New Roman"/>
          <w:sz w:val="28"/>
          <w:szCs w:val="28"/>
        </w:rPr>
        <w:t>и дополнения</w:t>
      </w:r>
      <w:r w:rsidR="00ED0796" w:rsidRPr="00610E86">
        <w:rPr>
          <w:rFonts w:ascii="Times New Roman" w:hAnsi="Times New Roman" w:cs="Times New Roman"/>
          <w:sz w:val="28"/>
          <w:szCs w:val="28"/>
        </w:rPr>
        <w:t>:</w:t>
      </w:r>
    </w:p>
    <w:p w:rsidR="006F7D33" w:rsidRPr="006F7D33" w:rsidRDefault="00ED0796" w:rsidP="006F7D33">
      <w:pPr>
        <w:pStyle w:val="wikip"/>
        <w:spacing w:before="0" w:beforeAutospacing="0" w:after="0" w:afterAutospacing="0"/>
        <w:ind w:firstLine="567"/>
        <w:rPr>
          <w:sz w:val="28"/>
          <w:szCs w:val="28"/>
        </w:rPr>
      </w:pPr>
      <w:r w:rsidRPr="00610E86">
        <w:rPr>
          <w:sz w:val="28"/>
          <w:szCs w:val="28"/>
        </w:rPr>
        <w:t xml:space="preserve">1.1. </w:t>
      </w:r>
      <w:r w:rsidR="00762913">
        <w:rPr>
          <w:sz w:val="28"/>
          <w:szCs w:val="28"/>
        </w:rPr>
        <w:t>Пункт 2.</w:t>
      </w:r>
      <w:r w:rsidR="006F7D33">
        <w:rPr>
          <w:sz w:val="28"/>
          <w:szCs w:val="28"/>
        </w:rPr>
        <w:t>5</w:t>
      </w:r>
      <w:r w:rsidR="00762913">
        <w:rPr>
          <w:sz w:val="28"/>
          <w:szCs w:val="28"/>
        </w:rPr>
        <w:t xml:space="preserve"> административного регламента</w:t>
      </w:r>
      <w:r w:rsidR="004A0E64" w:rsidRPr="00257987">
        <w:rPr>
          <w:sz w:val="28"/>
          <w:szCs w:val="28"/>
        </w:rPr>
        <w:t xml:space="preserve"> изложить в следующей редакции: </w:t>
      </w:r>
      <w:r w:rsidR="004A0E64" w:rsidRPr="006F7D33">
        <w:rPr>
          <w:sz w:val="28"/>
          <w:szCs w:val="28"/>
        </w:rPr>
        <w:t>«</w:t>
      </w:r>
      <w:r w:rsidR="006F7D33" w:rsidRPr="006F7D33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Земельный кодекс Российской Федерации;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Градостроительный кодекс Российской Федерации;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Федеральный закон от 24.07.2007 №221-ФЗ «О государственном кадастре недвижимости»;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Федеральный закон от 06.04.2011 № 63-ФЗ «Об электронной подписи»;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Федеральный закон от 24.07.2002 №101-ФЗ «Об обороте земель сельскохозяйственного назначения»;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 xml:space="preserve">Постановление Правительства Российской Федерации от 25.06.2012 №634 «О видах электронной подписи, использование которых </w:t>
      </w:r>
      <w:r w:rsidRPr="006F7D33">
        <w:rPr>
          <w:sz w:val="28"/>
          <w:szCs w:val="28"/>
        </w:rPr>
        <w:lastRenderedPageBreak/>
        <w:t>допускается при обращении за получением государственных и муниципальных услуг»;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Приказ Министерства экономического развития Российской Федерации от 13.09.2011 №475 «Об утверждении перечня документов, необходимых для приобретения прав на земельный участок»;</w:t>
      </w:r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6F7D33">
        <w:rPr>
          <w:sz w:val="28"/>
          <w:szCs w:val="28"/>
        </w:rPr>
        <w:t>Закон Ивановской области от 01.08.2002 №59-ОЗ «О предельных размерах земельных участков, предоставляемых гражданам в собственность из находящихся в государственной или муниципальной собственности земель на территории Ивановской области»;</w:t>
      </w:r>
      <w:proofErr w:type="gramEnd"/>
    </w:p>
    <w:p w:rsidR="006F7D33" w:rsidRP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Устав Юрьевецкого городского поселения, Устав Юрьевецкого муниципального района;</w:t>
      </w:r>
    </w:p>
    <w:p w:rsidR="006F7D33" w:rsidRDefault="006F7D33" w:rsidP="006F7D33">
      <w:pPr>
        <w:pStyle w:val="wikip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6F7D33">
        <w:rPr>
          <w:sz w:val="28"/>
          <w:szCs w:val="28"/>
        </w:rPr>
        <w:t>Генеральный план города Юрьевец, утвержденный Решением Совета Юрьевецкого городского поселения № 112 от 29.11.2012 г и Правила землепользования и застройки Юрьевецкого городского поселения, утвержденные Решением Совета Юрьевецкого городского поселения № 137 от 23.12.2012г.</w:t>
      </w:r>
    </w:p>
    <w:p w:rsidR="006F7D33" w:rsidRDefault="006F7D33" w:rsidP="006F7D33">
      <w:pPr>
        <w:pStyle w:val="wikip"/>
        <w:spacing w:before="0" w:beforeAutospacing="0" w:after="0" w:afterAutospacing="0"/>
        <w:ind w:left="540"/>
        <w:rPr>
          <w:sz w:val="28"/>
          <w:szCs w:val="28"/>
        </w:rPr>
      </w:pPr>
      <w:r>
        <w:rPr>
          <w:sz w:val="28"/>
          <w:szCs w:val="28"/>
        </w:rPr>
        <w:t>1.2. пункт 3.5 дополнить:</w:t>
      </w:r>
    </w:p>
    <w:p w:rsidR="006F7D33" w:rsidRPr="006F7D33" w:rsidRDefault="006F7D33" w:rsidP="006F7D33">
      <w:pPr>
        <w:pStyle w:val="wikip"/>
        <w:spacing w:before="0" w:beforeAutospacing="0" w:after="0" w:afterAutospacing="0"/>
        <w:ind w:firstLine="567"/>
        <w:rPr>
          <w:sz w:val="28"/>
          <w:szCs w:val="28"/>
        </w:rPr>
      </w:pPr>
      <w:r w:rsidRPr="006F7D33">
        <w:rPr>
          <w:sz w:val="28"/>
          <w:szCs w:val="28"/>
        </w:rPr>
        <w:t>« Срок предоставления муниципальной услуги составляет 7</w:t>
      </w:r>
      <w:r w:rsidRPr="006F7D33">
        <w:rPr>
          <w:color w:val="000000"/>
          <w:sz w:val="28"/>
          <w:szCs w:val="28"/>
        </w:rPr>
        <w:t xml:space="preserve"> календарных дней</w:t>
      </w:r>
      <w:r w:rsidRPr="006F7D33">
        <w:rPr>
          <w:sz w:val="28"/>
          <w:szCs w:val="28"/>
        </w:rPr>
        <w:t xml:space="preserve"> со дня поступления заявления об утверждении Схемы». </w:t>
      </w:r>
    </w:p>
    <w:p w:rsidR="006F7D33" w:rsidRPr="006F7D33" w:rsidRDefault="006F7D33" w:rsidP="006F7D33">
      <w:pPr>
        <w:pStyle w:val="wikip"/>
        <w:spacing w:before="0" w:beforeAutospacing="0" w:after="0" w:afterAutospacing="0"/>
        <w:ind w:left="540"/>
        <w:rPr>
          <w:sz w:val="28"/>
          <w:szCs w:val="28"/>
        </w:rPr>
      </w:pPr>
    </w:p>
    <w:p w:rsidR="00ED0796" w:rsidRPr="009A17C5" w:rsidRDefault="00ED0796" w:rsidP="009A1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EFD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постановление в соответствии с ч.10 ст.8 Устава муниципального района и разместить на официальном сайте администрации Юрьевецкого муниципального района.</w:t>
      </w:r>
    </w:p>
    <w:p w:rsidR="009903E6" w:rsidRPr="00FE3617" w:rsidRDefault="009903E6" w:rsidP="00FE36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EFD">
        <w:rPr>
          <w:rFonts w:ascii="Times New Roman" w:hAnsi="Times New Roman" w:cs="Times New Roman"/>
          <w:color w:val="000000"/>
          <w:sz w:val="28"/>
          <w:szCs w:val="28"/>
        </w:rPr>
        <w:t>3. Контроль исполнения настоящего постановления</w:t>
      </w:r>
      <w:r w:rsidRPr="00FE3617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6F7D3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администрации, </w:t>
      </w:r>
      <w:r w:rsidR="006B2F3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комитета </w:t>
      </w:r>
      <w:r w:rsidR="006F7D33">
        <w:rPr>
          <w:rFonts w:ascii="Times New Roman" w:hAnsi="Times New Roman" w:cs="Times New Roman"/>
          <w:color w:val="000000"/>
          <w:sz w:val="28"/>
          <w:szCs w:val="28"/>
        </w:rPr>
        <w:t>Гурьянову О.Н.</w:t>
      </w:r>
      <w:r w:rsidR="006B2F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0796" w:rsidRPr="00FE3617" w:rsidRDefault="00ED0796" w:rsidP="004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96" w:rsidRPr="00FE3617" w:rsidRDefault="00ED0796" w:rsidP="00ED0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96" w:rsidRPr="00FE3617" w:rsidRDefault="00ED0796" w:rsidP="00ED0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17">
        <w:rPr>
          <w:rFonts w:ascii="Times New Roman" w:hAnsi="Times New Roman" w:cs="Times New Roman"/>
          <w:b/>
          <w:sz w:val="28"/>
          <w:szCs w:val="28"/>
        </w:rPr>
        <w:t xml:space="preserve">Глава Юрьевецкого муниципального района               </w:t>
      </w:r>
      <w:r w:rsidR="006F7D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E36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7D3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6F7D33">
        <w:rPr>
          <w:rFonts w:ascii="Times New Roman" w:hAnsi="Times New Roman" w:cs="Times New Roman"/>
          <w:b/>
          <w:sz w:val="28"/>
          <w:szCs w:val="28"/>
        </w:rPr>
        <w:t>С.В.Жубаркин</w:t>
      </w:r>
      <w:proofErr w:type="spellEnd"/>
      <w:r w:rsidR="00A31600" w:rsidRPr="00FE36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1600" w:rsidRDefault="00A31600" w:rsidP="00ED0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1600" w:rsidSect="00FE36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8"/>
        </w:tabs>
        <w:ind w:left="3978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4122"/>
        </w:tabs>
        <w:ind w:left="4122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6"/>
        </w:tabs>
        <w:ind w:left="4266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10"/>
        </w:tabs>
        <w:ind w:left="4410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4554"/>
        </w:tabs>
        <w:ind w:left="4554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4698"/>
        </w:tabs>
        <w:ind w:left="4698" w:hanging="1152"/>
      </w:pPr>
    </w:lvl>
    <w:lvl w:ilvl="6">
      <w:start w:val="1"/>
      <w:numFmt w:val="none"/>
      <w:lvlText w:val=""/>
      <w:lvlJc w:val="left"/>
      <w:pPr>
        <w:tabs>
          <w:tab w:val="num" w:pos="4842"/>
        </w:tabs>
        <w:ind w:left="4842" w:hanging="1296"/>
      </w:pPr>
    </w:lvl>
    <w:lvl w:ilvl="7">
      <w:start w:val="1"/>
      <w:numFmt w:val="none"/>
      <w:lvlText w:val=""/>
      <w:lvlJc w:val="left"/>
      <w:pPr>
        <w:tabs>
          <w:tab w:val="num" w:pos="4986"/>
        </w:tabs>
        <w:ind w:left="4986" w:hanging="1440"/>
      </w:pPr>
    </w:lvl>
    <w:lvl w:ilvl="8">
      <w:start w:val="1"/>
      <w:numFmt w:val="none"/>
      <w:lvlText w:val=""/>
      <w:lvlJc w:val="left"/>
      <w:pPr>
        <w:tabs>
          <w:tab w:val="num" w:pos="5130"/>
        </w:tabs>
        <w:ind w:left="5130" w:hanging="1584"/>
      </w:pPr>
    </w:lvl>
  </w:abstractNum>
  <w:abstractNum w:abstractNumId="1">
    <w:nsid w:val="0922104A"/>
    <w:multiLevelType w:val="hybridMultilevel"/>
    <w:tmpl w:val="2D207C0A"/>
    <w:lvl w:ilvl="0" w:tplc="3C5628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6B6078"/>
    <w:multiLevelType w:val="hybridMultilevel"/>
    <w:tmpl w:val="5FB41858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2E2278"/>
    <w:multiLevelType w:val="hybridMultilevel"/>
    <w:tmpl w:val="73BC903A"/>
    <w:lvl w:ilvl="0" w:tplc="D8FAAFF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773CB"/>
    <w:multiLevelType w:val="hybridMultilevel"/>
    <w:tmpl w:val="1598B13C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F47C5E"/>
    <w:multiLevelType w:val="hybridMultilevel"/>
    <w:tmpl w:val="FB1C1C5E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7C11B5"/>
    <w:multiLevelType w:val="hybridMultilevel"/>
    <w:tmpl w:val="0550101A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9A107C"/>
    <w:multiLevelType w:val="hybridMultilevel"/>
    <w:tmpl w:val="25D817AE"/>
    <w:lvl w:ilvl="0" w:tplc="809C6EBE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157554B"/>
    <w:multiLevelType w:val="hybridMultilevel"/>
    <w:tmpl w:val="3FF4E11A"/>
    <w:lvl w:ilvl="0" w:tplc="FD82E65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306133"/>
    <w:multiLevelType w:val="hybridMultilevel"/>
    <w:tmpl w:val="7D627C98"/>
    <w:lvl w:ilvl="0" w:tplc="809C6EB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F51086B"/>
    <w:multiLevelType w:val="hybridMultilevel"/>
    <w:tmpl w:val="525CE454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D0796"/>
    <w:rsid w:val="000703DE"/>
    <w:rsid w:val="00075DDE"/>
    <w:rsid w:val="00082D53"/>
    <w:rsid w:val="000A40DD"/>
    <w:rsid w:val="000E3C69"/>
    <w:rsid w:val="00110E1C"/>
    <w:rsid w:val="001C4534"/>
    <w:rsid w:val="001C7BF7"/>
    <w:rsid w:val="00257987"/>
    <w:rsid w:val="002A660F"/>
    <w:rsid w:val="002B549D"/>
    <w:rsid w:val="00350CA5"/>
    <w:rsid w:val="003A40C0"/>
    <w:rsid w:val="003D082C"/>
    <w:rsid w:val="00417609"/>
    <w:rsid w:val="00422A66"/>
    <w:rsid w:val="00433EB1"/>
    <w:rsid w:val="004A0E64"/>
    <w:rsid w:val="004C7BDE"/>
    <w:rsid w:val="004E3E7B"/>
    <w:rsid w:val="00525629"/>
    <w:rsid w:val="00587860"/>
    <w:rsid w:val="0059461D"/>
    <w:rsid w:val="005F7BAB"/>
    <w:rsid w:val="00610E86"/>
    <w:rsid w:val="00634B8D"/>
    <w:rsid w:val="0064180D"/>
    <w:rsid w:val="006B2F31"/>
    <w:rsid w:val="006F63A2"/>
    <w:rsid w:val="006F7D33"/>
    <w:rsid w:val="00700715"/>
    <w:rsid w:val="0071492B"/>
    <w:rsid w:val="007248F2"/>
    <w:rsid w:val="007273D7"/>
    <w:rsid w:val="00762913"/>
    <w:rsid w:val="007958B2"/>
    <w:rsid w:val="007A76FD"/>
    <w:rsid w:val="008052CF"/>
    <w:rsid w:val="00863045"/>
    <w:rsid w:val="008E6D3D"/>
    <w:rsid w:val="00937F6E"/>
    <w:rsid w:val="00953DE4"/>
    <w:rsid w:val="009903E6"/>
    <w:rsid w:val="009A17C5"/>
    <w:rsid w:val="009E08B7"/>
    <w:rsid w:val="00A31600"/>
    <w:rsid w:val="00AA315B"/>
    <w:rsid w:val="00AE044F"/>
    <w:rsid w:val="00AE2012"/>
    <w:rsid w:val="00B27A91"/>
    <w:rsid w:val="00B725D4"/>
    <w:rsid w:val="00BA4E38"/>
    <w:rsid w:val="00BC3295"/>
    <w:rsid w:val="00C8037E"/>
    <w:rsid w:val="00C95132"/>
    <w:rsid w:val="00D06906"/>
    <w:rsid w:val="00D70548"/>
    <w:rsid w:val="00DA5EFD"/>
    <w:rsid w:val="00DB07CF"/>
    <w:rsid w:val="00DC2CD5"/>
    <w:rsid w:val="00DF2A71"/>
    <w:rsid w:val="00DF5015"/>
    <w:rsid w:val="00E95630"/>
    <w:rsid w:val="00EC5221"/>
    <w:rsid w:val="00ED0796"/>
    <w:rsid w:val="00F06679"/>
    <w:rsid w:val="00F2548A"/>
    <w:rsid w:val="00FA6312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45"/>
  </w:style>
  <w:style w:type="paragraph" w:styleId="1">
    <w:name w:val="heading 1"/>
    <w:basedOn w:val="a"/>
    <w:next w:val="a"/>
    <w:link w:val="10"/>
    <w:qFormat/>
    <w:rsid w:val="00ED079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ED0796"/>
    <w:pPr>
      <w:keepNext/>
      <w:numPr>
        <w:ilvl w:val="1"/>
        <w:numId w:val="1"/>
      </w:numPr>
      <w:suppressAutoHyphens/>
      <w:spacing w:after="0" w:line="240" w:lineRule="auto"/>
      <w:ind w:left="0" w:right="-108" w:firstLine="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D0796"/>
    <w:pPr>
      <w:keepNext/>
      <w:numPr>
        <w:ilvl w:val="2"/>
        <w:numId w:val="1"/>
      </w:numPr>
      <w:suppressAutoHyphens/>
      <w:spacing w:after="0" w:line="240" w:lineRule="auto"/>
      <w:ind w:left="0" w:firstLine="652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D079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D079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D079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D07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D079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D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7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72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958B2"/>
    <w:pPr>
      <w:ind w:left="720"/>
      <w:contextualSpacing/>
    </w:pPr>
  </w:style>
  <w:style w:type="paragraph" w:customStyle="1" w:styleId="ConsPlusNormal">
    <w:name w:val="ConsPlusNormal"/>
    <w:rsid w:val="00634B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F066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 ЮРЬЕВЕЦКОГОМУНИЦИПАЛЬНОГО РАЙОНА</vt:lpstr>
      <vt:lpstr>ИВАНОВСКОЙ ОБЛАСТИ</vt:lpstr>
    </vt:vector>
  </TitlesOfParts>
  <Company>Home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 Е В</dc:creator>
  <cp:keywords/>
  <dc:description/>
  <cp:lastModifiedBy>Юлия</cp:lastModifiedBy>
  <cp:revision>35</cp:revision>
  <cp:lastPrinted>2022-11-30T07:04:00Z</cp:lastPrinted>
  <dcterms:created xsi:type="dcterms:W3CDTF">2019-03-06T10:52:00Z</dcterms:created>
  <dcterms:modified xsi:type="dcterms:W3CDTF">2022-11-30T07:13:00Z</dcterms:modified>
</cp:coreProperties>
</file>