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EF54A6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4A6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33589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17573E">
        <w:rPr>
          <w:rFonts w:ascii="Times New Roman" w:hAnsi="Times New Roman"/>
          <w:sz w:val="24"/>
          <w:szCs w:val="24"/>
          <w:u w:val="single"/>
        </w:rPr>
        <w:t xml:space="preserve">31.01.2022 г. </w:t>
      </w:r>
      <w:r w:rsidRPr="00C33589">
        <w:rPr>
          <w:rFonts w:ascii="Times New Roman" w:hAnsi="Times New Roman"/>
          <w:sz w:val="24"/>
          <w:szCs w:val="24"/>
          <w:u w:val="single"/>
        </w:rPr>
        <w:t>№</w:t>
      </w:r>
      <w:r w:rsidR="0017573E">
        <w:rPr>
          <w:rFonts w:ascii="Times New Roman" w:hAnsi="Times New Roman"/>
          <w:sz w:val="24"/>
          <w:szCs w:val="24"/>
          <w:u w:val="single"/>
        </w:rPr>
        <w:t xml:space="preserve"> 21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Pr="00E13A6A" w:rsidRDefault="005A4498" w:rsidP="008321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E9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136146">
        <w:rPr>
          <w:rFonts w:ascii="Times New Roman" w:hAnsi="Times New Roman" w:cs="Times New Roman"/>
          <w:b/>
          <w:sz w:val="28"/>
          <w:szCs w:val="28"/>
        </w:rPr>
        <w:t>в</w:t>
      </w:r>
      <w:r w:rsidR="00AD7FC8" w:rsidRPr="00AD7FC8">
        <w:rPr>
          <w:b/>
          <w:color w:val="000000"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>Программу</w:t>
      </w:r>
      <w:r w:rsidR="00AD7FC8" w:rsidRPr="00483072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 xml:space="preserve">в </w:t>
      </w:r>
      <w:r w:rsidR="00AD7FC8" w:rsidRPr="00393206">
        <w:rPr>
          <w:b/>
          <w:color w:val="000000"/>
          <w:sz w:val="28"/>
          <w:szCs w:val="28"/>
        </w:rPr>
        <w:t xml:space="preserve">сфере благоустройства на территории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городского поселения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муниципального района</w:t>
      </w:r>
      <w:r w:rsidR="00AD7FC8">
        <w:rPr>
          <w:b/>
          <w:color w:val="000000"/>
          <w:sz w:val="28"/>
          <w:szCs w:val="28"/>
        </w:rPr>
        <w:t xml:space="preserve"> Ивановской области на 2022 год</w:t>
      </w:r>
      <w:r w:rsidR="00AD7FC8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3F11">
        <w:rPr>
          <w:rFonts w:ascii="Times New Roman" w:hAnsi="Times New Roman" w:cs="Times New Roman"/>
          <w:b/>
          <w:sz w:val="28"/>
          <w:szCs w:val="28"/>
        </w:rPr>
        <w:t>427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8321E9" w:rsidRDefault="008321E9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498" w:rsidRPr="00B63C04" w:rsidRDefault="005A4498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</w:t>
      </w:r>
      <w:r w:rsidR="00043821">
        <w:rPr>
          <w:rFonts w:ascii="Times New Roman" w:hAnsi="Times New Roman"/>
          <w:sz w:val="28"/>
          <w:szCs w:val="28"/>
        </w:rPr>
        <w:t>ействующим законодательством и  на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основании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протеста</w:t>
      </w:r>
      <w:r w:rsidR="001116B6">
        <w:rPr>
          <w:rFonts w:ascii="Times New Roman" w:hAnsi="Times New Roman"/>
          <w:sz w:val="28"/>
          <w:szCs w:val="28"/>
        </w:rPr>
        <w:t xml:space="preserve"> Прокуратуры Юрьевецкого района </w:t>
      </w:r>
      <w:r w:rsidRPr="00B63C04">
        <w:rPr>
          <w:rFonts w:ascii="Times New Roman" w:hAnsi="Times New Roman"/>
          <w:sz w:val="28"/>
          <w:szCs w:val="28"/>
        </w:rPr>
        <w:t xml:space="preserve">от </w:t>
      </w:r>
      <w:r w:rsidR="00136146">
        <w:rPr>
          <w:rFonts w:ascii="Times New Roman" w:hAnsi="Times New Roman"/>
          <w:sz w:val="28"/>
          <w:szCs w:val="28"/>
        </w:rPr>
        <w:t>24.01.2022</w:t>
      </w:r>
      <w:r w:rsidR="00243A54">
        <w:rPr>
          <w:rFonts w:ascii="Times New Roman" w:hAnsi="Times New Roman"/>
          <w:sz w:val="28"/>
          <w:szCs w:val="28"/>
        </w:rPr>
        <w:t xml:space="preserve"> </w:t>
      </w:r>
      <w:r w:rsidRPr="00B63C04">
        <w:rPr>
          <w:rFonts w:ascii="Times New Roman" w:hAnsi="Times New Roman"/>
          <w:sz w:val="28"/>
          <w:szCs w:val="28"/>
        </w:rPr>
        <w:t xml:space="preserve"> № </w:t>
      </w:r>
      <w:r w:rsidR="001116B6">
        <w:rPr>
          <w:rFonts w:ascii="Times New Roman" w:hAnsi="Times New Roman"/>
          <w:sz w:val="28"/>
          <w:szCs w:val="28"/>
        </w:rPr>
        <w:t>02-</w:t>
      </w:r>
      <w:r w:rsidR="008E10E3">
        <w:rPr>
          <w:rFonts w:ascii="Times New Roman" w:hAnsi="Times New Roman"/>
          <w:sz w:val="28"/>
          <w:szCs w:val="28"/>
        </w:rPr>
        <w:t>16</w:t>
      </w:r>
      <w:r w:rsidR="00E13A6A">
        <w:rPr>
          <w:rFonts w:ascii="Times New Roman" w:hAnsi="Times New Roman"/>
          <w:sz w:val="28"/>
          <w:szCs w:val="28"/>
        </w:rPr>
        <w:t>-2</w:t>
      </w:r>
      <w:r w:rsidR="00136146">
        <w:rPr>
          <w:rFonts w:ascii="Times New Roman" w:hAnsi="Times New Roman"/>
          <w:sz w:val="28"/>
          <w:szCs w:val="28"/>
        </w:rPr>
        <w:t>2</w:t>
      </w:r>
      <w:r w:rsidRPr="00B63C04">
        <w:rPr>
          <w:rFonts w:ascii="Times New Roman" w:hAnsi="Times New Roman"/>
          <w:sz w:val="28"/>
          <w:szCs w:val="28"/>
        </w:rPr>
        <w:t xml:space="preserve">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321E9" w:rsidRPr="00AD7FC8" w:rsidRDefault="005A4498" w:rsidP="00AD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7FC8">
        <w:rPr>
          <w:rFonts w:ascii="Times New Roman" w:hAnsi="Times New Roman" w:cs="Times New Roman"/>
          <w:sz w:val="28"/>
          <w:szCs w:val="28"/>
        </w:rPr>
        <w:t>Внести в</w:t>
      </w:r>
      <w:r w:rsidR="00AD7FC8" w:rsidRPr="00AD7FC8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</w:t>
      </w:r>
      <w:r w:rsidR="00AD7FC8"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color w:val="000000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Ивановской области на 2022 год</w:t>
      </w:r>
      <w:r w:rsidR="00AD7FC8" w:rsidRPr="00AD7FC8">
        <w:rPr>
          <w:rFonts w:ascii="Times New Roman" w:hAnsi="Times New Roman" w:cs="Times New Roman"/>
          <w:sz w:val="28"/>
          <w:szCs w:val="28"/>
        </w:rPr>
        <w:t>, утвержденную  постановлением администрации Юрьевецкого муниципального района от 17.12.2021  № 427</w:t>
      </w:r>
      <w:r w:rsid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rFonts w:ascii="Times New Roman" w:hAnsi="Times New Roman" w:cs="Times New Roman"/>
          <w:sz w:val="28"/>
          <w:szCs w:val="28"/>
        </w:rPr>
        <w:t>«</w:t>
      </w:r>
      <w:r w:rsidR="00AD7FC8" w:rsidRPr="00AD7FC8">
        <w:rPr>
          <w:sz w:val="28"/>
          <w:szCs w:val="24"/>
        </w:rPr>
        <w:t xml:space="preserve">Об утверждении </w:t>
      </w:r>
      <w:r w:rsidR="00AD7FC8" w:rsidRPr="00AD7FC8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</w:t>
      </w:r>
      <w:proofErr w:type="gramEnd"/>
      <w:r w:rsidR="00AD7FC8" w:rsidRPr="00AD7FC8">
        <w:rPr>
          <w:color w:val="000000"/>
          <w:sz w:val="28"/>
          <w:szCs w:val="28"/>
        </w:rPr>
        <w:t xml:space="preserve"> Ивановской области на 2022 год</w:t>
      </w:r>
      <w:r w:rsidR="00AD7FC8" w:rsidRPr="00AD7FC8">
        <w:rPr>
          <w:sz w:val="28"/>
          <w:szCs w:val="28"/>
        </w:rPr>
        <w:t>»</w:t>
      </w:r>
      <w:r w:rsidR="003714A2">
        <w:rPr>
          <w:sz w:val="28"/>
          <w:szCs w:val="28"/>
        </w:rPr>
        <w:t xml:space="preserve"> (Далее - Программа Профилактики)</w:t>
      </w:r>
      <w:r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AD7FC8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AD7FC8">
        <w:rPr>
          <w:rFonts w:ascii="Times New Roman" w:hAnsi="Times New Roman" w:cs="Times New Roman"/>
          <w:color w:val="333333"/>
          <w:spacing w:val="-6"/>
          <w:sz w:val="23"/>
          <w:szCs w:val="23"/>
        </w:rPr>
        <w:t xml:space="preserve"> </w:t>
      </w:r>
    </w:p>
    <w:p w:rsidR="002B0944" w:rsidRPr="00AD7FC8" w:rsidRDefault="00462B19" w:rsidP="00AD7FC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21E9">
        <w:rPr>
          <w:rFonts w:ascii="Times New Roman" w:hAnsi="Times New Roman" w:cs="Times New Roman"/>
          <w:color w:val="333333"/>
          <w:spacing w:val="-6"/>
          <w:sz w:val="23"/>
          <w:szCs w:val="23"/>
        </w:rPr>
        <w:t xml:space="preserve">1.1. </w:t>
      </w:r>
      <w:r w:rsidRPr="008321E9">
        <w:rPr>
          <w:rFonts w:ascii="Times New Roman" w:hAnsi="Times New Roman" w:cs="Times New Roman"/>
          <w:sz w:val="28"/>
          <w:szCs w:val="28"/>
          <w:lang w:eastAsia="ar-SA"/>
        </w:rPr>
        <w:t xml:space="preserve">Раздел </w:t>
      </w:r>
      <w:r w:rsidRPr="008321E9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E1237C">
        <w:rPr>
          <w:color w:val="000000"/>
          <w:sz w:val="28"/>
          <w:szCs w:val="28"/>
        </w:rPr>
        <w:t xml:space="preserve"> Программы</w:t>
      </w:r>
      <w:r w:rsidR="00E1237C" w:rsidRPr="00AD7FC8">
        <w:rPr>
          <w:color w:val="000000"/>
          <w:sz w:val="28"/>
          <w:szCs w:val="28"/>
        </w:rPr>
        <w:t xml:space="preserve"> профилактики </w:t>
      </w:r>
      <w:r w:rsidRPr="008321E9">
        <w:rPr>
          <w:rFonts w:ascii="Times New Roman" w:hAnsi="Times New Roman" w:cs="Times New Roman"/>
          <w:sz w:val="28"/>
          <w:szCs w:val="28"/>
          <w:lang w:eastAsia="ar-SA"/>
        </w:rPr>
        <w:t>читать в следующей редакции:</w:t>
      </w:r>
    </w:p>
    <w:p w:rsidR="005027A0" w:rsidRDefault="005027A0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2B0944" w:rsidRDefault="002B0944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B3F11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благоустройства на </w:t>
      </w:r>
      <w:r w:rsidRPr="006B3F11">
        <w:rPr>
          <w:rFonts w:ascii="Times New Roman" w:hAnsi="Times New Roman" w:cs="Times New Roman"/>
          <w:sz w:val="28"/>
          <w:szCs w:val="28"/>
        </w:rPr>
        <w:lastRenderedPageBreak/>
        <w:t>территории Юрьевецкого городского поселения Юрьевецкого муниципального района Ивановской области на 2022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</w:t>
      </w:r>
      <w:proofErr w:type="gramEnd"/>
      <w:r w:rsidRPr="006B3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F11">
        <w:rPr>
          <w:rFonts w:ascii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Юрьевецкого городского поселения Юрьевецкого муниципального района Ивановской области.</w:t>
      </w:r>
      <w:proofErr w:type="gramEnd"/>
    </w:p>
    <w:p w:rsidR="006B3F11" w:rsidRPr="006B3F11" w:rsidRDefault="006B3F11" w:rsidP="006B3F11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Юрьевецкого городского поселения Юрьевецкого муниципального района Ивановской области (далее - муниципальный контроль в сфере благоустройства). </w:t>
      </w:r>
    </w:p>
    <w:p w:rsidR="006B3F11" w:rsidRPr="006B3F11" w:rsidRDefault="006B3F11" w:rsidP="006B3F11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F11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Юрьевецкого городского поселения Юрьевецкого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</w:t>
      </w:r>
      <w:r w:rsidRPr="006B3F11">
        <w:rPr>
          <w:rFonts w:ascii="Times New Roman" w:hAnsi="Times New Roman" w:cs="Times New Roman"/>
        </w:rPr>
        <w:t xml:space="preserve"> </w:t>
      </w:r>
      <w:r w:rsidRPr="006B3F11">
        <w:rPr>
          <w:rFonts w:ascii="Times New Roman" w:hAnsi="Times New Roman" w:cs="Times New Roman"/>
          <w:sz w:val="28"/>
          <w:szCs w:val="28"/>
        </w:rPr>
        <w:t>Правил благоустройства Юрьевецкого городского поселения Юрьевецкого муниципального района Ивановской области (далее – обязательные требования), в отношении объектов благоустройства.</w:t>
      </w:r>
      <w:proofErr w:type="gramEnd"/>
    </w:p>
    <w:p w:rsid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3. Предметом муниципального контроля в сфере благоустройства является: 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D3221">
        <w:rPr>
          <w:rFonts w:ascii="Times New Roman" w:hAnsi="Times New Roman" w:cs="Times New Roman"/>
          <w:sz w:val="28"/>
          <w:szCs w:val="28"/>
        </w:rPr>
        <w:t>.1.соблюдение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области, а также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2D3221">
        <w:rPr>
          <w:rFonts w:ascii="Times New Roman" w:hAnsi="Times New Roman" w:cs="Times New Roman"/>
          <w:sz w:val="28"/>
          <w:szCs w:val="28"/>
        </w:rPr>
        <w:t>.2. соблюдение контролируемыми лицами обязательных требований, установленных нормативными правовыми актами;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</w:t>
      </w:r>
      <w:r w:rsidRPr="002D3221">
        <w:rPr>
          <w:rFonts w:ascii="Times New Roman" w:hAnsi="Times New Roman" w:cs="Times New Roman"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D3221">
        <w:rPr>
          <w:rFonts w:ascii="Times New Roman" w:hAnsi="Times New Roman" w:cs="Times New Roman"/>
          <w:sz w:val="28"/>
          <w:szCs w:val="28"/>
        </w:rPr>
        <w:t>.4.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D3221" w:rsidRPr="006B3F1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D3221">
        <w:rPr>
          <w:rFonts w:ascii="Times New Roman" w:hAnsi="Times New Roman" w:cs="Times New Roman"/>
          <w:sz w:val="28"/>
          <w:szCs w:val="28"/>
        </w:rPr>
        <w:t>.5. исполнение решений, принимаемых по результатам контрольных (надзорных) мероприятий</w:t>
      </w:r>
    </w:p>
    <w:p w:rsid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4. Объектами муниципального контроля в сфере благоустройства </w:t>
      </w:r>
      <w:r w:rsidRPr="006B3F11">
        <w:rPr>
          <w:rFonts w:ascii="Times New Roman" w:hAnsi="Times New Roman" w:cs="Times New Roman"/>
          <w:sz w:val="28"/>
          <w:szCs w:val="28"/>
        </w:rPr>
        <w:lastRenderedPageBreak/>
        <w:t xml:space="preserve">являются: 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3221" w:rsidRPr="002D322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D3221" w:rsidRPr="006B3F11" w:rsidRDefault="002D3221" w:rsidP="002D322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221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5.</w:t>
      </w:r>
      <w:r w:rsidRPr="006B3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3F1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 w:rsidR="00AD7FC8">
        <w:rPr>
          <w:rFonts w:ascii="Times New Roman" w:hAnsi="Times New Roman" w:cs="Times New Roman"/>
          <w:sz w:val="28"/>
          <w:szCs w:val="28"/>
        </w:rPr>
        <w:t>контрольный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D7FC8">
        <w:rPr>
          <w:rFonts w:ascii="Times New Roman" w:hAnsi="Times New Roman" w:cs="Times New Roman"/>
          <w:sz w:val="28"/>
          <w:szCs w:val="28"/>
        </w:rPr>
        <w:t>контрольного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органа, уполномоченным</w:t>
      </w:r>
      <w:r w:rsidR="00AD7FC8">
        <w:rPr>
          <w:rFonts w:ascii="Times New Roman" w:hAnsi="Times New Roman" w:cs="Times New Roman"/>
          <w:sz w:val="28"/>
          <w:szCs w:val="28"/>
        </w:rPr>
        <w:t>и</w:t>
      </w:r>
      <w:r w:rsidRPr="006B3F11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</w:p>
    <w:p w:rsidR="006B3F11" w:rsidRPr="006B3F11" w:rsidRDefault="006B3F11" w:rsidP="006B3F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>Плановые и внеплановые проверки в рамках муниципального контроля в сфере благоустройства на территории Юрьевецкого городского поселения в отношении юридических лиц и индивидуальных предпринимателей, физических</w:t>
      </w:r>
      <w:r w:rsidR="008321E9">
        <w:rPr>
          <w:rFonts w:ascii="Times New Roman" w:hAnsi="Times New Roman" w:cs="Times New Roman"/>
          <w:sz w:val="28"/>
          <w:szCs w:val="28"/>
        </w:rPr>
        <w:t xml:space="preserve"> лиц в 2021 году не проводились.</w:t>
      </w:r>
      <w:r w:rsidRPr="006B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По состоянию на 01.01.2021г. на территории Юрьевецкого городского поселения находится 3334 домохозяйства, зарегистрировано 7837 человек, осуществляют деятельность 139 индивидуальных предпринимателей,  21 юридических лица. 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</w:t>
      </w:r>
      <w:r w:rsidRPr="006B3F1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поселения 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     </w:t>
      </w:r>
    </w:p>
    <w:p w:rsidR="006B3F11" w:rsidRPr="006B3F11" w:rsidRDefault="006B3F11" w:rsidP="006B3F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2B0944" w:rsidRPr="006B3F11" w:rsidRDefault="006B3F11" w:rsidP="006B3F1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F1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</w:t>
      </w:r>
      <w:r w:rsidR="002B0944" w:rsidRPr="006B3F11">
        <w:rPr>
          <w:rFonts w:ascii="Times New Roman" w:hAnsi="Times New Roman" w:cs="Times New Roman"/>
          <w:sz w:val="28"/>
          <w:szCs w:val="28"/>
        </w:rPr>
        <w:t>».</w:t>
      </w:r>
    </w:p>
    <w:p w:rsidR="002B0944" w:rsidRDefault="007624B3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831B0C">
        <w:rPr>
          <w:rFonts w:ascii="Times New Roman" w:hAnsi="Times New Roman" w:cs="Times New Roman"/>
          <w:sz w:val="28"/>
          <w:szCs w:val="28"/>
        </w:rPr>
        <w:t>1.</w:t>
      </w:r>
      <w:r w:rsidR="005027A0">
        <w:rPr>
          <w:rFonts w:ascii="Times New Roman" w:hAnsi="Times New Roman" w:cs="Times New Roman"/>
          <w:sz w:val="28"/>
          <w:szCs w:val="28"/>
        </w:rPr>
        <w:t>2</w:t>
      </w:r>
      <w:r w:rsidRPr="00831B0C">
        <w:rPr>
          <w:rFonts w:ascii="Times New Roman" w:hAnsi="Times New Roman" w:cs="Times New Roman"/>
          <w:sz w:val="28"/>
          <w:szCs w:val="28"/>
        </w:rPr>
        <w:t>.</w:t>
      </w:r>
      <w:r w:rsidR="005027A0" w:rsidRPr="005027A0">
        <w:rPr>
          <w:sz w:val="28"/>
          <w:szCs w:val="28"/>
        </w:rPr>
        <w:t xml:space="preserve"> </w:t>
      </w:r>
      <w:r w:rsidR="005027A0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5027A0" w:rsidRPr="00CF0E85">
        <w:rPr>
          <w:sz w:val="28"/>
          <w:szCs w:val="28"/>
        </w:rPr>
        <w:t xml:space="preserve"> </w:t>
      </w:r>
      <w:r w:rsidR="00E1237C">
        <w:rPr>
          <w:color w:val="000000"/>
          <w:sz w:val="28"/>
          <w:szCs w:val="28"/>
        </w:rPr>
        <w:t>Программы</w:t>
      </w:r>
      <w:r w:rsidR="00E1237C" w:rsidRPr="00AD7FC8">
        <w:rPr>
          <w:color w:val="000000"/>
          <w:sz w:val="28"/>
          <w:szCs w:val="28"/>
        </w:rPr>
        <w:t xml:space="preserve"> профилактики </w:t>
      </w:r>
      <w:bookmarkStart w:id="0" w:name="_GoBack"/>
      <w:bookmarkEnd w:id="0"/>
      <w:r w:rsidR="005027A0">
        <w:rPr>
          <w:sz w:val="28"/>
          <w:szCs w:val="28"/>
          <w:lang w:eastAsia="ar-SA"/>
        </w:rPr>
        <w:t>читать в следующей редакции:</w:t>
      </w:r>
    </w:p>
    <w:p w:rsidR="005027A0" w:rsidRPr="00CF0E85" w:rsidRDefault="002B0944" w:rsidP="005027A0">
      <w:pPr>
        <w:widowControl w:val="0"/>
        <w:shd w:val="clear" w:color="auto" w:fill="FFFFFF"/>
        <w:autoSpaceDE w:val="0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027A0" w:rsidRPr="00CF0E85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5027A0" w:rsidRPr="00CF0E85">
        <w:rPr>
          <w:sz w:val="28"/>
          <w:szCs w:val="28"/>
        </w:rPr>
        <w:t>. Перечень профилактических мероприятий,</w:t>
      </w:r>
    </w:p>
    <w:p w:rsidR="003714A2" w:rsidRDefault="005027A0" w:rsidP="003714A2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3714A2" w:rsidRDefault="003714A2" w:rsidP="005027A0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283"/>
        <w:gridCol w:w="1560"/>
        <w:gridCol w:w="141"/>
        <w:gridCol w:w="142"/>
        <w:gridCol w:w="2693"/>
      </w:tblGrid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4A2" w:rsidRPr="003714A2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3714A2" w:rsidRPr="003714A2" w:rsidTr="004A3635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14A2" w:rsidRPr="003714A2" w:rsidTr="004A3635">
        <w:trPr>
          <w:trHeight w:val="69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3714A2" w:rsidRPr="00C13B90" w:rsidRDefault="003714A2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ст. 46 Федерального закона №248-ФЗ</w:t>
            </w:r>
          </w:p>
        </w:tc>
      </w:tr>
      <w:tr w:rsidR="003714A2" w:rsidRPr="003714A2" w:rsidTr="004A3635">
        <w:trPr>
          <w:trHeight w:val="877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14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 </w:t>
            </w:r>
            <w:r w:rsidRPr="003714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контроля, по делам ГОЧС и мобилизационной подготовке администрации Юрьевецкого </w:t>
            </w:r>
            <w:r w:rsidRPr="00371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3714A2" w:rsidRPr="003714A2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в течение 5 дней после внесений изменений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371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I квартал 2022 года; в течение 5 дней со дня внесения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371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4A2" w:rsidRPr="003714A2" w:rsidTr="004A3635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I квартал 2022 года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371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I квартал 2022 года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371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4A2" w:rsidRPr="003714A2" w:rsidTr="004A3635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I квартал 2022 года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В течение года поддерживать в актуальном состоянии</w:t>
            </w:r>
          </w:p>
          <w:p w:rsidR="003714A2" w:rsidRPr="00C13B90" w:rsidRDefault="003714A2" w:rsidP="003714A2">
            <w:pPr>
              <w:ind w:firstLine="708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3714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4A2" w:rsidRPr="003714A2" w:rsidTr="004A3635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4A2" w:rsidRPr="00C13B90" w:rsidRDefault="003714A2" w:rsidP="0037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714A2" w:rsidRPr="00C13B90" w:rsidRDefault="003714A2" w:rsidP="0037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 октября 2022 г. (разработка);</w:t>
            </w:r>
          </w:p>
          <w:p w:rsidR="003714A2" w:rsidRPr="00C13B90" w:rsidRDefault="003714A2" w:rsidP="0037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714A2" w:rsidRPr="00C13B90" w:rsidRDefault="003714A2" w:rsidP="0037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20 декабря 2022 г.</w:t>
            </w:r>
          </w:p>
          <w:p w:rsidR="003714A2" w:rsidRPr="00C13B90" w:rsidRDefault="003714A2" w:rsidP="0037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(утверждение)</w:t>
            </w:r>
          </w:p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Размещение -  не позднее</w:t>
            </w:r>
          </w:p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 октября 2022 г.</w:t>
            </w:r>
          </w:p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дней со дня </w:t>
            </w:r>
            <w:r w:rsidRPr="00C13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 (утвержденной Программы)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 </w:t>
            </w:r>
            <w:r w:rsidRPr="003714A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3714A2" w:rsidRDefault="003714A2" w:rsidP="0037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37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2" w:rsidRPr="003714A2" w:rsidTr="004A3635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в срок до 5 дней со дня утверждения доклада (не позднее 1 марта 2023)</w:t>
            </w:r>
          </w:p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(с периодичностью, не реже одного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3714A2" w:rsidRPr="003714A2" w:rsidTr="00C13B90">
        <w:trPr>
          <w:trHeight w:val="35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3714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срок до 5 дней со дня утверждения доклада (не позднее 15 марта 2023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3714A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3714A2" w:rsidRDefault="003714A2" w:rsidP="00371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2" w:rsidRPr="003714A2" w:rsidTr="004A36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3714A2" w:rsidRDefault="003714A2" w:rsidP="004A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2" w:rsidRPr="003714A2" w:rsidTr="00C13B90">
        <w:trPr>
          <w:trHeight w:val="792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C13B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3714A2" w:rsidRPr="00C13B90" w:rsidRDefault="003714A2" w:rsidP="00C13B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ст. 50 Федерального закона №248-ФЗ</w:t>
            </w:r>
          </w:p>
        </w:tc>
      </w:tr>
      <w:tr w:rsidR="003714A2" w:rsidRPr="003714A2" w:rsidTr="00C13B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B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90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</w:t>
            </w:r>
          </w:p>
          <w:p w:rsidR="00C13B90" w:rsidRDefault="00C13B90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3B90" w:rsidRDefault="00C13B90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1) компетенция контрольного органа;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2) организация и осуществление муниципального контроля;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4) применение мер ответственности за нарушение обязательных требований.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3714A2" w:rsidRPr="00C13B90" w:rsidRDefault="003714A2" w:rsidP="003714A2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устной форме  в течение </w:t>
            </w:r>
            <w:r w:rsidR="00976C1E" w:rsidRPr="00C13B90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6C1E" w:rsidRPr="00C13B90">
              <w:rPr>
                <w:rFonts w:ascii="Times New Roman" w:hAnsi="Times New Roman" w:cs="Times New Roman"/>
                <w:sz w:val="27"/>
                <w:szCs w:val="27"/>
              </w:rPr>
              <w:t>минут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 xml:space="preserve"> с момента поступления обращения</w:t>
            </w:r>
          </w:p>
          <w:p w:rsidR="00C13B90" w:rsidRDefault="003714A2" w:rsidP="00C13B9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 xml:space="preserve">В письменной </w:t>
            </w:r>
          </w:p>
          <w:p w:rsidR="00C13B90" w:rsidRPr="00C13B90" w:rsidRDefault="00C13B90" w:rsidP="00C13B9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14A2" w:rsidRPr="00C13B90" w:rsidRDefault="003714A2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2" w:rsidRPr="00C13B90" w:rsidRDefault="003714A2" w:rsidP="00C13B9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13B9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lastRenderedPageBreak/>
              <w:t xml:space="preserve">Управление  </w:t>
            </w:r>
            <w:r w:rsidRPr="00C13B90">
              <w:rPr>
                <w:rFonts w:ascii="Times New Roman" w:hAnsi="Times New Roman" w:cs="Times New Roman"/>
                <w:sz w:val="27"/>
                <w:szCs w:val="27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714A2" w:rsidRPr="00C13B90" w:rsidRDefault="003714A2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:rsidR="005027A0" w:rsidRDefault="005027A0" w:rsidP="005027A0">
      <w:pPr>
        <w:pStyle w:val="ConsPlusCell"/>
        <w:jc w:val="both"/>
        <w:rPr>
          <w:rFonts w:ascii="Times New Roman" w:eastAsia="TimesNewRomanPSMT" w:hAnsi="Times New Roman"/>
          <w:sz w:val="28"/>
          <w:szCs w:val="28"/>
        </w:rPr>
      </w:pP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027A0" w:rsidRPr="00C13B90" w:rsidRDefault="005A4498" w:rsidP="00C13B9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BD5832"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C13B90">
        <w:rPr>
          <w:sz w:val="28"/>
          <w:szCs w:val="28"/>
        </w:rPr>
        <w:t>Д.М. Галкина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C13B90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221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3770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0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4A6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3</cp:revision>
  <cp:lastPrinted>2022-02-14T08:43:00Z</cp:lastPrinted>
  <dcterms:created xsi:type="dcterms:W3CDTF">2022-02-14T08:03:00Z</dcterms:created>
  <dcterms:modified xsi:type="dcterms:W3CDTF">2022-02-14T08:45:00Z</dcterms:modified>
</cp:coreProperties>
</file>