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3C" w:rsidRDefault="008D4E03" w:rsidP="00D7543C">
      <w:pPr>
        <w:jc w:val="center"/>
        <w:rPr>
          <w:sz w:val="24"/>
          <w:szCs w:val="24"/>
        </w:rPr>
      </w:pPr>
      <w:r w:rsidRPr="00D7543C">
        <w:rPr>
          <w:sz w:val="24"/>
          <w:szCs w:val="24"/>
        </w:rPr>
        <w:t>АДМИНИСТРАЦИ</w:t>
      </w:r>
      <w:r w:rsidRPr="00D7543C">
        <w:rPr>
          <w:caps/>
          <w:sz w:val="24"/>
          <w:szCs w:val="24"/>
        </w:rPr>
        <w:t xml:space="preserve">я </w:t>
      </w:r>
      <w:r w:rsidRPr="00D7543C">
        <w:rPr>
          <w:sz w:val="24"/>
          <w:szCs w:val="24"/>
        </w:rPr>
        <w:t xml:space="preserve">ЮРЬЕВЕЦКОГО </w:t>
      </w:r>
      <w:r w:rsidRPr="00D7543C">
        <w:rPr>
          <w:caps/>
          <w:sz w:val="24"/>
          <w:szCs w:val="24"/>
        </w:rPr>
        <w:t>м</w:t>
      </w:r>
      <w:r w:rsidRPr="00D7543C">
        <w:rPr>
          <w:sz w:val="24"/>
          <w:szCs w:val="24"/>
        </w:rPr>
        <w:t xml:space="preserve">УНИЦИПАЛЬНОГО РАЙОНА </w:t>
      </w:r>
    </w:p>
    <w:p w:rsidR="008D4E03" w:rsidRPr="00D7543C" w:rsidRDefault="008D4E03" w:rsidP="00D7543C">
      <w:pPr>
        <w:jc w:val="center"/>
        <w:rPr>
          <w:sz w:val="24"/>
          <w:szCs w:val="24"/>
        </w:rPr>
      </w:pPr>
      <w:r w:rsidRPr="00D7543C">
        <w:rPr>
          <w:sz w:val="24"/>
          <w:szCs w:val="24"/>
        </w:rPr>
        <w:t>ИВАНОВСКОЙ ОБЛАСТИ</w:t>
      </w:r>
    </w:p>
    <w:p w:rsidR="008D4E03" w:rsidRPr="00D7543C" w:rsidRDefault="008D4E03" w:rsidP="00D7543C">
      <w:pPr>
        <w:jc w:val="center"/>
        <w:rPr>
          <w:w w:val="120"/>
          <w:sz w:val="24"/>
          <w:szCs w:val="24"/>
        </w:rPr>
      </w:pPr>
      <w:r w:rsidRPr="00D7543C">
        <w:rPr>
          <w:noProof/>
          <w:sz w:val="24"/>
          <w:szCs w:val="24"/>
        </w:rPr>
        <mc:AlternateContent>
          <mc:Choice Requires="wps">
            <w:drawing>
              <wp:anchor distT="0" distB="0" distL="114300" distR="114300" simplePos="0" relativeHeight="251665408" behindDoc="0" locked="0" layoutInCell="1" allowOverlap="1" wp14:anchorId="6E4382BE" wp14:editId="2EFBB613">
                <wp:simplePos x="0" y="0"/>
                <wp:positionH relativeFrom="column">
                  <wp:posOffset>0</wp:posOffset>
                </wp:positionH>
                <wp:positionV relativeFrom="paragraph">
                  <wp:posOffset>102235</wp:posOffset>
                </wp:positionV>
                <wp:extent cx="6008370" cy="0"/>
                <wp:effectExtent l="0" t="0" r="3048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62CC4"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Oi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9CElcw4jaz5sPm3X7vf2yWaPNx/Zn+6392t63P9r7zR3YD5tPYHtn+7A7&#10;XqO+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BGi&#10;k6JOAgAAWQQAAA4AAAAAAAAAAAAAAAAALgIAAGRycy9lMm9Eb2MueG1sUEsBAi0AFAAGAAgAAAAh&#10;ALYgAiPbAAAABgEAAA8AAAAAAAAAAAAAAAAAqAQAAGRycy9kb3ducmV2LnhtbFBLBQYAAAAABAAE&#10;APMAAACwBQAAAAA=&#10;" strokeweight="1pt"/>
            </w:pict>
          </mc:Fallback>
        </mc:AlternateContent>
      </w:r>
    </w:p>
    <w:p w:rsidR="008D4E03" w:rsidRPr="00D7543C" w:rsidRDefault="008D4E03" w:rsidP="00D7543C">
      <w:pPr>
        <w:pStyle w:val="3"/>
        <w:ind w:left="0" w:firstLine="0"/>
        <w:rPr>
          <w:w w:val="120"/>
          <w:szCs w:val="24"/>
        </w:rPr>
      </w:pPr>
    </w:p>
    <w:p w:rsidR="008D4E03" w:rsidRPr="00D7543C" w:rsidRDefault="008D4E03" w:rsidP="00D7543C">
      <w:pPr>
        <w:jc w:val="center"/>
        <w:rPr>
          <w:bCs/>
          <w:sz w:val="24"/>
          <w:szCs w:val="24"/>
        </w:rPr>
      </w:pPr>
      <w:r w:rsidRPr="00D7543C">
        <w:rPr>
          <w:bCs/>
          <w:sz w:val="24"/>
          <w:szCs w:val="24"/>
        </w:rPr>
        <w:t>ПОСТАНОВЛЕНИЕ</w:t>
      </w:r>
    </w:p>
    <w:p w:rsidR="008D4E03" w:rsidRPr="00D7543C" w:rsidRDefault="008D4E03" w:rsidP="00D7543C">
      <w:pPr>
        <w:rPr>
          <w:sz w:val="24"/>
          <w:szCs w:val="24"/>
        </w:rPr>
      </w:pPr>
      <w:r w:rsidRPr="00D7543C">
        <w:rPr>
          <w:sz w:val="24"/>
          <w:szCs w:val="24"/>
        </w:rPr>
        <w:t>от 2</w:t>
      </w:r>
      <w:r w:rsidR="00B43826" w:rsidRPr="00D7543C">
        <w:rPr>
          <w:sz w:val="24"/>
          <w:szCs w:val="24"/>
        </w:rPr>
        <w:t>3</w:t>
      </w:r>
      <w:r w:rsidRPr="00D7543C">
        <w:rPr>
          <w:sz w:val="24"/>
          <w:szCs w:val="24"/>
        </w:rPr>
        <w:t>.</w:t>
      </w:r>
      <w:r w:rsidR="00B43826" w:rsidRPr="00D7543C">
        <w:rPr>
          <w:sz w:val="24"/>
          <w:szCs w:val="24"/>
        </w:rPr>
        <w:t>06.2023</w:t>
      </w:r>
      <w:r w:rsidR="001F513F" w:rsidRPr="00D7543C">
        <w:rPr>
          <w:sz w:val="24"/>
          <w:szCs w:val="24"/>
        </w:rPr>
        <w:t>г. №</w:t>
      </w:r>
      <w:r w:rsidR="00B43826" w:rsidRPr="00D7543C">
        <w:rPr>
          <w:sz w:val="24"/>
          <w:szCs w:val="24"/>
        </w:rPr>
        <w:t>220</w:t>
      </w:r>
      <w:r w:rsidRPr="00D7543C">
        <w:rPr>
          <w:sz w:val="24"/>
          <w:szCs w:val="24"/>
        </w:rPr>
        <w:t xml:space="preserve">                                                                                                    г. Юрьевец</w:t>
      </w:r>
    </w:p>
    <w:p w:rsidR="00141747" w:rsidRPr="00D7543C" w:rsidRDefault="00141747" w:rsidP="00D7543C">
      <w:pPr>
        <w:pStyle w:val="ConsPlusTitle"/>
        <w:jc w:val="center"/>
        <w:rPr>
          <w:rFonts w:ascii="Times New Roman" w:hAnsi="Times New Roman" w:cs="Times New Roman"/>
          <w:b w:val="0"/>
          <w:sz w:val="24"/>
          <w:szCs w:val="24"/>
        </w:rPr>
      </w:pPr>
    </w:p>
    <w:p w:rsidR="00141747" w:rsidRPr="00D7543C" w:rsidRDefault="00141747" w:rsidP="00D7543C">
      <w:pPr>
        <w:pStyle w:val="ConsPlusTitle"/>
        <w:jc w:val="center"/>
        <w:rPr>
          <w:rFonts w:ascii="Times New Roman" w:hAnsi="Times New Roman" w:cs="Times New Roman"/>
          <w:b w:val="0"/>
          <w:sz w:val="24"/>
          <w:szCs w:val="24"/>
        </w:rPr>
      </w:pPr>
      <w:r w:rsidRPr="00D7543C">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141747" w:rsidRPr="00D7543C" w:rsidRDefault="00141747" w:rsidP="00D7543C">
      <w:pPr>
        <w:pStyle w:val="ConsPlusTitle"/>
        <w:jc w:val="center"/>
        <w:rPr>
          <w:rFonts w:ascii="Times New Roman" w:hAnsi="Times New Roman" w:cs="Times New Roman"/>
          <w:b w:val="0"/>
          <w:sz w:val="24"/>
          <w:szCs w:val="24"/>
        </w:rPr>
      </w:pPr>
    </w:p>
    <w:p w:rsidR="00141747" w:rsidRPr="00D7543C" w:rsidRDefault="00141747" w:rsidP="00D7543C">
      <w:pPr>
        <w:pStyle w:val="ConsPlusNormal"/>
        <w:ind w:firstLine="709"/>
        <w:jc w:val="both"/>
        <w:rPr>
          <w:rFonts w:ascii="Times New Roman" w:hAnsi="Times New Roman" w:cs="Times New Roman"/>
          <w:sz w:val="24"/>
          <w:szCs w:val="24"/>
        </w:rPr>
      </w:pPr>
      <w:r w:rsidRPr="00D7543C">
        <w:rPr>
          <w:rFonts w:ascii="Times New Roman" w:hAnsi="Times New Roman" w:cs="Times New Roman"/>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sidR="00E22C27">
        <w:rPr>
          <w:rFonts w:ascii="Times New Roman" w:hAnsi="Times New Roman" w:cs="Times New Roman"/>
          <w:sz w:val="24"/>
          <w:szCs w:val="24"/>
        </w:rPr>
        <w:t xml:space="preserve"> на основании представления</w:t>
      </w:r>
      <w:bookmarkStart w:id="0" w:name="_GoBack"/>
      <w:bookmarkEnd w:id="0"/>
      <w:r w:rsidR="00531E51" w:rsidRPr="00D7543C">
        <w:rPr>
          <w:rFonts w:ascii="Times New Roman" w:hAnsi="Times New Roman" w:cs="Times New Roman"/>
          <w:sz w:val="24"/>
          <w:szCs w:val="24"/>
        </w:rPr>
        <w:t xml:space="preserve"> на постановление администрации Юрьевецкого муниципального района от </w:t>
      </w:r>
      <w:r w:rsidR="00B33412" w:rsidRPr="00D7543C">
        <w:rPr>
          <w:rFonts w:ascii="Times New Roman" w:hAnsi="Times New Roman" w:cs="Times New Roman"/>
          <w:sz w:val="24"/>
          <w:szCs w:val="24"/>
        </w:rPr>
        <w:t>22</w:t>
      </w:r>
      <w:r w:rsidR="00531E51" w:rsidRPr="00D7543C">
        <w:rPr>
          <w:rFonts w:ascii="Times New Roman" w:hAnsi="Times New Roman" w:cs="Times New Roman"/>
          <w:sz w:val="24"/>
          <w:szCs w:val="24"/>
        </w:rPr>
        <w:t>.</w:t>
      </w:r>
      <w:r w:rsidR="00B33412" w:rsidRPr="00D7543C">
        <w:rPr>
          <w:rFonts w:ascii="Times New Roman" w:hAnsi="Times New Roman" w:cs="Times New Roman"/>
          <w:sz w:val="24"/>
          <w:szCs w:val="24"/>
        </w:rPr>
        <w:t>11</w:t>
      </w:r>
      <w:r w:rsidR="00531E51" w:rsidRPr="00D7543C">
        <w:rPr>
          <w:rFonts w:ascii="Times New Roman" w:hAnsi="Times New Roman" w:cs="Times New Roman"/>
          <w:sz w:val="24"/>
          <w:szCs w:val="24"/>
        </w:rPr>
        <w:t>.202</w:t>
      </w:r>
      <w:r w:rsidR="00B33412" w:rsidRPr="00D7543C">
        <w:rPr>
          <w:rFonts w:ascii="Times New Roman" w:hAnsi="Times New Roman" w:cs="Times New Roman"/>
          <w:sz w:val="24"/>
          <w:szCs w:val="24"/>
        </w:rPr>
        <w:t>2г.</w:t>
      </w:r>
      <w:r w:rsidR="00531E51" w:rsidRPr="00D7543C">
        <w:rPr>
          <w:rFonts w:ascii="Times New Roman" w:hAnsi="Times New Roman" w:cs="Times New Roman"/>
          <w:sz w:val="24"/>
          <w:szCs w:val="24"/>
        </w:rPr>
        <w:t xml:space="preserve"> № </w:t>
      </w:r>
      <w:r w:rsidR="00B33412" w:rsidRPr="00D7543C">
        <w:rPr>
          <w:rFonts w:ascii="Times New Roman" w:hAnsi="Times New Roman" w:cs="Times New Roman"/>
          <w:sz w:val="24"/>
          <w:szCs w:val="24"/>
        </w:rPr>
        <w:t>441</w:t>
      </w:r>
      <w:r w:rsidR="00531E51" w:rsidRPr="00D7543C">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№02-</w:t>
      </w:r>
      <w:r w:rsidR="00B33412" w:rsidRPr="00D7543C">
        <w:rPr>
          <w:rFonts w:ascii="Times New Roman" w:hAnsi="Times New Roman" w:cs="Times New Roman"/>
          <w:sz w:val="24"/>
          <w:szCs w:val="24"/>
        </w:rPr>
        <w:t>27</w:t>
      </w:r>
      <w:r w:rsidR="00531E51" w:rsidRPr="00D7543C">
        <w:rPr>
          <w:rFonts w:ascii="Times New Roman" w:hAnsi="Times New Roman" w:cs="Times New Roman"/>
          <w:sz w:val="24"/>
          <w:szCs w:val="24"/>
        </w:rPr>
        <w:t>-2</w:t>
      </w:r>
      <w:r w:rsidR="00B33412" w:rsidRPr="00D7543C">
        <w:rPr>
          <w:rFonts w:ascii="Times New Roman" w:hAnsi="Times New Roman" w:cs="Times New Roman"/>
          <w:sz w:val="24"/>
          <w:szCs w:val="24"/>
        </w:rPr>
        <w:t>3</w:t>
      </w:r>
      <w:r w:rsidR="00531E51" w:rsidRPr="00D7543C">
        <w:rPr>
          <w:rFonts w:ascii="Times New Roman" w:hAnsi="Times New Roman" w:cs="Times New Roman"/>
          <w:sz w:val="24"/>
          <w:szCs w:val="24"/>
        </w:rPr>
        <w:t xml:space="preserve"> от </w:t>
      </w:r>
      <w:r w:rsidR="00B33412" w:rsidRPr="00D7543C">
        <w:rPr>
          <w:rFonts w:ascii="Times New Roman" w:hAnsi="Times New Roman" w:cs="Times New Roman"/>
          <w:sz w:val="24"/>
          <w:szCs w:val="24"/>
        </w:rPr>
        <w:t>25</w:t>
      </w:r>
      <w:r w:rsidR="00531E51" w:rsidRPr="00D7543C">
        <w:rPr>
          <w:rFonts w:ascii="Times New Roman" w:hAnsi="Times New Roman" w:cs="Times New Roman"/>
          <w:sz w:val="24"/>
          <w:szCs w:val="24"/>
        </w:rPr>
        <w:t>.</w:t>
      </w:r>
      <w:r w:rsidR="00B33412" w:rsidRPr="00D7543C">
        <w:rPr>
          <w:rFonts w:ascii="Times New Roman" w:hAnsi="Times New Roman" w:cs="Times New Roman"/>
          <w:sz w:val="24"/>
          <w:szCs w:val="24"/>
        </w:rPr>
        <w:t>05</w:t>
      </w:r>
      <w:r w:rsidR="00531E51" w:rsidRPr="00D7543C">
        <w:rPr>
          <w:rFonts w:ascii="Times New Roman" w:hAnsi="Times New Roman" w:cs="Times New Roman"/>
          <w:sz w:val="24"/>
          <w:szCs w:val="24"/>
        </w:rPr>
        <w:t>.202</w:t>
      </w:r>
      <w:r w:rsidR="00B33412" w:rsidRPr="00D7543C">
        <w:rPr>
          <w:rFonts w:ascii="Times New Roman" w:hAnsi="Times New Roman" w:cs="Times New Roman"/>
          <w:sz w:val="24"/>
          <w:szCs w:val="24"/>
        </w:rPr>
        <w:t>3</w:t>
      </w:r>
      <w:r w:rsidR="00531E51" w:rsidRPr="00D7543C">
        <w:rPr>
          <w:rFonts w:ascii="Times New Roman" w:hAnsi="Times New Roman" w:cs="Times New Roman"/>
          <w:sz w:val="24"/>
          <w:szCs w:val="24"/>
        </w:rPr>
        <w:t xml:space="preserve">г. прокуратуры Юрьевецкого муниципального района Ивановской области, </w:t>
      </w:r>
      <w:r w:rsidRPr="00D7543C">
        <w:rPr>
          <w:rFonts w:ascii="Times New Roman" w:hAnsi="Times New Roman" w:cs="Times New Roman"/>
          <w:sz w:val="24"/>
          <w:szCs w:val="24"/>
        </w:rPr>
        <w:t xml:space="preserve"> администрация Юрьевецкого муниципального района</w:t>
      </w:r>
    </w:p>
    <w:p w:rsidR="00141747" w:rsidRPr="00D7543C" w:rsidRDefault="00141747" w:rsidP="00D7543C">
      <w:pPr>
        <w:pStyle w:val="ConsPlusNormal"/>
        <w:jc w:val="both"/>
        <w:rPr>
          <w:rFonts w:ascii="Times New Roman" w:hAnsi="Times New Roman" w:cs="Times New Roman"/>
          <w:sz w:val="24"/>
          <w:szCs w:val="24"/>
        </w:rPr>
      </w:pPr>
    </w:p>
    <w:p w:rsidR="00141747" w:rsidRPr="00D7543C" w:rsidRDefault="00141747"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постановляет:</w:t>
      </w:r>
    </w:p>
    <w:p w:rsidR="00141747" w:rsidRPr="00D7543C" w:rsidRDefault="00141747" w:rsidP="00D7543C">
      <w:pPr>
        <w:pStyle w:val="ConsPlusNormal"/>
        <w:ind w:firstLine="540"/>
        <w:jc w:val="both"/>
        <w:rPr>
          <w:rFonts w:ascii="Times New Roman" w:hAnsi="Times New Roman" w:cs="Times New Roman"/>
          <w:sz w:val="24"/>
          <w:szCs w:val="24"/>
        </w:rPr>
      </w:pPr>
    </w:p>
    <w:p w:rsidR="00141747" w:rsidRPr="00D7543C" w:rsidRDefault="00141747" w:rsidP="00D7543C">
      <w:pPr>
        <w:pStyle w:val="ConsPlusNormal"/>
        <w:ind w:firstLine="567"/>
        <w:jc w:val="both"/>
        <w:rPr>
          <w:rFonts w:ascii="Times New Roman" w:hAnsi="Times New Roman" w:cs="Times New Roman"/>
          <w:sz w:val="24"/>
          <w:szCs w:val="24"/>
        </w:rPr>
      </w:pPr>
      <w:r w:rsidRPr="00D7543C">
        <w:rPr>
          <w:rFonts w:ascii="Times New Roman" w:hAnsi="Times New Roman" w:cs="Times New Roman"/>
          <w:sz w:val="24"/>
          <w:szCs w:val="24"/>
        </w:rPr>
        <w:t>1. Утвердить административный регламент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(прилагается).</w:t>
      </w:r>
    </w:p>
    <w:p w:rsidR="00141747" w:rsidRPr="00D7543C" w:rsidRDefault="00141747" w:rsidP="00D7543C">
      <w:pPr>
        <w:ind w:firstLine="567"/>
        <w:jc w:val="both"/>
        <w:rPr>
          <w:sz w:val="24"/>
          <w:szCs w:val="24"/>
        </w:rPr>
      </w:pPr>
      <w:r w:rsidRPr="00D7543C">
        <w:rPr>
          <w:sz w:val="24"/>
          <w:szCs w:val="24"/>
        </w:rPr>
        <w:t xml:space="preserve">2. Постановление администрации Юрьевецкого муниципального района от </w:t>
      </w:r>
      <w:r w:rsidRPr="00D7543C">
        <w:rPr>
          <w:bCs/>
          <w:sz w:val="24"/>
          <w:szCs w:val="24"/>
          <w:lang w:eastAsia="ar-SA"/>
        </w:rPr>
        <w:t>2</w:t>
      </w:r>
      <w:r w:rsidR="00B43826" w:rsidRPr="00D7543C">
        <w:rPr>
          <w:bCs/>
          <w:sz w:val="24"/>
          <w:szCs w:val="24"/>
          <w:lang w:eastAsia="ar-SA"/>
        </w:rPr>
        <w:t>2</w:t>
      </w:r>
      <w:r w:rsidRPr="00D7543C">
        <w:rPr>
          <w:bCs/>
          <w:sz w:val="24"/>
          <w:szCs w:val="24"/>
          <w:lang w:eastAsia="ar-SA"/>
        </w:rPr>
        <w:t>.</w:t>
      </w:r>
      <w:r w:rsidR="00B43826" w:rsidRPr="00D7543C">
        <w:rPr>
          <w:bCs/>
          <w:sz w:val="24"/>
          <w:szCs w:val="24"/>
          <w:lang w:eastAsia="ar-SA"/>
        </w:rPr>
        <w:t>11</w:t>
      </w:r>
      <w:r w:rsidRPr="00D7543C">
        <w:rPr>
          <w:bCs/>
          <w:sz w:val="24"/>
          <w:szCs w:val="24"/>
          <w:lang w:eastAsia="ar-SA"/>
        </w:rPr>
        <w:t>.20</w:t>
      </w:r>
      <w:r w:rsidR="00531E51" w:rsidRPr="00D7543C">
        <w:rPr>
          <w:bCs/>
          <w:sz w:val="24"/>
          <w:szCs w:val="24"/>
          <w:lang w:eastAsia="ar-SA"/>
        </w:rPr>
        <w:t>2</w:t>
      </w:r>
      <w:r w:rsidR="00B43826" w:rsidRPr="00D7543C">
        <w:rPr>
          <w:bCs/>
          <w:sz w:val="24"/>
          <w:szCs w:val="24"/>
          <w:lang w:eastAsia="ar-SA"/>
        </w:rPr>
        <w:t>2</w:t>
      </w:r>
      <w:r w:rsidRPr="00D7543C">
        <w:rPr>
          <w:bCs/>
          <w:sz w:val="24"/>
          <w:szCs w:val="24"/>
          <w:lang w:eastAsia="ar-SA"/>
        </w:rPr>
        <w:t xml:space="preserve"> г. № </w:t>
      </w:r>
      <w:r w:rsidR="00B43826" w:rsidRPr="00D7543C">
        <w:rPr>
          <w:bCs/>
          <w:sz w:val="24"/>
          <w:szCs w:val="24"/>
          <w:lang w:eastAsia="ar-SA"/>
        </w:rPr>
        <w:t>441</w:t>
      </w:r>
      <w:r w:rsidR="00531E51" w:rsidRPr="00D7543C">
        <w:rPr>
          <w:bCs/>
          <w:sz w:val="24"/>
          <w:szCs w:val="24"/>
          <w:lang w:eastAsia="ar-SA"/>
        </w:rPr>
        <w:t xml:space="preserve"> </w:t>
      </w:r>
      <w:r w:rsidRPr="00D7543C">
        <w:rPr>
          <w:bCs/>
          <w:sz w:val="24"/>
          <w:szCs w:val="24"/>
          <w:lang w:eastAsia="ar-SA"/>
        </w:rPr>
        <w:t xml:space="preserve">«Об утверждении административного регламента предоставления муниципальной услуги </w:t>
      </w:r>
      <w:r w:rsidRPr="00D7543C">
        <w:rPr>
          <w:sz w:val="24"/>
          <w:szCs w:val="24"/>
        </w:rPr>
        <w:t xml:space="preserve">"Выдача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считать утратившим силу. </w:t>
      </w:r>
    </w:p>
    <w:p w:rsidR="00141747" w:rsidRPr="00D7543C" w:rsidRDefault="00141747" w:rsidP="00D7543C">
      <w:pPr>
        <w:pStyle w:val="ConsPlusNormal"/>
        <w:ind w:firstLine="539"/>
        <w:jc w:val="both"/>
        <w:rPr>
          <w:rFonts w:ascii="Times New Roman" w:hAnsi="Times New Roman" w:cs="Times New Roman"/>
          <w:sz w:val="24"/>
          <w:szCs w:val="24"/>
        </w:rPr>
      </w:pPr>
      <w:r w:rsidRPr="00D7543C">
        <w:rPr>
          <w:rFonts w:ascii="Times New Roman" w:eastAsia="TimesNewRomanPSMT" w:hAnsi="Times New Roman" w:cs="Times New Roman"/>
          <w:sz w:val="24"/>
          <w:szCs w:val="24"/>
        </w:rPr>
        <w:t xml:space="preserve">4. </w:t>
      </w:r>
      <w:r w:rsidRPr="00D7543C">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141747" w:rsidRPr="00D7543C" w:rsidRDefault="00141747" w:rsidP="00D7543C">
      <w:pPr>
        <w:shd w:val="clear" w:color="auto" w:fill="FFFFFF"/>
        <w:ind w:firstLine="539"/>
        <w:jc w:val="both"/>
        <w:rPr>
          <w:sz w:val="24"/>
          <w:szCs w:val="24"/>
        </w:rPr>
      </w:pPr>
      <w:r w:rsidRPr="00D7543C">
        <w:rPr>
          <w:sz w:val="24"/>
          <w:szCs w:val="24"/>
        </w:rPr>
        <w:t xml:space="preserve">5. </w:t>
      </w:r>
      <w:r w:rsidR="00B43826" w:rsidRPr="00D7543C">
        <w:rPr>
          <w:sz w:val="24"/>
          <w:szCs w:val="24"/>
        </w:rPr>
        <w:t>Контроль исполнения настоящего постановления возложить на заместителя главы администрации архитектуры и градостроительства Кнутов</w:t>
      </w:r>
      <w:r w:rsidR="00B0031E" w:rsidRPr="00D7543C">
        <w:rPr>
          <w:sz w:val="24"/>
          <w:szCs w:val="24"/>
        </w:rPr>
        <w:t>у</w:t>
      </w:r>
      <w:r w:rsidR="00B43826" w:rsidRPr="00D7543C">
        <w:rPr>
          <w:sz w:val="24"/>
          <w:szCs w:val="24"/>
        </w:rPr>
        <w:t xml:space="preserve"> Е.Н.</w:t>
      </w:r>
    </w:p>
    <w:p w:rsidR="00B43826" w:rsidRPr="00D7543C" w:rsidRDefault="00B43826" w:rsidP="00D7543C">
      <w:pPr>
        <w:jc w:val="both"/>
        <w:rPr>
          <w:sz w:val="24"/>
          <w:szCs w:val="24"/>
        </w:rPr>
      </w:pPr>
    </w:p>
    <w:p w:rsidR="00B43826" w:rsidRPr="00D7543C" w:rsidRDefault="00B43826" w:rsidP="00D7543C">
      <w:pPr>
        <w:jc w:val="both"/>
        <w:rPr>
          <w:sz w:val="24"/>
          <w:szCs w:val="24"/>
        </w:rPr>
      </w:pPr>
    </w:p>
    <w:p w:rsidR="00141747" w:rsidRPr="00D7543C" w:rsidRDefault="00141747" w:rsidP="00D7543C">
      <w:pPr>
        <w:jc w:val="both"/>
        <w:rPr>
          <w:sz w:val="24"/>
          <w:szCs w:val="24"/>
        </w:rPr>
      </w:pPr>
      <w:r w:rsidRPr="00D7543C">
        <w:rPr>
          <w:sz w:val="24"/>
          <w:szCs w:val="24"/>
        </w:rPr>
        <w:t xml:space="preserve">Глава Юрьевецкого муниципального района                </w:t>
      </w:r>
      <w:r w:rsidR="00531E51" w:rsidRPr="00D7543C">
        <w:rPr>
          <w:sz w:val="24"/>
          <w:szCs w:val="24"/>
        </w:rPr>
        <w:t xml:space="preserve">                      </w:t>
      </w:r>
      <w:r w:rsidRPr="00D7543C">
        <w:rPr>
          <w:sz w:val="24"/>
          <w:szCs w:val="24"/>
        </w:rPr>
        <w:t xml:space="preserve"> </w:t>
      </w:r>
      <w:r w:rsidR="00531E51" w:rsidRPr="00D7543C">
        <w:rPr>
          <w:sz w:val="24"/>
          <w:szCs w:val="24"/>
        </w:rPr>
        <w:t>С.В. Жубаркин</w:t>
      </w:r>
      <w:r w:rsidRPr="00D7543C">
        <w:rPr>
          <w:sz w:val="24"/>
          <w:szCs w:val="24"/>
        </w:rPr>
        <w:t xml:space="preserve">  </w:t>
      </w:r>
    </w:p>
    <w:p w:rsidR="00141747" w:rsidRDefault="00141747" w:rsidP="00D7543C">
      <w:pPr>
        <w:pStyle w:val="ConsPlusNormal"/>
        <w:jc w:val="both"/>
        <w:outlineLvl w:val="0"/>
        <w:rPr>
          <w:rFonts w:ascii="Times New Roman" w:hAnsi="Times New Roman" w:cs="Times New Roman"/>
          <w:sz w:val="24"/>
          <w:szCs w:val="24"/>
        </w:rPr>
      </w:pPr>
    </w:p>
    <w:p w:rsidR="00D7543C" w:rsidRDefault="00D7543C" w:rsidP="00D7543C">
      <w:pPr>
        <w:pStyle w:val="ConsPlusNormal"/>
        <w:jc w:val="both"/>
        <w:outlineLvl w:val="0"/>
        <w:rPr>
          <w:rFonts w:ascii="Times New Roman" w:hAnsi="Times New Roman" w:cs="Times New Roman"/>
          <w:sz w:val="24"/>
          <w:szCs w:val="24"/>
        </w:rPr>
      </w:pPr>
    </w:p>
    <w:p w:rsidR="00D7543C" w:rsidRDefault="00D7543C" w:rsidP="00D7543C">
      <w:pPr>
        <w:pStyle w:val="ConsPlusNormal"/>
        <w:jc w:val="both"/>
        <w:outlineLvl w:val="0"/>
        <w:rPr>
          <w:rFonts w:ascii="Times New Roman" w:hAnsi="Times New Roman" w:cs="Times New Roman"/>
          <w:sz w:val="24"/>
          <w:szCs w:val="24"/>
        </w:rPr>
      </w:pPr>
    </w:p>
    <w:p w:rsidR="00D7543C" w:rsidRDefault="00D7543C" w:rsidP="00D7543C">
      <w:pPr>
        <w:pStyle w:val="ConsPlusNormal"/>
        <w:jc w:val="both"/>
        <w:outlineLvl w:val="0"/>
        <w:rPr>
          <w:rFonts w:ascii="Times New Roman" w:hAnsi="Times New Roman" w:cs="Times New Roman"/>
          <w:sz w:val="24"/>
          <w:szCs w:val="24"/>
        </w:rPr>
      </w:pPr>
    </w:p>
    <w:p w:rsidR="00D7543C" w:rsidRDefault="00D7543C" w:rsidP="00D7543C">
      <w:pPr>
        <w:pStyle w:val="ConsPlusNormal"/>
        <w:jc w:val="both"/>
        <w:outlineLvl w:val="0"/>
        <w:rPr>
          <w:rFonts w:ascii="Times New Roman" w:hAnsi="Times New Roman" w:cs="Times New Roman"/>
          <w:sz w:val="24"/>
          <w:szCs w:val="24"/>
        </w:rPr>
      </w:pPr>
    </w:p>
    <w:p w:rsidR="00D7543C" w:rsidRDefault="00D7543C" w:rsidP="00D7543C">
      <w:pPr>
        <w:pStyle w:val="ConsPlusNormal"/>
        <w:jc w:val="both"/>
        <w:outlineLvl w:val="0"/>
        <w:rPr>
          <w:rFonts w:ascii="Times New Roman" w:hAnsi="Times New Roman" w:cs="Times New Roman"/>
          <w:sz w:val="24"/>
          <w:szCs w:val="24"/>
        </w:rPr>
      </w:pPr>
    </w:p>
    <w:p w:rsidR="00D7543C" w:rsidRPr="00D7543C" w:rsidRDefault="00D7543C" w:rsidP="00D7543C">
      <w:pPr>
        <w:pStyle w:val="ConsPlusNormal"/>
        <w:jc w:val="both"/>
        <w:outlineLvl w:val="0"/>
        <w:rPr>
          <w:rFonts w:ascii="Times New Roman" w:hAnsi="Times New Roman" w:cs="Times New Roman"/>
          <w:sz w:val="24"/>
          <w:szCs w:val="24"/>
        </w:rPr>
      </w:pPr>
    </w:p>
    <w:p w:rsidR="00B43826" w:rsidRPr="00D7543C" w:rsidRDefault="00B43826" w:rsidP="00D7543C">
      <w:pPr>
        <w:pStyle w:val="ConsPlusNormal"/>
        <w:jc w:val="right"/>
        <w:outlineLvl w:val="0"/>
        <w:rPr>
          <w:rFonts w:ascii="Times New Roman" w:hAnsi="Times New Roman" w:cs="Times New Roman"/>
          <w:sz w:val="24"/>
          <w:szCs w:val="24"/>
        </w:rPr>
      </w:pPr>
    </w:p>
    <w:p w:rsidR="007B2E12" w:rsidRPr="00D7543C" w:rsidRDefault="007B2E12" w:rsidP="00D7543C">
      <w:pPr>
        <w:pStyle w:val="ConsPlusNormal"/>
        <w:jc w:val="right"/>
        <w:outlineLvl w:val="0"/>
        <w:rPr>
          <w:rFonts w:ascii="Times New Roman" w:hAnsi="Times New Roman" w:cs="Times New Roman"/>
          <w:sz w:val="24"/>
          <w:szCs w:val="24"/>
        </w:rPr>
      </w:pPr>
      <w:r w:rsidRPr="00D7543C">
        <w:rPr>
          <w:rFonts w:ascii="Times New Roman" w:hAnsi="Times New Roman" w:cs="Times New Roman"/>
          <w:sz w:val="24"/>
          <w:szCs w:val="24"/>
        </w:rPr>
        <w:lastRenderedPageBreak/>
        <w:t>Приложение</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к постановлению</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 xml:space="preserve">администрации Юрьевецкого </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муниципального района</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от 2</w:t>
      </w:r>
      <w:r w:rsidR="00B43826" w:rsidRPr="00D7543C">
        <w:rPr>
          <w:rFonts w:ascii="Times New Roman" w:hAnsi="Times New Roman" w:cs="Times New Roman"/>
          <w:sz w:val="24"/>
          <w:szCs w:val="24"/>
        </w:rPr>
        <w:t>3</w:t>
      </w:r>
      <w:r w:rsidRPr="00D7543C">
        <w:rPr>
          <w:rFonts w:ascii="Times New Roman" w:hAnsi="Times New Roman" w:cs="Times New Roman"/>
          <w:sz w:val="24"/>
          <w:szCs w:val="24"/>
        </w:rPr>
        <w:t>.</w:t>
      </w:r>
      <w:r w:rsidR="00B43826" w:rsidRPr="00D7543C">
        <w:rPr>
          <w:rFonts w:ascii="Times New Roman" w:hAnsi="Times New Roman" w:cs="Times New Roman"/>
          <w:sz w:val="24"/>
          <w:szCs w:val="24"/>
        </w:rPr>
        <w:t>06</w:t>
      </w:r>
      <w:r w:rsidRPr="00D7543C">
        <w:rPr>
          <w:rFonts w:ascii="Times New Roman" w:hAnsi="Times New Roman" w:cs="Times New Roman"/>
          <w:sz w:val="24"/>
          <w:szCs w:val="24"/>
        </w:rPr>
        <w:t>.202</w:t>
      </w:r>
      <w:r w:rsidR="00B43826" w:rsidRPr="00D7543C">
        <w:rPr>
          <w:rFonts w:ascii="Times New Roman" w:hAnsi="Times New Roman" w:cs="Times New Roman"/>
          <w:sz w:val="24"/>
          <w:szCs w:val="24"/>
        </w:rPr>
        <w:t>3</w:t>
      </w:r>
      <w:r w:rsidRPr="00D7543C">
        <w:rPr>
          <w:rFonts w:ascii="Times New Roman" w:hAnsi="Times New Roman" w:cs="Times New Roman"/>
          <w:sz w:val="24"/>
          <w:szCs w:val="24"/>
        </w:rPr>
        <w:t>г. №</w:t>
      </w:r>
      <w:r w:rsidR="00B43826" w:rsidRPr="00D7543C">
        <w:rPr>
          <w:rFonts w:ascii="Times New Roman" w:hAnsi="Times New Roman" w:cs="Times New Roman"/>
          <w:sz w:val="24"/>
          <w:szCs w:val="24"/>
        </w:rPr>
        <w:t>220</w:t>
      </w:r>
    </w:p>
    <w:p w:rsidR="007B2E12" w:rsidRPr="00D7543C" w:rsidRDefault="007B2E12" w:rsidP="00D7543C">
      <w:pPr>
        <w:pStyle w:val="ConsPlusNormal"/>
        <w:jc w:val="right"/>
        <w:rPr>
          <w:rFonts w:ascii="Times New Roman" w:hAnsi="Times New Roman" w:cs="Times New Roman"/>
          <w:sz w:val="24"/>
          <w:szCs w:val="24"/>
        </w:rPr>
      </w:pPr>
    </w:p>
    <w:p w:rsidR="007B2E12" w:rsidRPr="00D7543C" w:rsidRDefault="007B2E12" w:rsidP="00D7543C">
      <w:pPr>
        <w:pStyle w:val="ConsPlusTitle"/>
        <w:spacing w:line="240" w:lineRule="atLeast"/>
        <w:jc w:val="center"/>
        <w:rPr>
          <w:rFonts w:ascii="Times New Roman" w:hAnsi="Times New Roman" w:cs="Times New Roman"/>
          <w:b w:val="0"/>
          <w:sz w:val="24"/>
          <w:szCs w:val="24"/>
        </w:rPr>
      </w:pPr>
    </w:p>
    <w:p w:rsidR="007B2E12" w:rsidRPr="00D7543C" w:rsidRDefault="007B2E12" w:rsidP="00D7543C">
      <w:pPr>
        <w:pStyle w:val="ConsPlusTitle"/>
        <w:spacing w:line="240" w:lineRule="atLeast"/>
        <w:jc w:val="center"/>
        <w:rPr>
          <w:rFonts w:ascii="Times New Roman" w:hAnsi="Times New Roman" w:cs="Times New Roman"/>
          <w:b w:val="0"/>
          <w:sz w:val="24"/>
          <w:szCs w:val="24"/>
        </w:rPr>
      </w:pP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АДМИНИСТРАТИВНЫЙ РЕГЛАМЕНТ</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ПРЕДОСТАВЛЕНИЯ МУНИЦИПАЛЬНОЙ УСЛУГИ</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"ВЫДАЧА РАЗРЕШЕНИЙ НА ВВОД ОБЪЕКТА В ЭКСПЛУАТАЦИЮ</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В СЛУЧАЯХ, ПРЕДУСМОТРЕННЫХ ГРАДОСТРОИТЕЛЬНЫМ КОДЕКСОМ</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РОССИЙСКОЙ ФЕДЕРАЦИИ"</w:t>
      </w:r>
    </w:p>
    <w:p w:rsidR="007B2E12" w:rsidRPr="00D7543C" w:rsidRDefault="007B2E12" w:rsidP="00D7543C">
      <w:pPr>
        <w:spacing w:line="240" w:lineRule="atLeast"/>
        <w:rPr>
          <w:sz w:val="24"/>
          <w:szCs w:val="24"/>
        </w:rPr>
      </w:pPr>
    </w:p>
    <w:p w:rsidR="007B2E12" w:rsidRPr="00D7543C" w:rsidRDefault="007B2E12" w:rsidP="00D7543C">
      <w:pPr>
        <w:pStyle w:val="ConsPlusTitle"/>
        <w:spacing w:line="240" w:lineRule="atLeast"/>
        <w:jc w:val="center"/>
        <w:outlineLvl w:val="1"/>
        <w:rPr>
          <w:rFonts w:ascii="Times New Roman" w:hAnsi="Times New Roman" w:cs="Times New Roman"/>
          <w:b w:val="0"/>
          <w:sz w:val="24"/>
          <w:szCs w:val="24"/>
        </w:rPr>
      </w:pPr>
      <w:r w:rsidRPr="00D7543C">
        <w:rPr>
          <w:rFonts w:ascii="Times New Roman" w:hAnsi="Times New Roman" w:cs="Times New Roman"/>
          <w:b w:val="0"/>
          <w:sz w:val="24"/>
          <w:szCs w:val="24"/>
        </w:rPr>
        <w:t>1. Общие положения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разрешений на ввод объекта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6" w:history="1">
        <w:r w:rsidRPr="00D7543C">
          <w:rPr>
            <w:rFonts w:ascii="Times New Roman" w:hAnsi="Times New Roman" w:cs="Times New Roman"/>
            <w:sz w:val="24"/>
            <w:szCs w:val="24"/>
          </w:rPr>
          <w:t>законом</w:t>
        </w:r>
      </w:hyperlink>
      <w:r w:rsidRPr="00D754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w:t>
      </w:r>
      <w:r w:rsidR="00921A65" w:rsidRPr="00D7543C">
        <w:rPr>
          <w:rFonts w:ascii="Times New Roman" w:hAnsi="Times New Roman" w:cs="Times New Roman"/>
          <w:sz w:val="24"/>
          <w:szCs w:val="24"/>
        </w:rPr>
        <w:t xml:space="preserve"> </w:t>
      </w:r>
      <w:r w:rsidRPr="00D7543C">
        <w:rPr>
          <w:rFonts w:ascii="Times New Roman" w:hAnsi="Times New Roman" w:cs="Times New Roman"/>
          <w:sz w:val="24"/>
          <w:szCs w:val="24"/>
        </w:rPr>
        <w:t>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1.4. 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7B2E12" w:rsidRPr="00D7543C" w:rsidRDefault="007B2E12" w:rsidP="00D7543C">
      <w:pPr>
        <w:pStyle w:val="ConsPlusNormal"/>
        <w:spacing w:line="240" w:lineRule="atLeast"/>
        <w:jc w:val="center"/>
        <w:rPr>
          <w:rFonts w:ascii="Times New Roman" w:hAnsi="Times New Roman" w:cs="Times New Roman"/>
          <w:sz w:val="24"/>
          <w:szCs w:val="24"/>
        </w:rPr>
      </w:pPr>
    </w:p>
    <w:p w:rsidR="007B2E12" w:rsidRPr="00D7543C" w:rsidRDefault="007B2E12" w:rsidP="00D7543C">
      <w:pPr>
        <w:pStyle w:val="ConsPlusTitle"/>
        <w:spacing w:line="240" w:lineRule="atLeast"/>
        <w:jc w:val="center"/>
        <w:outlineLvl w:val="1"/>
        <w:rPr>
          <w:rFonts w:ascii="Times New Roman" w:hAnsi="Times New Roman" w:cs="Times New Roman"/>
          <w:b w:val="0"/>
          <w:sz w:val="24"/>
          <w:szCs w:val="24"/>
        </w:rPr>
      </w:pPr>
      <w:r w:rsidRPr="00D7543C">
        <w:rPr>
          <w:rFonts w:ascii="Times New Roman" w:hAnsi="Times New Roman" w:cs="Times New Roman"/>
          <w:b w:val="0"/>
          <w:sz w:val="24"/>
          <w:szCs w:val="24"/>
        </w:rPr>
        <w:t>2. Стандарт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bookmarkStart w:id="1" w:name="P71"/>
      <w:bookmarkEnd w:id="1"/>
      <w:r w:rsidRPr="00D7543C">
        <w:rPr>
          <w:rFonts w:ascii="Times New Roman" w:hAnsi="Times New Roman" w:cs="Times New Roman"/>
          <w:sz w:val="24"/>
          <w:szCs w:val="24"/>
        </w:rPr>
        <w:t>2.2. Наименование органа, предоставляющего муниципальную услугу: администрация Юрьевецкого муниципального района (далее –Администрация) в лице Управления архитектуры, строительства и развития инфраструктуры (далее -Управление)</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lastRenderedPageBreak/>
        <w:t xml:space="preserve"> Справочные телефоны:</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 xml:space="preserve">-приемная Администрации - 8 (49337) 2-12-04, </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-Управление архитектуры, строительства и развития инфраструктуры (далее Управление) - тел. 8 (49337) 2-16-40</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-место нахождения и почтовый адрес ОМСУ: 155450, Ивановская обл., г. Юрьевец, ул. Советская, д.37;</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 xml:space="preserve">-адрес электронной почты: </w:t>
      </w:r>
      <w:hyperlink r:id="rId7" w:history="1">
        <w:r w:rsidRPr="00D7543C">
          <w:rPr>
            <w:rStyle w:val="aa"/>
            <w:rFonts w:ascii="Times New Roman" w:hAnsi="Times New Roman" w:cs="Times New Roman"/>
            <w:color w:val="auto"/>
            <w:sz w:val="24"/>
            <w:szCs w:val="24"/>
            <w:u w:val="none"/>
          </w:rPr>
          <w:t>yurevets @</w:t>
        </w:r>
        <w:r w:rsidRPr="00D7543C">
          <w:rPr>
            <w:rStyle w:val="aa"/>
            <w:rFonts w:ascii="Times New Roman" w:hAnsi="Times New Roman" w:cs="Times New Roman"/>
            <w:color w:val="auto"/>
            <w:sz w:val="24"/>
            <w:szCs w:val="24"/>
            <w:u w:val="none"/>
            <w:lang w:val="en-US"/>
          </w:rPr>
          <w:t>ivreg</w:t>
        </w:r>
        <w:r w:rsidRPr="00D7543C">
          <w:rPr>
            <w:rStyle w:val="aa"/>
            <w:rFonts w:ascii="Times New Roman" w:hAnsi="Times New Roman" w:cs="Times New Roman"/>
            <w:color w:val="auto"/>
            <w:sz w:val="24"/>
            <w:szCs w:val="24"/>
            <w:u w:val="none"/>
          </w:rPr>
          <w:t>.ru</w:t>
        </w:r>
      </w:hyperlink>
      <w:r w:rsidRPr="00D7543C">
        <w:rPr>
          <w:rFonts w:ascii="Times New Roman" w:hAnsi="Times New Roman" w:cs="Times New Roman"/>
          <w:sz w:val="24"/>
          <w:szCs w:val="24"/>
        </w:rPr>
        <w:t>;</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 xml:space="preserve">-E-mail Управления: </w:t>
      </w:r>
      <w:hyperlink r:id="rId8" w:history="1">
        <w:r w:rsidRPr="00D7543C">
          <w:rPr>
            <w:rStyle w:val="aa"/>
            <w:rFonts w:ascii="Times New Roman" w:hAnsi="Times New Roman" w:cs="Times New Roman"/>
            <w:color w:val="auto"/>
            <w:sz w:val="24"/>
            <w:szCs w:val="24"/>
            <w:u w:val="none"/>
          </w:rPr>
          <w:t>yurevets @</w:t>
        </w:r>
        <w:r w:rsidRPr="00D7543C">
          <w:rPr>
            <w:rStyle w:val="aa"/>
            <w:rFonts w:ascii="Times New Roman" w:hAnsi="Times New Roman" w:cs="Times New Roman"/>
            <w:color w:val="auto"/>
            <w:sz w:val="24"/>
            <w:szCs w:val="24"/>
            <w:u w:val="none"/>
            <w:lang w:val="en-US"/>
          </w:rPr>
          <w:t>ivreg</w:t>
        </w:r>
        <w:r w:rsidRPr="00D7543C">
          <w:rPr>
            <w:rStyle w:val="aa"/>
            <w:rFonts w:ascii="Times New Roman" w:hAnsi="Times New Roman" w:cs="Times New Roman"/>
            <w:color w:val="auto"/>
            <w:sz w:val="24"/>
            <w:szCs w:val="24"/>
            <w:u w:val="none"/>
          </w:rPr>
          <w:t>.ru</w:t>
        </w:r>
      </w:hyperlink>
      <w:r w:rsidRPr="00D7543C">
        <w:rPr>
          <w:rFonts w:ascii="Times New Roman" w:hAnsi="Times New Roman" w:cs="Times New Roman"/>
          <w:sz w:val="24"/>
          <w:szCs w:val="24"/>
        </w:rPr>
        <w:t>;</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-адрес сайта в сети Интернет: http://yurevets.ru/.</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-МФЦ).</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место нахождения и почтовый адрес МФЦ: 155450, Ивановская обл., г. Юрьевец, ул. Тарковского, д.1А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Контактный телефон МФЦ: 8 (49337) 2-19-01</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 </w:t>
      </w:r>
      <w:r w:rsidRPr="00D7543C">
        <w:rPr>
          <w:rFonts w:ascii="Times New Roman" w:hAnsi="Times New Roman" w:cs="Times New Roman"/>
          <w:sz w:val="24"/>
          <w:szCs w:val="24"/>
          <w:lang w:val="en-US"/>
        </w:rPr>
        <w:t>E</w:t>
      </w:r>
      <w:r w:rsidRPr="00D7543C">
        <w:rPr>
          <w:rFonts w:ascii="Times New Roman" w:hAnsi="Times New Roman" w:cs="Times New Roman"/>
          <w:sz w:val="24"/>
          <w:szCs w:val="24"/>
        </w:rPr>
        <w:t>-</w:t>
      </w:r>
      <w:r w:rsidRPr="00D7543C">
        <w:rPr>
          <w:rFonts w:ascii="Times New Roman" w:hAnsi="Times New Roman" w:cs="Times New Roman"/>
          <w:sz w:val="24"/>
          <w:szCs w:val="24"/>
          <w:lang w:val="en-US"/>
        </w:rPr>
        <w:t>mail</w:t>
      </w:r>
      <w:r w:rsidRPr="00D7543C">
        <w:rPr>
          <w:rFonts w:ascii="Times New Roman" w:hAnsi="Times New Roman" w:cs="Times New Roman"/>
          <w:sz w:val="24"/>
          <w:szCs w:val="24"/>
        </w:rPr>
        <w:t xml:space="preserve"> МФЦ: </w:t>
      </w:r>
      <w:r w:rsidRPr="00D7543C">
        <w:rPr>
          <w:rFonts w:ascii="Times New Roman" w:hAnsi="Times New Roman" w:cs="Times New Roman"/>
          <w:sz w:val="24"/>
          <w:szCs w:val="24"/>
          <w:lang w:val="en-US"/>
        </w:rPr>
        <w:t>mfc</w:t>
      </w:r>
      <w:r w:rsidRPr="00D7543C">
        <w:rPr>
          <w:rFonts w:ascii="Times New Roman" w:hAnsi="Times New Roman" w:cs="Times New Roman"/>
          <w:sz w:val="24"/>
          <w:szCs w:val="24"/>
        </w:rPr>
        <w:t>-</w:t>
      </w:r>
      <w:r w:rsidRPr="00D7543C">
        <w:rPr>
          <w:rFonts w:ascii="Times New Roman" w:hAnsi="Times New Roman" w:cs="Times New Roman"/>
          <w:sz w:val="24"/>
          <w:szCs w:val="24"/>
          <w:lang w:val="en-US"/>
        </w:rPr>
        <w:t>yurevets</w:t>
      </w:r>
      <w:r w:rsidRPr="00D7543C">
        <w:rPr>
          <w:rFonts w:ascii="Times New Roman" w:hAnsi="Times New Roman" w:cs="Times New Roman"/>
          <w:sz w:val="24"/>
          <w:szCs w:val="24"/>
        </w:rPr>
        <w:t>@</w:t>
      </w:r>
      <w:r w:rsidRPr="00D7543C">
        <w:rPr>
          <w:rFonts w:ascii="Times New Roman" w:hAnsi="Times New Roman" w:cs="Times New Roman"/>
          <w:sz w:val="24"/>
          <w:szCs w:val="24"/>
          <w:lang w:val="en-US"/>
        </w:rPr>
        <w:t>mail</w:t>
      </w:r>
      <w:r w:rsidRPr="00D7543C">
        <w:rPr>
          <w:rFonts w:ascii="Times New Roman" w:hAnsi="Times New Roman" w:cs="Times New Roman"/>
          <w:sz w:val="24"/>
          <w:szCs w:val="24"/>
        </w:rPr>
        <w:t>.</w:t>
      </w:r>
      <w:r w:rsidRPr="00D7543C">
        <w:rPr>
          <w:rFonts w:ascii="Times New Roman" w:hAnsi="Times New Roman" w:cs="Times New Roman"/>
          <w:sz w:val="24"/>
          <w:szCs w:val="24"/>
          <w:lang w:val="en-US"/>
        </w:rPr>
        <w:t>ru</w:t>
      </w:r>
      <w:r w:rsidRPr="00D7543C">
        <w:rPr>
          <w:rFonts w:ascii="Times New Roman" w:hAnsi="Times New Roman" w:cs="Times New Roman"/>
          <w:sz w:val="24"/>
          <w:szCs w:val="24"/>
        </w:rPr>
        <w:t>.</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2" w:name="P85"/>
      <w:bookmarkEnd w:id="2"/>
      <w:r w:rsidRPr="00D7543C">
        <w:rPr>
          <w:rFonts w:ascii="Times New Roman" w:hAnsi="Times New Roman" w:cs="Times New Roman"/>
          <w:sz w:val="24"/>
          <w:szCs w:val="24"/>
        </w:rPr>
        <w:t>2.2.1. Муниципальная услуга предоставляется на основании поступившего в Администрацию заявления: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поданного через МФЦ предоставления государственных и муниципальных услуг;</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2) поданного лично Заявителем или его представителем в приемную Администрации;</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3) поданного Заявителем или его представителем на личном приеме;</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4) направленного по почте в Администрацию;</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5) направленного через официальный адрес электронной почты Администрации;</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6) поданного в электронной форме через единый портал государственных и муниципальных услуг по адресу: gosuslugi.ru (далее - Портал).</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bookmarkStart w:id="3" w:name="P86"/>
      <w:bookmarkEnd w:id="3"/>
      <w:r w:rsidRPr="00D7543C">
        <w:rPr>
          <w:rFonts w:ascii="Times New Roman" w:hAnsi="Times New Roman" w:cs="Times New Roman"/>
          <w:sz w:val="24"/>
          <w:szCs w:val="24"/>
        </w:rPr>
        <w:t>2.3. Результатом предоставления муниципальной услуги является:</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 разрешение на ввод объекта в эксплуатацию либо мотивированный отказ в выдаче разрешения на ввод объекта в эксплуатацию.</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Отказ в выдаче разрешения на ввод объектов в эксплуатацию не препятствует повторному обращению Заявителя в Администрацию Юрьевецкого муниципального района с Заявлением.</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bookmarkStart w:id="4" w:name="P95"/>
      <w:bookmarkEnd w:id="4"/>
      <w:r w:rsidRPr="00D7543C">
        <w:rPr>
          <w:rFonts w:ascii="Times New Roman" w:hAnsi="Times New Roman" w:cs="Times New Roman"/>
          <w:sz w:val="24"/>
          <w:szCs w:val="24"/>
        </w:rPr>
        <w:t>2.4. Срок предоставления муниципальной услуги: в течение 5 рабочих дней со дня регистрации заявления о выдаче разрешения на ввод объекта в эксплуатацию.</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2.5. Правовые основания для предоставления муниципальной услуги: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w:t>
      </w:r>
      <w:hyperlink r:id="rId9" w:history="1">
        <w:r w:rsidRPr="00D7543C">
          <w:rPr>
            <w:rFonts w:ascii="Times New Roman" w:hAnsi="Times New Roman" w:cs="Times New Roman"/>
            <w:sz w:val="24"/>
            <w:szCs w:val="24"/>
          </w:rPr>
          <w:t>Конституция</w:t>
        </w:r>
      </w:hyperlink>
      <w:r w:rsidRPr="00D7543C">
        <w:rPr>
          <w:rFonts w:ascii="Times New Roman" w:hAnsi="Times New Roman" w:cs="Times New Roman"/>
          <w:sz w:val="24"/>
          <w:szCs w:val="24"/>
        </w:rPr>
        <w:t xml:space="preserve">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Градостроительный </w:t>
      </w:r>
      <w:hyperlink r:id="rId10" w:history="1">
        <w:r w:rsidRPr="00D7543C">
          <w:rPr>
            <w:rFonts w:ascii="Times New Roman" w:hAnsi="Times New Roman" w:cs="Times New Roman"/>
            <w:sz w:val="24"/>
            <w:szCs w:val="24"/>
          </w:rPr>
          <w:t>кодекс</w:t>
        </w:r>
      </w:hyperlink>
      <w:r w:rsidRPr="00D7543C">
        <w:rPr>
          <w:rFonts w:ascii="Times New Roman" w:hAnsi="Times New Roman" w:cs="Times New Roman"/>
          <w:sz w:val="24"/>
          <w:szCs w:val="24"/>
        </w:rPr>
        <w:t xml:space="preserve">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Земельный </w:t>
      </w:r>
      <w:hyperlink r:id="rId11" w:history="1">
        <w:r w:rsidRPr="00D7543C">
          <w:rPr>
            <w:rFonts w:ascii="Times New Roman" w:hAnsi="Times New Roman" w:cs="Times New Roman"/>
            <w:sz w:val="24"/>
            <w:szCs w:val="24"/>
          </w:rPr>
          <w:t>кодекс</w:t>
        </w:r>
      </w:hyperlink>
      <w:r w:rsidRPr="00D7543C">
        <w:rPr>
          <w:rFonts w:ascii="Times New Roman" w:hAnsi="Times New Roman" w:cs="Times New Roman"/>
          <w:sz w:val="24"/>
          <w:szCs w:val="24"/>
        </w:rPr>
        <w:t xml:space="preserve">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Федеральный </w:t>
      </w:r>
      <w:hyperlink r:id="rId12" w:history="1">
        <w:r w:rsidRPr="00D7543C">
          <w:rPr>
            <w:rFonts w:ascii="Times New Roman" w:hAnsi="Times New Roman" w:cs="Times New Roman"/>
            <w:sz w:val="24"/>
            <w:szCs w:val="24"/>
          </w:rPr>
          <w:t>закон</w:t>
        </w:r>
      </w:hyperlink>
      <w:r w:rsidRPr="00D7543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Федеральный закон от 29.12.2004 N 191-ФЗ "О введении в действие Градостроительного кодекса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Федеральный </w:t>
      </w:r>
      <w:hyperlink r:id="rId13" w:history="1">
        <w:r w:rsidRPr="00D7543C">
          <w:rPr>
            <w:rFonts w:ascii="Times New Roman" w:hAnsi="Times New Roman" w:cs="Times New Roman"/>
            <w:sz w:val="24"/>
            <w:szCs w:val="24"/>
          </w:rPr>
          <w:t>закон</w:t>
        </w:r>
      </w:hyperlink>
      <w:r w:rsidRPr="00D7543C">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Федеральный </w:t>
      </w:r>
      <w:hyperlink r:id="rId14" w:history="1">
        <w:r w:rsidRPr="00D7543C">
          <w:rPr>
            <w:rFonts w:ascii="Times New Roman" w:hAnsi="Times New Roman" w:cs="Times New Roman"/>
            <w:sz w:val="24"/>
            <w:szCs w:val="24"/>
          </w:rPr>
          <w:t>закон</w:t>
        </w:r>
      </w:hyperlink>
      <w:r w:rsidRPr="00D754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Федеральный </w:t>
      </w:r>
      <w:hyperlink r:id="rId15" w:history="1">
        <w:r w:rsidRPr="00D7543C">
          <w:rPr>
            <w:rFonts w:ascii="Times New Roman" w:hAnsi="Times New Roman" w:cs="Times New Roman"/>
            <w:sz w:val="24"/>
            <w:szCs w:val="24"/>
          </w:rPr>
          <w:t>закон</w:t>
        </w:r>
      </w:hyperlink>
      <w:r w:rsidRPr="00D7543C">
        <w:rPr>
          <w:rFonts w:ascii="Times New Roman" w:hAnsi="Times New Roman" w:cs="Times New Roman"/>
          <w:sz w:val="24"/>
          <w:szCs w:val="24"/>
        </w:rPr>
        <w:t xml:space="preserve"> от 06.04.2011 N 63-ФЗ "Об электронной подписи";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w:t>
      </w:r>
      <w:hyperlink r:id="rId16" w:history="1">
        <w:r w:rsidRPr="00D7543C">
          <w:rPr>
            <w:rFonts w:ascii="Times New Roman" w:hAnsi="Times New Roman" w:cs="Times New Roman"/>
            <w:sz w:val="24"/>
            <w:szCs w:val="24"/>
          </w:rPr>
          <w:t>Постановление</w:t>
        </w:r>
      </w:hyperlink>
      <w:r w:rsidRPr="00D754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Постановление Правительства Российской Федерации 26.03.2016 N 236 "О требованиях к предоставлению в электронной форме государственных и муниципальных услуг";</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lastRenderedPageBreak/>
        <w:t>- постановление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457143" w:rsidRPr="00D7543C" w:rsidRDefault="00457143"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приказ Минстроя России от 03.06.2022 N 446/пр "Об утверждении формы разрешения на строительство и формы разрешения на ввод объекта в эксплуатацию";</w:t>
      </w:r>
    </w:p>
    <w:p w:rsidR="00457143"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w:t>
      </w:r>
      <w:r w:rsidR="00457143" w:rsidRPr="00D7543C">
        <w:rPr>
          <w:rFonts w:ascii="Times New Roman" w:hAnsi="Times New Roman" w:cs="Times New Roman"/>
          <w:sz w:val="24"/>
          <w:szCs w:val="24"/>
        </w:rPr>
        <w:t>постановление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57143" w:rsidRPr="00D7543C" w:rsidRDefault="00457143"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приказ Минюста России от 30.09.2020 N 227 "Об утверждении требований к формату нотариально оформляемого документа в электронной форме"; </w:t>
      </w:r>
    </w:p>
    <w:p w:rsidR="00457143" w:rsidRPr="00D7543C" w:rsidRDefault="00457143"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Постановление Правительства РФ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разрешения на строительство объектов капитального строительства, разрешений на ввод в эксплуатацию;</w:t>
      </w:r>
    </w:p>
    <w:p w:rsidR="00457143" w:rsidRPr="00D7543C" w:rsidRDefault="00457143"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Федеральный закон от 06.12.2021 N 408-ФЗ "О внесении изменений в отдельные законодательные акты Российской Федерации"</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xml:space="preserve">-      </w:t>
      </w:r>
      <w:hyperlink r:id="rId17" w:history="1">
        <w:r w:rsidRPr="00D7543C">
          <w:rPr>
            <w:rFonts w:ascii="Times New Roman" w:hAnsi="Times New Roman" w:cs="Times New Roman"/>
            <w:sz w:val="24"/>
            <w:szCs w:val="24"/>
          </w:rPr>
          <w:t>Устав</w:t>
        </w:r>
      </w:hyperlink>
      <w:r w:rsidRPr="00D7543C">
        <w:rPr>
          <w:rFonts w:ascii="Times New Roman" w:hAnsi="Times New Roman" w:cs="Times New Roman"/>
          <w:sz w:val="24"/>
          <w:szCs w:val="24"/>
        </w:rPr>
        <w:t xml:space="preserve"> Юрьевецкого муниципального района;</w:t>
      </w:r>
    </w:p>
    <w:p w:rsidR="007B2E12" w:rsidRPr="00D7543C" w:rsidRDefault="007B2E12" w:rsidP="00D7543C">
      <w:pPr>
        <w:pStyle w:val="ConsPlusNormal"/>
        <w:spacing w:line="240" w:lineRule="atLeast"/>
        <w:jc w:val="both"/>
        <w:rPr>
          <w:rFonts w:ascii="Times New Roman" w:hAnsi="Times New Roman" w:cs="Times New Roman"/>
          <w:sz w:val="24"/>
          <w:szCs w:val="24"/>
        </w:rPr>
      </w:pPr>
      <w:r w:rsidRPr="00D7543C">
        <w:rPr>
          <w:rFonts w:ascii="Times New Roman" w:hAnsi="Times New Roman" w:cs="Times New Roman"/>
          <w:sz w:val="24"/>
          <w:szCs w:val="24"/>
        </w:rPr>
        <w:t>-      Иные нормативные правовые акты муниципального образования.</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bookmarkStart w:id="5" w:name="P112"/>
      <w:bookmarkEnd w:id="5"/>
      <w:r w:rsidRPr="00D7543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 Для получения разрешения на ввод объекта в эксплуатацию Заявитель направляет в Управление заявление о выдаче разрешения на ввод объекта в эксплуатацию по форме согласно приложению N 1 к настоящему Регламенту.</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заявлении о выдаче разрешения на ввод объекта капитального строительства в эксплуатацию застройщиком указываются:</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предусмотренном подпунктом 1 пункта 2.6.1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В случае, предусмотренном подпунктом 2 пункта 2.6.1 настоящего Регламента,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Положения подпунктов 1 - 4 пункта 2.6.1 настоящего Регламента не применяются в случаях, указанных в части 3.9 статьи 55 Градостроительного кодекса Российской Федерации.</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2.6.1.1. Для принятия решения о выдаче разрешения на ввод объекта в эксплуатацию необходимы следующие документы:</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6EF4" w:rsidRPr="00D7543C" w:rsidRDefault="00172C3F"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w:t>
      </w:r>
      <w:r w:rsidR="00DA6EF4" w:rsidRPr="00D7543C">
        <w:rPr>
          <w:rFonts w:ascii="Times New Roman" w:hAnsi="Times New Roman" w:cs="Times New Roman"/>
          <w:sz w:val="24"/>
          <w:szCs w:val="24"/>
        </w:rPr>
        <w:t>) разрешение на строительство;</w:t>
      </w:r>
    </w:p>
    <w:p w:rsidR="00DA6EF4" w:rsidRPr="00D7543C" w:rsidRDefault="00172C3F"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w:t>
      </w:r>
      <w:r w:rsidR="00DA6EF4" w:rsidRPr="00D7543C">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6EF4" w:rsidRPr="00D7543C" w:rsidRDefault="00172C3F"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w:t>
      </w:r>
      <w:r w:rsidR="00DA6EF4" w:rsidRPr="00D7543C">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A6EF4" w:rsidRPr="00D7543C" w:rsidRDefault="00172C3F"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w:t>
      </w:r>
      <w:r w:rsidR="00DA6EF4" w:rsidRPr="00D7543C">
        <w:rPr>
          <w:rFonts w:ascii="Times New Roman" w:hAnsi="Times New Roman" w:cs="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DA6EF4" w:rsidRPr="00D7543C" w:rsidRDefault="00172C3F"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6</w:t>
      </w:r>
      <w:r w:rsidR="00DA6EF4" w:rsidRPr="00D7543C">
        <w:rPr>
          <w:rFonts w:ascii="Times New Roman" w:hAnsi="Times New Roman" w:cs="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A6EF4" w:rsidRPr="00D7543C" w:rsidRDefault="003A222B"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7</w:t>
      </w:r>
      <w:r w:rsidR="00DA6EF4" w:rsidRPr="00D7543C">
        <w:rPr>
          <w:rFonts w:ascii="Times New Roman" w:hAnsi="Times New Roman" w:cs="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6EF4" w:rsidRPr="00D7543C" w:rsidRDefault="003A222B"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8</w:t>
      </w:r>
      <w:r w:rsidR="00DA6EF4" w:rsidRPr="00D7543C">
        <w:rPr>
          <w:rFonts w:ascii="Times New Roman" w:hAnsi="Times New Roman" w:cs="Times New Roman"/>
          <w:sz w:val="24"/>
          <w:szCs w:val="24"/>
        </w:rPr>
        <w:t xml:space="preserve">) в случае, предусмотренном подпунктом 2 пункта 2.6.1 настоящего Регламента,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w:t>
      </w:r>
      <w:r w:rsidR="00DA6EF4" w:rsidRPr="00D7543C">
        <w:rPr>
          <w:rFonts w:ascii="Times New Roman" w:hAnsi="Times New Roman" w:cs="Times New Roman"/>
          <w:sz w:val="24"/>
          <w:szCs w:val="24"/>
        </w:rPr>
        <w:lastRenderedPageBreak/>
        <w:t>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2.6.1.2. Документы (их копии или сведения, содержащиеся в них), указанные в подпунктах 1 </w:t>
      </w:r>
      <w:r w:rsidR="00835BB0" w:rsidRPr="00D7543C">
        <w:rPr>
          <w:rFonts w:ascii="Times New Roman" w:hAnsi="Times New Roman" w:cs="Times New Roman"/>
          <w:sz w:val="24"/>
          <w:szCs w:val="24"/>
        </w:rPr>
        <w:t>и</w:t>
      </w:r>
      <w:r w:rsidRPr="00D7543C">
        <w:rPr>
          <w:rFonts w:ascii="Times New Roman" w:hAnsi="Times New Roman" w:cs="Times New Roman"/>
          <w:sz w:val="24"/>
          <w:szCs w:val="24"/>
        </w:rPr>
        <w:t xml:space="preserve"> 8 пункта 2.6.1.1 настоящего Регламента, запрашиваются Управлением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2.6.1.3. Документы, указанные в подпунктах 1, 6, 7, 10 пункта 2.6.1.1, пунктах 2.6.2.2, 2.6.2.3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2.6.1.4. Документы, указанные в подпункт</w:t>
      </w:r>
      <w:r w:rsidR="003A222B" w:rsidRPr="00D7543C">
        <w:rPr>
          <w:rFonts w:ascii="Times New Roman" w:hAnsi="Times New Roman" w:cs="Times New Roman"/>
          <w:sz w:val="24"/>
          <w:szCs w:val="24"/>
        </w:rPr>
        <w:t>е</w:t>
      </w:r>
      <w:r w:rsidRPr="00D7543C">
        <w:rPr>
          <w:rFonts w:ascii="Times New Roman" w:hAnsi="Times New Roman" w:cs="Times New Roman"/>
          <w:sz w:val="24"/>
          <w:szCs w:val="24"/>
        </w:rPr>
        <w:t xml:space="preserve"> 3 пункта 2.6.1.1 настоящего Регламента, находятся в распоряжении Управления.</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2.6.1.5. Документы, указанные в подпунктах </w:t>
      </w:r>
      <w:r w:rsidR="003A222B" w:rsidRPr="00D7543C">
        <w:rPr>
          <w:rFonts w:ascii="Times New Roman" w:hAnsi="Times New Roman" w:cs="Times New Roman"/>
          <w:sz w:val="24"/>
          <w:szCs w:val="24"/>
        </w:rPr>
        <w:t>6,7,10-12</w:t>
      </w:r>
      <w:r w:rsidRPr="00D7543C">
        <w:rPr>
          <w:rFonts w:ascii="Times New Roman" w:hAnsi="Times New Roman" w:cs="Times New Roman"/>
          <w:sz w:val="24"/>
          <w:szCs w:val="24"/>
        </w:rPr>
        <w:t xml:space="preserve"> пункта 2.6.1.1, пунктах 2.6.2.2, 2.6.2.3 настоящего Регламента, Заявитель предоставляет самостоятельно.</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Заявитель предоставляет одновременно оригиналы документов и их копии либо только копии, заверенные в установленном порядке.</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Особенности формирования документов в электронной форме предусмотрены пунктом 2.22.1 настоящего Регламента.</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2.6.1.6. 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Одновременно с этим Заявитель вправе по собственной инициативе представить на соответствующем электронном носителе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2.6.1.7. При подаче заявления о предоставлении муниципальной услуги в электронном виде Заявитель направляет в Администрацию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2.6.1.8.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4 - 11 пункта 2.6.1.1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w:t>
      </w:r>
      <w:r w:rsidRPr="00D7543C">
        <w:rPr>
          <w:rFonts w:ascii="Times New Roman" w:hAnsi="Times New Roman" w:cs="Times New Roman"/>
          <w:sz w:val="24"/>
          <w:szCs w:val="24"/>
        </w:rPr>
        <w:lastRenderedPageBreak/>
        <w:t>на ввод объекта в эксплуатацию в отношении этапа строительства, реконструкции объекта капитального строительства (при наличии).</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2.6.2. Для внесения изменений в разрешение на ввод объекта в эксплуатацию, если внесение изменений обусловлено случаем, предусмотренным частью 5.1 статьи 55 Градостроительного кодекса Российской Федерации, Заявитель направляет в Администрацию:</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2.6.2.1. Заявление о внесении изменений в разрешение на ввод объекта капитального строительства в эксплуатацию по форме согласно приложению N </w:t>
      </w:r>
      <w:r w:rsidR="003A222B" w:rsidRPr="00D7543C">
        <w:rPr>
          <w:rFonts w:ascii="Times New Roman" w:hAnsi="Times New Roman" w:cs="Times New Roman"/>
          <w:sz w:val="24"/>
          <w:szCs w:val="24"/>
        </w:rPr>
        <w:t>2</w:t>
      </w:r>
      <w:r w:rsidRPr="00D7543C">
        <w:rPr>
          <w:rFonts w:ascii="Times New Roman" w:hAnsi="Times New Roman" w:cs="Times New Roman"/>
          <w:sz w:val="24"/>
          <w:szCs w:val="24"/>
        </w:rPr>
        <w:t xml:space="preserve"> к настоящему Регламенту.</w:t>
      </w:r>
    </w:p>
    <w:p w:rsidR="00DA6EF4"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2.6.2.2. Технический план объекта капитального строительства, подготовленный в связи со случаем, предусмотренным частью 5.1 статьи 55 Градостроительного кодекса Российской Федерации.</w:t>
      </w:r>
    </w:p>
    <w:p w:rsidR="003A222B" w:rsidRPr="00D7543C" w:rsidRDefault="00DA6EF4"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2.6.2.3. Документы, предусмотренные пунктом 2.6.1.1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w:t>
      </w:r>
      <w:r w:rsidR="002C1A59" w:rsidRPr="00D7543C">
        <w:rPr>
          <w:rFonts w:ascii="Times New Roman" w:hAnsi="Times New Roman" w:cs="Times New Roman"/>
          <w:sz w:val="24"/>
          <w:szCs w:val="24"/>
        </w:rPr>
        <w:t>и по форме согласно приложению №</w:t>
      </w:r>
      <w:r w:rsidRPr="00D7543C">
        <w:rPr>
          <w:rFonts w:ascii="Times New Roman" w:hAnsi="Times New Roman" w:cs="Times New Roman"/>
          <w:sz w:val="24"/>
          <w:szCs w:val="24"/>
        </w:rPr>
        <w:t xml:space="preserve"> 1</w:t>
      </w:r>
      <w:r w:rsidR="002C1A59" w:rsidRPr="00D7543C">
        <w:rPr>
          <w:rFonts w:ascii="Times New Roman" w:hAnsi="Times New Roman" w:cs="Times New Roman"/>
          <w:sz w:val="24"/>
          <w:szCs w:val="24"/>
        </w:rPr>
        <w:t>, № 3</w:t>
      </w:r>
      <w:r w:rsidRPr="00D7543C">
        <w:rPr>
          <w:rFonts w:ascii="Times New Roman" w:hAnsi="Times New Roman" w:cs="Times New Roman"/>
          <w:sz w:val="24"/>
          <w:szCs w:val="24"/>
        </w:rPr>
        <w:t xml:space="preserve"> к настоящему Регламенту.</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2.7.3. Заявление анонимного характера.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2.7.6. Отсутствие у Администрации Юрьевецкого муниципального района полномочий по рассмотрению заявления.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2.7.7. Предоставление заявления и документов в электронной форме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7B2E12" w:rsidRPr="00D7543C" w:rsidRDefault="002C1A59"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2.7.8. Заявление о выдаче разрешения на ввод объекта в эксплуатацию (о внесении изменений в разрешение на ввод объекта капитального строительства в эксплуатацию) и документы, указанные в пунктах 2.6.1.1, 2.6.2.2, 2.6.2.3 настоящего Регламента, предоставлены на бумажном носителе.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Пункт 2.7.8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правового и </w:t>
      </w:r>
      <w:r w:rsidRPr="00D7543C">
        <w:rPr>
          <w:rFonts w:ascii="Times New Roman" w:hAnsi="Times New Roman" w:cs="Times New Roman"/>
          <w:sz w:val="24"/>
          <w:szCs w:val="24"/>
        </w:rPr>
        <w:lastRenderedPageBreak/>
        <w:t>документационного сопровождения Управления, ответственным за делопроизводство, специалистом многофункционального центра в ходе личного приема, основания такого возврата разъясняются Заявителю уполномоченным сотрудником правового и документационного сопровождения Управления, ответственным за делопроизводство, специалистом многофункционального центра в письменной форме непосредственно на личном приеме.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ответе в срок, определенный в пункте 2.4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2.8.1. Отсутствие указанных в пункте 2.6.1.1</w:t>
      </w:r>
      <w:r w:rsidR="002C1A59" w:rsidRPr="00D7543C">
        <w:rPr>
          <w:rFonts w:ascii="Times New Roman" w:hAnsi="Times New Roman" w:cs="Times New Roman"/>
          <w:sz w:val="24"/>
          <w:szCs w:val="24"/>
        </w:rPr>
        <w:t>, 2.6.2.2, 2.6.2.3 настоящего</w:t>
      </w:r>
      <w:r w:rsidRPr="00D7543C">
        <w:rPr>
          <w:rFonts w:ascii="Times New Roman" w:hAnsi="Times New Roman" w:cs="Times New Roman"/>
          <w:sz w:val="24"/>
          <w:szCs w:val="24"/>
        </w:rPr>
        <w:t xml:space="preserve"> Регламента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2.8.6. Несоответствие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Положения пунктов 2.8.5, 2.8.6 настоящего Регламента в отношении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применяются с учетом особенностей, предусмотренных частью 10 статьи 4 Федерального закона от 29.12.2004 N 191-ФЗ "О введении в действие Градостроительного кодекса Российской Федерации".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2.9. Запрещается требовать от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Заявитель вправе представить указанные документы и информацию в Управление по собственной инициативе;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2.9.1.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2.10. Основания для приостановления предоставления муниципальной услуги, плата за предоставление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2.10.1. Основания для приостановления предоставления муниципальной услуги отсутствуют.</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2.10.2. Муниципальная услуга предоставляется на безвозмездной основе.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2.12.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Прием заявлений о предоставлении муниципальной услуги осуществляется в соответствии с предусмотренным настоящим Регламентом графиком приема Администрации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Консультации Заявителей о предоставлении муниципальной услуги осуществляются специалистами Управления согласно графику приема граждан, указанному в </w:t>
      </w:r>
      <w:hyperlink w:anchor="P208" w:history="1">
        <w:r w:rsidRPr="00D7543C">
          <w:rPr>
            <w:rFonts w:ascii="Times New Roman" w:hAnsi="Times New Roman" w:cs="Times New Roman"/>
            <w:sz w:val="24"/>
            <w:szCs w:val="24"/>
          </w:rPr>
          <w:t>пункте 2.15</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1" w:history="1">
        <w:r w:rsidRPr="00D7543C">
          <w:rPr>
            <w:rFonts w:ascii="Times New Roman" w:hAnsi="Times New Roman" w:cs="Times New Roman"/>
            <w:sz w:val="24"/>
            <w:szCs w:val="24"/>
          </w:rPr>
          <w:t>пункт 2.2</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18" w:history="1">
        <w:r w:rsidRPr="00D7543C">
          <w:rPr>
            <w:rFonts w:ascii="Times New Roman" w:hAnsi="Times New Roman" w:cs="Times New Roman"/>
            <w:sz w:val="24"/>
            <w:szCs w:val="24"/>
          </w:rPr>
          <w:t>правилам</w:t>
        </w:r>
      </w:hyperlink>
      <w:r w:rsidRPr="00D7543C">
        <w:rPr>
          <w:rFonts w:ascii="Times New Roman" w:hAnsi="Times New Roman" w:cs="Times New Roman"/>
          <w:sz w:val="24"/>
          <w:szCs w:val="24"/>
        </w:rPr>
        <w:t xml:space="preserve"> и </w:t>
      </w:r>
      <w:r w:rsidR="00DB098B" w:rsidRPr="00D7543C">
        <w:rPr>
          <w:rFonts w:ascii="Times New Roman" w:hAnsi="Times New Roman" w:cs="Times New Roman"/>
          <w:sz w:val="24"/>
          <w:szCs w:val="24"/>
        </w:rPr>
        <w:t>нормативам утвержденным</w:t>
      </w:r>
      <w:r w:rsidRPr="00D7543C">
        <w:rPr>
          <w:rFonts w:ascii="Times New Roman" w:hAnsi="Times New Roman" w:cs="Times New Roman"/>
          <w:sz w:val="24"/>
          <w:szCs w:val="24"/>
        </w:rPr>
        <w:t xml:space="preserve"> Главным государственным санитарным врачом Российской Федерации </w:t>
      </w:r>
      <w:r w:rsidR="00457143" w:rsidRPr="00D7543C">
        <w:rPr>
          <w:rFonts w:ascii="Times New Roman" w:hAnsi="Times New Roman" w:cs="Times New Roman"/>
          <w:sz w:val="24"/>
          <w:szCs w:val="24"/>
        </w:rPr>
        <w:t>от28.09.2020 №28</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Рабочие места специалистов Управления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к необходимым информационным базам данных и оргтехнике.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Зал ожидания должен быть оборудован местами для сидения Заявителей.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образцы заявлений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-перечень документов, необходимых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текст настоящего Регламента с приложениями;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В </w:t>
      </w:r>
      <w:r w:rsidR="00DB098B" w:rsidRPr="00D7543C">
        <w:rPr>
          <w:rFonts w:ascii="Times New Roman" w:hAnsi="Times New Roman" w:cs="Times New Roman"/>
          <w:sz w:val="24"/>
          <w:szCs w:val="24"/>
        </w:rPr>
        <w:t>Администрации</w:t>
      </w:r>
      <w:r w:rsidRPr="00D7543C">
        <w:rPr>
          <w:rFonts w:ascii="Times New Roman" w:hAnsi="Times New Roman" w:cs="Times New Roman"/>
          <w:sz w:val="24"/>
          <w:szCs w:val="24"/>
        </w:rPr>
        <w:t xml:space="preserve"> МФЦ инвалидам (включая инвалидов, использующих кресла-коляски и собак-проводников) обеспечиваются: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1) условия беспрепятственного доступа к объекту (зданию, помещению), в котором </w:t>
      </w:r>
      <w:r w:rsidRPr="00D7543C">
        <w:rPr>
          <w:rFonts w:ascii="Times New Roman" w:hAnsi="Times New Roman" w:cs="Times New Roman"/>
          <w:sz w:val="24"/>
          <w:szCs w:val="24"/>
        </w:rPr>
        <w:lastRenderedPageBreak/>
        <w:t>предоставляется муниципальная услуга;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6) допуск сурдопереводчика и тифлосурдопереводчика;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2.14. Информация о правилах предоставления муниципальной услуги размещается на официальном сайте Администрации Юрьевецкого муниципального района в сети Интернет: </w:t>
      </w:r>
      <w:hyperlink r:id="rId19" w:history="1">
        <w:r w:rsidRPr="00D7543C">
          <w:rPr>
            <w:rStyle w:val="aa"/>
            <w:rFonts w:ascii="Times New Roman" w:hAnsi="Times New Roman" w:cs="Times New Roman"/>
            <w:sz w:val="24"/>
            <w:szCs w:val="24"/>
            <w:u w:val="none"/>
          </w:rPr>
          <w:t>http://yurevets.ru/</w:t>
        </w:r>
      </w:hyperlink>
      <w:r w:rsidRPr="00D7543C">
        <w:rPr>
          <w:rFonts w:ascii="Times New Roman" w:hAnsi="Times New Roman" w:cs="Times New Roman"/>
          <w:sz w:val="24"/>
          <w:szCs w:val="24"/>
        </w:rPr>
        <w:t>(далее - Сайт).</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На Сайте размещается следующая информация о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наименование и процедура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место нахождения, почтовый адрес, номера телефонов, график работы специалистов Администрации;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 сведения о результатах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Администрации. Данная информация должна содержать следующее: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график работы специалистов Администрации;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информацию о порядке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образцы заполнения форм документов для получения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6" w:name="P208"/>
      <w:bookmarkEnd w:id="6"/>
      <w:r w:rsidRPr="00D7543C">
        <w:rPr>
          <w:rFonts w:ascii="Times New Roman" w:hAnsi="Times New Roman" w:cs="Times New Roman"/>
          <w:sz w:val="24"/>
          <w:szCs w:val="24"/>
        </w:rPr>
        <w:t>2.15. Консультации по вопросам предоставления муниципальной услуги осуществляются специалистами Администрации, на которых возложены соответствующие должностные обязанности.</w:t>
      </w:r>
    </w:p>
    <w:p w:rsidR="007B2E12" w:rsidRPr="00D7543C" w:rsidRDefault="007B2E12" w:rsidP="00D7543C">
      <w:pPr>
        <w:pStyle w:val="ConsPlusNormal"/>
        <w:spacing w:line="240" w:lineRule="atLeast"/>
        <w:ind w:firstLine="539"/>
        <w:jc w:val="both"/>
        <w:rPr>
          <w:rFonts w:ascii="Times New Roman" w:hAnsi="Times New Roman" w:cs="Times New Roman"/>
          <w:sz w:val="24"/>
          <w:szCs w:val="24"/>
        </w:rPr>
      </w:pPr>
      <w:r w:rsidRPr="00D7543C">
        <w:rPr>
          <w:rFonts w:ascii="Times New Roman" w:hAnsi="Times New Roman" w:cs="Times New Roman"/>
          <w:sz w:val="24"/>
          <w:szCs w:val="24"/>
        </w:rPr>
        <w:t>Телефоны для справок: приемная Администрации - 8 (49337) 2-12-04, структурное подразделение Администрации, ответственное за предоставление муниципальной услуги: Управление архитектуры, строительства и развития инфраструктуры (далее Управление) - тел. 8 (49337) 2-16-40</w:t>
      </w:r>
    </w:p>
    <w:p w:rsidR="007B2E12" w:rsidRPr="00D7543C" w:rsidRDefault="007B2E12" w:rsidP="00D7543C">
      <w:pPr>
        <w:pStyle w:val="ConsPlusNormal"/>
        <w:ind w:firstLine="540"/>
        <w:jc w:val="both"/>
        <w:rPr>
          <w:rFonts w:ascii="Times New Roman" w:hAnsi="Times New Roman" w:cs="Times New Roman"/>
          <w:sz w:val="24"/>
          <w:szCs w:val="24"/>
        </w:rPr>
      </w:pPr>
      <w:r w:rsidRPr="00D7543C">
        <w:rPr>
          <w:rFonts w:ascii="Times New Roman" w:hAnsi="Times New Roman" w:cs="Times New Roman"/>
          <w:sz w:val="24"/>
          <w:szCs w:val="24"/>
        </w:rPr>
        <w:t>График (режим) работы Администрации:</w:t>
      </w:r>
    </w:p>
    <w:p w:rsidR="007B2E12" w:rsidRPr="00D7543C" w:rsidRDefault="007B2E12" w:rsidP="00D7543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D7543C" w:rsidTr="00843907">
        <w:tc>
          <w:tcPr>
            <w:tcW w:w="3174"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Дни недели</w:t>
            </w:r>
          </w:p>
        </w:tc>
        <w:tc>
          <w:tcPr>
            <w:tcW w:w="5896"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Режим работы</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понедельник - четверг</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8-30 до 17-15,</w:t>
            </w:r>
          </w:p>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 xml:space="preserve"> перерыв на обед - с 12-30 до 13-</w:t>
            </w:r>
            <w:r w:rsidR="00DB098B" w:rsidRPr="00D7543C">
              <w:rPr>
                <w:rFonts w:ascii="Times New Roman" w:hAnsi="Times New Roman" w:cs="Times New Roman"/>
                <w:sz w:val="24"/>
                <w:szCs w:val="24"/>
              </w:rPr>
              <w:t>00</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пятница</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8-30 до 1</w:t>
            </w:r>
            <w:r w:rsidR="00DB098B" w:rsidRPr="00D7543C">
              <w:rPr>
                <w:rFonts w:ascii="Times New Roman" w:hAnsi="Times New Roman" w:cs="Times New Roman"/>
                <w:sz w:val="24"/>
                <w:szCs w:val="24"/>
              </w:rPr>
              <w:t>6</w:t>
            </w:r>
            <w:r w:rsidRPr="00D7543C">
              <w:rPr>
                <w:rFonts w:ascii="Times New Roman" w:hAnsi="Times New Roman" w:cs="Times New Roman"/>
                <w:sz w:val="24"/>
                <w:szCs w:val="24"/>
              </w:rPr>
              <w:t>-</w:t>
            </w:r>
            <w:r w:rsidR="00DB098B" w:rsidRPr="00D7543C">
              <w:rPr>
                <w:rFonts w:ascii="Times New Roman" w:hAnsi="Times New Roman" w:cs="Times New Roman"/>
                <w:sz w:val="24"/>
                <w:szCs w:val="24"/>
              </w:rPr>
              <w:t>00</w:t>
            </w:r>
            <w:r w:rsidRPr="00D7543C">
              <w:rPr>
                <w:rFonts w:ascii="Times New Roman" w:hAnsi="Times New Roman" w:cs="Times New Roman"/>
                <w:sz w:val="24"/>
                <w:szCs w:val="24"/>
              </w:rPr>
              <w:t xml:space="preserve">, </w:t>
            </w:r>
          </w:p>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lastRenderedPageBreak/>
              <w:t>перерыв на обед - с 12-30 до 13-</w:t>
            </w:r>
            <w:r w:rsidR="00DB098B" w:rsidRPr="00D7543C">
              <w:rPr>
                <w:rFonts w:ascii="Times New Roman" w:hAnsi="Times New Roman" w:cs="Times New Roman"/>
                <w:sz w:val="24"/>
                <w:szCs w:val="24"/>
              </w:rPr>
              <w:t>00</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lastRenderedPageBreak/>
              <w:t>суббота, воскресенье</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выходные дни</w:t>
            </w:r>
          </w:p>
        </w:tc>
      </w:tr>
    </w:tbl>
    <w:p w:rsidR="007B2E12" w:rsidRPr="00D7543C" w:rsidRDefault="007B2E12" w:rsidP="00D7543C">
      <w:pPr>
        <w:pStyle w:val="ConsPlusNormal"/>
        <w:rPr>
          <w:rFonts w:ascii="Times New Roman" w:hAnsi="Times New Roman" w:cs="Times New Roman"/>
          <w:sz w:val="24"/>
          <w:szCs w:val="24"/>
        </w:rPr>
      </w:pPr>
    </w:p>
    <w:p w:rsidR="007B2E12" w:rsidRPr="00D7543C" w:rsidRDefault="007B2E12" w:rsidP="00D7543C">
      <w:pPr>
        <w:pStyle w:val="ConsPlusNormal"/>
        <w:ind w:firstLine="540"/>
        <w:jc w:val="both"/>
        <w:rPr>
          <w:rFonts w:ascii="Times New Roman" w:hAnsi="Times New Roman" w:cs="Times New Roman"/>
          <w:sz w:val="24"/>
          <w:szCs w:val="24"/>
        </w:rPr>
      </w:pPr>
      <w:r w:rsidRPr="00D7543C">
        <w:rPr>
          <w:rFonts w:ascii="Times New Roman" w:hAnsi="Times New Roman" w:cs="Times New Roman"/>
          <w:sz w:val="24"/>
          <w:szCs w:val="24"/>
        </w:rPr>
        <w:t>Прием посетителей Управления осуществляется в соответствии со следующим графиком:</w:t>
      </w:r>
    </w:p>
    <w:p w:rsidR="007B2E12" w:rsidRPr="00D7543C" w:rsidRDefault="007B2E12" w:rsidP="00D7543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D7543C" w:rsidTr="00843907">
        <w:tc>
          <w:tcPr>
            <w:tcW w:w="3174"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Приемные дни</w:t>
            </w:r>
          </w:p>
        </w:tc>
        <w:tc>
          <w:tcPr>
            <w:tcW w:w="5896"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Приемные часы</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понедельник - пятницу</w:t>
            </w:r>
          </w:p>
        </w:tc>
        <w:tc>
          <w:tcPr>
            <w:tcW w:w="5896" w:type="dxa"/>
          </w:tcPr>
          <w:p w:rsidR="007B2E12" w:rsidRPr="00D7543C" w:rsidRDefault="00DB098B"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9-00 до 12-00</w:t>
            </w:r>
          </w:p>
        </w:tc>
      </w:tr>
    </w:tbl>
    <w:p w:rsidR="007B2E12" w:rsidRPr="00D7543C" w:rsidRDefault="007B2E12" w:rsidP="00D7543C">
      <w:pPr>
        <w:pStyle w:val="ConsPlusNormal"/>
        <w:spacing w:line="240" w:lineRule="atLeast"/>
        <w:ind w:firstLine="540"/>
        <w:jc w:val="both"/>
        <w:rPr>
          <w:rFonts w:ascii="Times New Roman" w:hAnsi="Times New Roman" w:cs="Times New Roman"/>
          <w:sz w:val="24"/>
          <w:szCs w:val="24"/>
          <w:highlight w:val="yellow"/>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2.16. Прием заявлений о предоставлении муниципальной услуги осуществляется уполномоченными специалистами Управления, ответственными за делопроизводство.</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Телефон для справок: 8 (49337) 2-12-04;</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График приема заявлений уполномоченными специалистами Управления, ответственными за делопроизводство:</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понедельник - пятница: </w:t>
      </w:r>
      <w:r w:rsidR="00DB098B" w:rsidRPr="00D7543C">
        <w:rPr>
          <w:rFonts w:ascii="Times New Roman" w:hAnsi="Times New Roman" w:cs="Times New Roman"/>
          <w:sz w:val="24"/>
          <w:szCs w:val="24"/>
        </w:rPr>
        <w:t>9-00</w:t>
      </w:r>
      <w:r w:rsidRPr="00D7543C">
        <w:rPr>
          <w:rFonts w:ascii="Times New Roman" w:hAnsi="Times New Roman" w:cs="Times New Roman"/>
          <w:sz w:val="24"/>
          <w:szCs w:val="24"/>
        </w:rPr>
        <w:t xml:space="preserve"> - </w:t>
      </w:r>
      <w:r w:rsidR="00DB098B" w:rsidRPr="00D7543C">
        <w:rPr>
          <w:rFonts w:ascii="Times New Roman" w:hAnsi="Times New Roman" w:cs="Times New Roman"/>
          <w:sz w:val="24"/>
          <w:szCs w:val="24"/>
        </w:rPr>
        <w:t>12-00</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highlight w:val="yellow"/>
        </w:rPr>
      </w:pPr>
      <w:r w:rsidRPr="00D7543C">
        <w:rPr>
          <w:rFonts w:ascii="Times New Roman" w:hAnsi="Times New Roman" w:cs="Times New Roman"/>
          <w:sz w:val="24"/>
          <w:szCs w:val="24"/>
        </w:rPr>
        <w:t>суббота, воскресенье - выходной день.</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Контактный телефон МФЦ: 8 (49337) 2-19-01</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lang w:val="en-US"/>
        </w:rPr>
        <w:t>E</w:t>
      </w:r>
      <w:r w:rsidRPr="00D7543C">
        <w:rPr>
          <w:rFonts w:ascii="Times New Roman" w:hAnsi="Times New Roman" w:cs="Times New Roman"/>
          <w:sz w:val="24"/>
          <w:szCs w:val="24"/>
        </w:rPr>
        <w:t>-</w:t>
      </w:r>
      <w:r w:rsidRPr="00D7543C">
        <w:rPr>
          <w:rFonts w:ascii="Times New Roman" w:hAnsi="Times New Roman" w:cs="Times New Roman"/>
          <w:sz w:val="24"/>
          <w:szCs w:val="24"/>
          <w:lang w:val="en-US"/>
        </w:rPr>
        <w:t>mail</w:t>
      </w:r>
      <w:r w:rsidRPr="00D7543C">
        <w:rPr>
          <w:rFonts w:ascii="Times New Roman" w:hAnsi="Times New Roman" w:cs="Times New Roman"/>
          <w:sz w:val="24"/>
          <w:szCs w:val="24"/>
        </w:rPr>
        <w:t xml:space="preserve"> МФЦ: </w:t>
      </w:r>
      <w:hyperlink r:id="rId20" w:history="1">
        <w:r w:rsidRPr="00D7543C">
          <w:rPr>
            <w:rStyle w:val="aa"/>
            <w:rFonts w:ascii="Times New Roman" w:hAnsi="Times New Roman" w:cs="Times New Roman"/>
            <w:color w:val="auto"/>
            <w:sz w:val="24"/>
            <w:szCs w:val="24"/>
            <w:u w:val="none"/>
            <w:lang w:val="en-US"/>
          </w:rPr>
          <w:t>mfc</w:t>
        </w:r>
        <w:r w:rsidRPr="00D7543C">
          <w:rPr>
            <w:rStyle w:val="aa"/>
            <w:rFonts w:ascii="Times New Roman" w:hAnsi="Times New Roman" w:cs="Times New Roman"/>
            <w:color w:val="auto"/>
            <w:sz w:val="24"/>
            <w:szCs w:val="24"/>
            <w:u w:val="none"/>
          </w:rPr>
          <w:t>-</w:t>
        </w:r>
        <w:r w:rsidRPr="00D7543C">
          <w:rPr>
            <w:rStyle w:val="aa"/>
            <w:rFonts w:ascii="Times New Roman" w:hAnsi="Times New Roman" w:cs="Times New Roman"/>
            <w:color w:val="auto"/>
            <w:sz w:val="24"/>
            <w:szCs w:val="24"/>
            <w:u w:val="none"/>
            <w:lang w:val="en-US"/>
          </w:rPr>
          <w:t>yurevets</w:t>
        </w:r>
        <w:r w:rsidRPr="00D7543C">
          <w:rPr>
            <w:rStyle w:val="aa"/>
            <w:rFonts w:ascii="Times New Roman" w:hAnsi="Times New Roman" w:cs="Times New Roman"/>
            <w:color w:val="auto"/>
            <w:sz w:val="24"/>
            <w:szCs w:val="24"/>
            <w:u w:val="none"/>
          </w:rPr>
          <w:t>@</w:t>
        </w:r>
        <w:r w:rsidRPr="00D7543C">
          <w:rPr>
            <w:rStyle w:val="aa"/>
            <w:rFonts w:ascii="Times New Roman" w:hAnsi="Times New Roman" w:cs="Times New Roman"/>
            <w:color w:val="auto"/>
            <w:sz w:val="24"/>
            <w:szCs w:val="24"/>
            <w:u w:val="none"/>
            <w:lang w:val="en-US"/>
          </w:rPr>
          <w:t>mail</w:t>
        </w:r>
        <w:r w:rsidRPr="00D7543C">
          <w:rPr>
            <w:rStyle w:val="aa"/>
            <w:rFonts w:ascii="Times New Roman" w:hAnsi="Times New Roman" w:cs="Times New Roman"/>
            <w:color w:val="auto"/>
            <w:sz w:val="24"/>
            <w:szCs w:val="24"/>
            <w:u w:val="none"/>
          </w:rPr>
          <w:t>.</w:t>
        </w:r>
        <w:r w:rsidRPr="00D7543C">
          <w:rPr>
            <w:rStyle w:val="aa"/>
            <w:rFonts w:ascii="Times New Roman" w:hAnsi="Times New Roman" w:cs="Times New Roman"/>
            <w:color w:val="auto"/>
            <w:sz w:val="24"/>
            <w:szCs w:val="24"/>
            <w:u w:val="none"/>
            <w:lang w:val="en-US"/>
          </w:rPr>
          <w:t>ru</w:t>
        </w:r>
      </w:hyperlink>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lang w:val="en-US"/>
        </w:rPr>
      </w:pPr>
      <w:r w:rsidRPr="00D7543C">
        <w:rPr>
          <w:rFonts w:ascii="Times New Roman" w:hAnsi="Times New Roman" w:cs="Times New Roman"/>
          <w:sz w:val="24"/>
          <w:szCs w:val="24"/>
        </w:rPr>
        <w:t>График приема посетителей:</w:t>
      </w:r>
    </w:p>
    <w:p w:rsidR="007B2E12" w:rsidRPr="00D7543C" w:rsidRDefault="007B2E12" w:rsidP="00D7543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7B2E12" w:rsidRPr="00D7543C" w:rsidTr="00843907">
        <w:tc>
          <w:tcPr>
            <w:tcW w:w="3174"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Приемные дни</w:t>
            </w:r>
          </w:p>
        </w:tc>
        <w:tc>
          <w:tcPr>
            <w:tcW w:w="5896" w:type="dxa"/>
          </w:tcPr>
          <w:p w:rsidR="007B2E12" w:rsidRPr="00D7543C" w:rsidRDefault="007B2E12" w:rsidP="00D7543C">
            <w:pPr>
              <w:pStyle w:val="ConsPlusNormal"/>
              <w:jc w:val="center"/>
              <w:rPr>
                <w:rFonts w:ascii="Times New Roman" w:hAnsi="Times New Roman" w:cs="Times New Roman"/>
                <w:sz w:val="24"/>
                <w:szCs w:val="24"/>
              </w:rPr>
            </w:pPr>
            <w:r w:rsidRPr="00D7543C">
              <w:rPr>
                <w:rFonts w:ascii="Times New Roman" w:hAnsi="Times New Roman" w:cs="Times New Roman"/>
                <w:sz w:val="24"/>
                <w:szCs w:val="24"/>
              </w:rPr>
              <w:t>Приемные часы</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Понедельник, вторник, четверг</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10-00 до 17-00</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Среда</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 xml:space="preserve">с 10-00 до 19-00 </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Пятница</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10-00 до 16-00</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Суббота</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с 10-00 до 13-00</w:t>
            </w:r>
          </w:p>
        </w:tc>
      </w:tr>
      <w:tr w:rsidR="007B2E12" w:rsidRPr="00D7543C" w:rsidTr="00843907">
        <w:tc>
          <w:tcPr>
            <w:tcW w:w="3174"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Воскресенье</w:t>
            </w:r>
          </w:p>
        </w:tc>
        <w:tc>
          <w:tcPr>
            <w:tcW w:w="5896" w:type="dxa"/>
          </w:tcPr>
          <w:p w:rsidR="007B2E12" w:rsidRPr="00D7543C" w:rsidRDefault="007B2E12" w:rsidP="00D7543C">
            <w:pPr>
              <w:pStyle w:val="ConsPlusNormal"/>
              <w:jc w:val="both"/>
              <w:rPr>
                <w:rFonts w:ascii="Times New Roman" w:hAnsi="Times New Roman" w:cs="Times New Roman"/>
                <w:sz w:val="24"/>
                <w:szCs w:val="24"/>
              </w:rPr>
            </w:pPr>
            <w:r w:rsidRPr="00D7543C">
              <w:rPr>
                <w:rFonts w:ascii="Times New Roman" w:hAnsi="Times New Roman" w:cs="Times New Roman"/>
                <w:sz w:val="24"/>
                <w:szCs w:val="24"/>
              </w:rPr>
              <w:t>Выходной день</w:t>
            </w:r>
          </w:p>
        </w:tc>
      </w:tr>
    </w:tbl>
    <w:p w:rsidR="007B2E12" w:rsidRPr="00D7543C" w:rsidRDefault="007B2E12" w:rsidP="00D7543C">
      <w:pPr>
        <w:pStyle w:val="ConsPlusNormal"/>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7" w:name="P240"/>
      <w:bookmarkEnd w:id="7"/>
      <w:r w:rsidRPr="00D7543C">
        <w:rPr>
          <w:rFonts w:ascii="Times New Roman" w:hAnsi="Times New Roman" w:cs="Times New Roman"/>
          <w:sz w:val="24"/>
          <w:szCs w:val="24"/>
        </w:rPr>
        <w:t>2.19.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использования средств телефонной связи;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-размещения на интернет-сайте органа, предоставляющего муниципальную услугу </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размещения на Порталах;</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проведения консультаций специалистами Администрации или многофункционального центра.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w:t>
      </w:r>
      <w:r w:rsidRPr="00D7543C">
        <w:rPr>
          <w:rFonts w:ascii="Times New Roman" w:hAnsi="Times New Roman" w:cs="Times New Roman"/>
          <w:sz w:val="24"/>
          <w:szCs w:val="24"/>
        </w:rPr>
        <w:lastRenderedPageBreak/>
        <w:t>телефонный звонок.</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 телефону предоставляется информация по следующим вопросам: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о месте нахождения Администрации;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о графике работы специалистов Администрации.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2.20. Показатели доступности и качества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2.20.1. Показателями доступности муниципальной услуги являются: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простота и ясность изложения информационных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короткое время ожидания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2.20.2. Показателями качества муниципальной услуги являются: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точность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высокая культура обслуживания Заявителей;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строгое соблюдение сроков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history="1">
        <w:r w:rsidRPr="00D7543C">
          <w:rPr>
            <w:rFonts w:ascii="Times New Roman" w:hAnsi="Times New Roman" w:cs="Times New Roman"/>
            <w:sz w:val="24"/>
            <w:szCs w:val="24"/>
          </w:rPr>
          <w:t>пунктом 2.8</w:t>
        </w:r>
      </w:hyperlink>
      <w:r w:rsidRPr="00D7543C">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2.22. Иные требования.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2.22.1. Заявление о предоставлении муниципальной услуги и документы, предусмотренные </w:t>
      </w:r>
      <w:hyperlink w:anchor="P112" w:history="1">
        <w:r w:rsidRPr="00D7543C">
          <w:rPr>
            <w:rFonts w:ascii="Times New Roman" w:hAnsi="Times New Roman" w:cs="Times New Roman"/>
            <w:sz w:val="24"/>
            <w:szCs w:val="24"/>
          </w:rPr>
          <w:t>пунктом 2.6</w:t>
        </w:r>
      </w:hyperlink>
      <w:r w:rsidRPr="00D7543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заявление удостоверяется простой электронной подписью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w:t>
      </w:r>
      <w:r w:rsidRPr="00D7543C">
        <w:rPr>
          <w:rFonts w:ascii="Times New Roman" w:hAnsi="Times New Roman" w:cs="Times New Roman"/>
          <w:sz w:val="24"/>
          <w:szCs w:val="24"/>
        </w:rPr>
        <w:lastRenderedPageBreak/>
        <w:t>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history="1">
        <w:r w:rsidRPr="00D7543C">
          <w:rPr>
            <w:rFonts w:ascii="Times New Roman" w:hAnsi="Times New Roman" w:cs="Times New Roman"/>
            <w:sz w:val="24"/>
            <w:szCs w:val="24"/>
          </w:rPr>
          <w:t>постановления</w:t>
        </w:r>
      </w:hyperlink>
      <w:r w:rsidRPr="00D754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2.22.2. Информацию о ходе рассмотрения заявления о предоставлении муниципальной услуги Заявитель может получить по телефону или на личном приеме в Администрации.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2.22.3. В заявлении о предоставлении муниципальной услуги Заявитель может указать способ получения запрашиваемых документов (по почте либо лично).</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ответственный за делопроизводство, заносит в журнал учета и регистрации исходящей корреспонденции.</w:t>
      </w:r>
    </w:p>
    <w:p w:rsidR="007B2E12" w:rsidRPr="00D7543C" w:rsidRDefault="007B2E12" w:rsidP="00D7543C">
      <w:pPr>
        <w:pStyle w:val="ConsPlusNormal"/>
        <w:ind w:firstLine="540"/>
        <w:jc w:val="both"/>
        <w:rPr>
          <w:rFonts w:ascii="Times New Roman" w:hAnsi="Times New Roman" w:cs="Times New Roman"/>
          <w:sz w:val="24"/>
          <w:szCs w:val="24"/>
        </w:rPr>
      </w:pPr>
    </w:p>
    <w:p w:rsidR="007B2E12" w:rsidRPr="00D7543C" w:rsidRDefault="007B2E12" w:rsidP="00D7543C">
      <w:pPr>
        <w:pStyle w:val="ConsPlusTitle"/>
        <w:jc w:val="center"/>
        <w:outlineLvl w:val="1"/>
        <w:rPr>
          <w:rFonts w:ascii="Times New Roman" w:hAnsi="Times New Roman" w:cs="Times New Roman"/>
          <w:b w:val="0"/>
          <w:sz w:val="24"/>
          <w:szCs w:val="24"/>
        </w:rPr>
      </w:pPr>
      <w:r w:rsidRPr="00D7543C">
        <w:rPr>
          <w:rFonts w:ascii="Times New Roman" w:hAnsi="Times New Roman" w:cs="Times New Roman"/>
          <w:b w:val="0"/>
          <w:sz w:val="24"/>
          <w:szCs w:val="24"/>
        </w:rPr>
        <w:t>3. Состав, последовательность и сроки выполнения</w:t>
      </w:r>
    </w:p>
    <w:p w:rsidR="007B2E12" w:rsidRPr="00D7543C" w:rsidRDefault="007B2E12" w:rsidP="00D7543C">
      <w:pPr>
        <w:pStyle w:val="ConsPlusTitle"/>
        <w:jc w:val="center"/>
        <w:rPr>
          <w:rFonts w:ascii="Times New Roman" w:hAnsi="Times New Roman" w:cs="Times New Roman"/>
          <w:b w:val="0"/>
          <w:sz w:val="24"/>
          <w:szCs w:val="24"/>
        </w:rPr>
      </w:pPr>
      <w:r w:rsidRPr="00D7543C">
        <w:rPr>
          <w:rFonts w:ascii="Times New Roman" w:hAnsi="Times New Roman" w:cs="Times New Roman"/>
          <w:b w:val="0"/>
          <w:sz w:val="24"/>
          <w:szCs w:val="24"/>
        </w:rPr>
        <w:t>административных процедур, требования к порядку</w:t>
      </w:r>
    </w:p>
    <w:p w:rsidR="007B2E12" w:rsidRPr="00D7543C" w:rsidRDefault="007B2E12" w:rsidP="00D7543C">
      <w:pPr>
        <w:pStyle w:val="ConsPlusTitle"/>
        <w:jc w:val="center"/>
        <w:rPr>
          <w:rFonts w:ascii="Times New Roman" w:hAnsi="Times New Roman" w:cs="Times New Roman"/>
          <w:b w:val="0"/>
          <w:sz w:val="24"/>
          <w:szCs w:val="24"/>
        </w:rPr>
      </w:pPr>
      <w:r w:rsidRPr="00D7543C">
        <w:rPr>
          <w:rFonts w:ascii="Times New Roman" w:hAnsi="Times New Roman" w:cs="Times New Roman"/>
          <w:b w:val="0"/>
          <w:sz w:val="24"/>
          <w:szCs w:val="24"/>
        </w:rPr>
        <w:t>их выполнения</w:t>
      </w:r>
    </w:p>
    <w:p w:rsidR="007B2E12" w:rsidRPr="00D7543C" w:rsidRDefault="007B2E12" w:rsidP="00D7543C">
      <w:pPr>
        <w:pStyle w:val="ConsPlusNormal"/>
        <w:jc w:val="center"/>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Предоставление включает в себя следующие административные процедуры: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прием и регистрация заявления с приложением соответствующих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3.2.1.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w:t>
      </w:r>
      <w:r w:rsidRPr="00D7543C">
        <w:rPr>
          <w:rFonts w:ascii="Times New Roman" w:hAnsi="Times New Roman" w:cs="Times New Roman"/>
          <w:sz w:val="24"/>
          <w:szCs w:val="24"/>
        </w:rPr>
        <w:lastRenderedPageBreak/>
        <w:t xml:space="preserve">в письменной формах, в порядке и сроки, установленные </w:t>
      </w:r>
      <w:hyperlink w:anchor="P208" w:history="1">
        <w:r w:rsidRPr="00D7543C">
          <w:rPr>
            <w:rFonts w:ascii="Times New Roman" w:hAnsi="Times New Roman" w:cs="Times New Roman"/>
            <w:sz w:val="24"/>
            <w:szCs w:val="24"/>
          </w:rPr>
          <w:t>пунктами 2.15</w:t>
        </w:r>
      </w:hyperlink>
      <w:r w:rsidRPr="00D7543C">
        <w:rPr>
          <w:rFonts w:ascii="Times New Roman" w:hAnsi="Times New Roman" w:cs="Times New Roman"/>
          <w:sz w:val="24"/>
          <w:szCs w:val="24"/>
        </w:rPr>
        <w:t xml:space="preserve"> - </w:t>
      </w:r>
      <w:hyperlink w:anchor="P240" w:history="1">
        <w:r w:rsidRPr="00D7543C">
          <w:rPr>
            <w:rFonts w:ascii="Times New Roman" w:hAnsi="Times New Roman" w:cs="Times New Roman"/>
            <w:sz w:val="24"/>
            <w:szCs w:val="24"/>
          </w:rPr>
          <w:t>2.19</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3.3. Прием и регистрация заявления с приложением соответствующих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5" w:history="1">
        <w:r w:rsidRPr="00D7543C">
          <w:rPr>
            <w:rFonts w:ascii="Times New Roman" w:hAnsi="Times New Roman" w:cs="Times New Roman"/>
            <w:sz w:val="24"/>
            <w:szCs w:val="24"/>
          </w:rPr>
          <w:t>пунктом 2.2.1</w:t>
        </w:r>
      </w:hyperlink>
      <w:r w:rsidRPr="00D7543C">
        <w:rPr>
          <w:rFonts w:ascii="Times New Roman" w:hAnsi="Times New Roman" w:cs="Times New Roman"/>
          <w:sz w:val="24"/>
          <w:szCs w:val="24"/>
        </w:rPr>
        <w:t xml:space="preserve"> настоящего Регламента в Администрацию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Заявление регистрируется в общем порядке регистрации входящей корреспонденции в Управлении ответственное за предоставление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специалисты Управления Администрации. </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3.3.3. Сотрудники, уполномоченные принимать заявления об оказании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3.3.3.2. Проверяют правильность оформления заявления.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Заявителю направляется информационное письмо об отказе в приеме документов по основаниям, предусмотренным пунктами 2.7.4, 2.7.7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8" w:history="1">
        <w:r w:rsidRPr="00D7543C">
          <w:rPr>
            <w:rFonts w:ascii="Times New Roman" w:hAnsi="Times New Roman" w:cs="Times New Roman"/>
            <w:sz w:val="24"/>
            <w:szCs w:val="24"/>
          </w:rPr>
          <w:t>пунктом 2.12</w:t>
        </w:r>
      </w:hyperlink>
      <w:r w:rsidRPr="00D7543C">
        <w:rPr>
          <w:rFonts w:ascii="Times New Roman" w:hAnsi="Times New Roman" w:cs="Times New Roman"/>
          <w:sz w:val="24"/>
          <w:szCs w:val="24"/>
        </w:rPr>
        <w:t xml:space="preserve"> настоящего Регламента, и передаются начальнику Управления </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3.3.3.4. В случае, если заявление подается способами, указанными в </w:t>
      </w:r>
      <w:hyperlink w:anchor="P86" w:history="1">
        <w:r w:rsidRPr="00D7543C">
          <w:rPr>
            <w:rFonts w:ascii="Times New Roman" w:hAnsi="Times New Roman" w:cs="Times New Roman"/>
            <w:sz w:val="24"/>
            <w:szCs w:val="24"/>
          </w:rPr>
          <w:t>подпунктах 1</w:t>
        </w:r>
      </w:hyperlink>
      <w:r w:rsidRPr="00D7543C">
        <w:rPr>
          <w:rFonts w:ascii="Times New Roman" w:hAnsi="Times New Roman" w:cs="Times New Roman"/>
          <w:sz w:val="24"/>
          <w:szCs w:val="24"/>
        </w:rPr>
        <w:t xml:space="preserve">, </w:t>
      </w:r>
      <w:hyperlink w:anchor="P87" w:history="1">
        <w:r w:rsidRPr="00D7543C">
          <w:rPr>
            <w:rFonts w:ascii="Times New Roman" w:hAnsi="Times New Roman" w:cs="Times New Roman"/>
            <w:sz w:val="24"/>
            <w:szCs w:val="24"/>
          </w:rPr>
          <w:t>2 пункта 2.2.1</w:t>
        </w:r>
      </w:hyperlink>
      <w:r w:rsidRPr="00D7543C">
        <w:rPr>
          <w:rFonts w:ascii="Times New Roman" w:hAnsi="Times New Roman" w:cs="Times New Roman"/>
          <w:sz w:val="24"/>
          <w:szCs w:val="24"/>
        </w:rPr>
        <w:t xml:space="preserve"> настоящего Регламента, после принятия документов специалистом выдается Заявителю копия заявления о предоставлении муниципальной услуги с отметкой о его получении.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168" w:history="1">
        <w:r w:rsidRPr="00D7543C">
          <w:rPr>
            <w:rFonts w:ascii="Times New Roman" w:hAnsi="Times New Roman" w:cs="Times New Roman"/>
            <w:sz w:val="24"/>
            <w:szCs w:val="24"/>
          </w:rPr>
          <w:t>пунктом 2.12</w:t>
        </w:r>
      </w:hyperlink>
      <w:r w:rsidRPr="00D7543C">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sidRPr="00D7543C">
        <w:rPr>
          <w:rFonts w:ascii="Times New Roman" w:hAnsi="Times New Roman" w:cs="Times New Roman"/>
          <w:sz w:val="24"/>
          <w:szCs w:val="24"/>
        </w:rPr>
        <w:lastRenderedPageBreak/>
        <w:t>Управление Администрации в день регистрации таких заявлений.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 документооборота в Администрацию(Управление) регистрационно-контрольную карточку заявления с заполненными регистрационными реквизитами и прикрепленным электронным образом заявления.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3.4.1. Рассмотрение заявления о выдаче разрешения на ввод объекта в эксплуатацию, пакета документов, формирование и направление межведомственных запросов.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Юридическим фактом для начала исполнения административной процедуры является регистрация уполномоченным сотрудником Управления, ответственного за делопроизводство, заявления о выдаче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день регистрации заявления уполномоченный сотрудник Управления, передает его в соответствии с существующими правилами документооборота Главе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Управления.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3.4.2. Ответственными за рассмотрение заявления о выдаче разрешения на ввод объекта в эксплуатацию, представленного пакета документов, формирование и направление межведомственных запросов является начальник Управления или уполномоченные сотрудники Управления.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Начальник Управления или специалисты Управления в день получения заявления и представленного пакета документов проверяют его соответствие требованиям </w:t>
      </w:r>
      <w:hyperlink w:anchor="P136" w:history="1">
        <w:r w:rsidRPr="00D7543C">
          <w:rPr>
            <w:rFonts w:ascii="Times New Roman" w:hAnsi="Times New Roman" w:cs="Times New Roman"/>
            <w:sz w:val="24"/>
            <w:szCs w:val="24"/>
          </w:rPr>
          <w:t>пункта 2.7</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В случае несоответствия поданного заявления требованиям </w:t>
      </w:r>
      <w:hyperlink w:anchor="P136" w:history="1">
        <w:r w:rsidRPr="00D7543C">
          <w:rPr>
            <w:rFonts w:ascii="Times New Roman" w:hAnsi="Times New Roman" w:cs="Times New Roman"/>
            <w:sz w:val="24"/>
            <w:szCs w:val="24"/>
          </w:rPr>
          <w:t>пункта 2.7</w:t>
        </w:r>
      </w:hyperlink>
      <w:r w:rsidRPr="00D7543C">
        <w:rPr>
          <w:rFonts w:ascii="Times New Roman" w:hAnsi="Times New Roman" w:cs="Times New Roman"/>
          <w:sz w:val="24"/>
          <w:szCs w:val="24"/>
        </w:rPr>
        <w:t xml:space="preserve"> настоящего Регламента специалисты Управления в пределах срока предоставления муниципальной услуги, установленного </w:t>
      </w:r>
      <w:hyperlink w:anchor="P95" w:history="1">
        <w:r w:rsidRPr="00D7543C">
          <w:rPr>
            <w:rFonts w:ascii="Times New Roman" w:hAnsi="Times New Roman" w:cs="Times New Roman"/>
            <w:sz w:val="24"/>
            <w:szCs w:val="24"/>
          </w:rPr>
          <w:t>пунктом 2.4</w:t>
        </w:r>
      </w:hyperlink>
      <w:r w:rsidRPr="00D7543C">
        <w:rPr>
          <w:rFonts w:ascii="Times New Roman" w:hAnsi="Times New Roman" w:cs="Times New Roman"/>
          <w:sz w:val="24"/>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8" w:name="P323"/>
      <w:bookmarkEnd w:id="8"/>
      <w:r w:rsidRPr="00D7543C">
        <w:rPr>
          <w:rFonts w:ascii="Times New Roman" w:hAnsi="Times New Roman" w:cs="Times New Roman"/>
          <w:sz w:val="24"/>
          <w:szCs w:val="24"/>
        </w:rPr>
        <w:t xml:space="preserve">3.4.3. При получении заявления, в случае выдачи разрешения на ввод линейных объектов в эксплуатацию, специалисты Управления, не позднее трех рабочих дней с момента регистрации заявления проводят проверку наличия прилагаемых к заявлению документов, указанных в </w:t>
      </w:r>
      <w:hyperlink w:anchor="P114" w:history="1">
        <w:r w:rsidRPr="00D7543C">
          <w:rPr>
            <w:rFonts w:ascii="Times New Roman" w:hAnsi="Times New Roman" w:cs="Times New Roman"/>
            <w:sz w:val="24"/>
            <w:szCs w:val="24"/>
          </w:rPr>
          <w:t>пункте 2.6.1.1</w:t>
        </w:r>
      </w:hyperlink>
      <w:r w:rsidRPr="00D7543C">
        <w:rPr>
          <w:rFonts w:ascii="Times New Roman" w:hAnsi="Times New Roman" w:cs="Times New Roman"/>
          <w:sz w:val="24"/>
          <w:szCs w:val="24"/>
        </w:rPr>
        <w:t xml:space="preserve"> настоящего Регламента, необходимых для подготовки проекта разрешения на ввод объекта в эксплуатацию, указанных в </w:t>
      </w:r>
      <w:hyperlink w:anchor="P114" w:history="1">
        <w:r w:rsidRPr="00D7543C">
          <w:rPr>
            <w:rFonts w:ascii="Times New Roman" w:hAnsi="Times New Roman" w:cs="Times New Roman"/>
            <w:sz w:val="24"/>
            <w:szCs w:val="24"/>
          </w:rPr>
          <w:t>пункте 2.6.1.1</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3.4.4. В случае если Заявитель не представил документы, указанные в </w:t>
      </w:r>
      <w:hyperlink w:anchor="P115" w:history="1">
        <w:r w:rsidRPr="00D7543C">
          <w:rPr>
            <w:rFonts w:ascii="Times New Roman" w:hAnsi="Times New Roman" w:cs="Times New Roman"/>
            <w:sz w:val="24"/>
            <w:szCs w:val="24"/>
          </w:rPr>
          <w:t>подпунктах 1</w:t>
        </w:r>
      </w:hyperlink>
      <w:r w:rsidRPr="00D7543C">
        <w:rPr>
          <w:rFonts w:ascii="Times New Roman" w:hAnsi="Times New Roman" w:cs="Times New Roman"/>
          <w:sz w:val="24"/>
          <w:szCs w:val="24"/>
        </w:rPr>
        <w:t xml:space="preserve"> и </w:t>
      </w:r>
      <w:hyperlink w:anchor="P122" w:history="1">
        <w:r w:rsidRPr="00D7543C">
          <w:rPr>
            <w:rFonts w:ascii="Times New Roman" w:hAnsi="Times New Roman" w:cs="Times New Roman"/>
            <w:sz w:val="24"/>
            <w:szCs w:val="24"/>
          </w:rPr>
          <w:t>8 пункта 2.6.1.1</w:t>
        </w:r>
      </w:hyperlink>
      <w:r w:rsidRPr="00D7543C">
        <w:rPr>
          <w:rFonts w:ascii="Times New Roman" w:hAnsi="Times New Roman" w:cs="Times New Roman"/>
          <w:sz w:val="24"/>
          <w:szCs w:val="24"/>
        </w:rPr>
        <w:t xml:space="preserve"> настоящего Регламента, уполномоченные специалисты Управления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9" w:name="P325"/>
      <w:bookmarkEnd w:id="9"/>
      <w:r w:rsidRPr="00D7543C">
        <w:rPr>
          <w:rFonts w:ascii="Times New Roman" w:hAnsi="Times New Roman" w:cs="Times New Roman"/>
          <w:sz w:val="24"/>
          <w:szCs w:val="24"/>
        </w:rPr>
        <w:t>3.4.5. Начальник Управления, специалисты Управления в случае выдачи разрешения на ввод в эксплуатацию объекта капитального строительства, не являющегося линейным объектом, либо в случае выдачи разрешения на ввод в эксплуатацию линейного объекта 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 строительный надзор.</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Осмотр объекта осуществляется в присутствии Заявителя либо уполномоченного представителя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Ответственным за обеспечение доступа уполномоченного специалиста Управления на объект для его осмотра является Заявитель.</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Объект капитального строительства, на который Заявителем не обеспечен доступ уполномоченного специалиста Управления для его осмотра, в случае если при 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Подтверждением проведенного осмотра объекта капитального строительства, при строительстве (реконструкции) которого государственный строительный надзор не осуществляется, является проставление начальником Управления, удостоверяющей надписи с указанием его должности, фамилии, имени, отчества, подписи, ее расшифровки, даты проведения осмотра на обратной стороне экземпляра проекта разрешения на ввод объекта в эксплуатацию, который подлежит хранению в Управлении в порядке, установленном для архивного хранения соответствующих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0" w:name="P331"/>
      <w:bookmarkEnd w:id="10"/>
      <w:r w:rsidRPr="00D7543C">
        <w:rPr>
          <w:rFonts w:ascii="Times New Roman" w:hAnsi="Times New Roman" w:cs="Times New Roman"/>
          <w:sz w:val="24"/>
          <w:szCs w:val="24"/>
        </w:rPr>
        <w:t>3.4.6. В ходе осмотра построенного, реконструированного объекта капитального строительства, не являющегося линейным объектом, начальник Управления проводит проверку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В ходе осмотра построенного, реконструированного объекта капитального строительства в случае выдачи разрешения на ввод линейного объекта начальник Управления, проводит проверку соответствия объекта требованиям, указанным в разрешении на строительство,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w:t>
      </w:r>
      <w:r w:rsidR="002C1A59" w:rsidRPr="00D7543C">
        <w:rPr>
          <w:rFonts w:ascii="Times New Roman" w:hAnsi="Times New Roman" w:cs="Times New Roman"/>
          <w:sz w:val="24"/>
          <w:szCs w:val="24"/>
        </w:rPr>
        <w:t xml:space="preserve"> </w:t>
      </w:r>
      <w:r w:rsidRPr="00D7543C">
        <w:rPr>
          <w:rFonts w:ascii="Times New Roman" w:hAnsi="Times New Roman" w:cs="Times New Roman"/>
          <w:sz w:val="24"/>
          <w:szCs w:val="24"/>
        </w:rPr>
        <w:t>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2E12" w:rsidRPr="00D7543C" w:rsidRDefault="007B2E12" w:rsidP="00D7543C">
      <w:pPr>
        <w:pStyle w:val="ConsPlusNormal"/>
        <w:ind w:firstLine="539"/>
        <w:jc w:val="both"/>
        <w:rPr>
          <w:rFonts w:ascii="Times New Roman" w:hAnsi="Times New Roman" w:cs="Times New Roman"/>
          <w:sz w:val="24"/>
          <w:szCs w:val="24"/>
        </w:rPr>
      </w:pPr>
      <w:bookmarkStart w:id="11" w:name="P333"/>
      <w:bookmarkEnd w:id="11"/>
      <w:r w:rsidRPr="00D7543C">
        <w:rPr>
          <w:rFonts w:ascii="Times New Roman" w:hAnsi="Times New Roman" w:cs="Times New Roman"/>
          <w:sz w:val="24"/>
          <w:szCs w:val="24"/>
        </w:rPr>
        <w:t xml:space="preserve">3.4.7. В случае если по результатам проверки, выполненной начальником Управления в порядке, установленном </w:t>
      </w:r>
      <w:hyperlink w:anchor="P323" w:history="1">
        <w:r w:rsidRPr="00D7543C">
          <w:rPr>
            <w:rFonts w:ascii="Times New Roman" w:hAnsi="Times New Roman" w:cs="Times New Roman"/>
            <w:sz w:val="24"/>
            <w:szCs w:val="24"/>
          </w:rPr>
          <w:t>пунктами 3.4.3</w:t>
        </w:r>
      </w:hyperlink>
      <w:r w:rsidRPr="00D7543C">
        <w:rPr>
          <w:rFonts w:ascii="Times New Roman" w:hAnsi="Times New Roman" w:cs="Times New Roman"/>
          <w:sz w:val="24"/>
          <w:szCs w:val="24"/>
        </w:rPr>
        <w:t xml:space="preserve">, </w:t>
      </w:r>
      <w:hyperlink w:anchor="P325" w:history="1">
        <w:r w:rsidRPr="00D7543C">
          <w:rPr>
            <w:rFonts w:ascii="Times New Roman" w:hAnsi="Times New Roman" w:cs="Times New Roman"/>
            <w:sz w:val="24"/>
            <w:szCs w:val="24"/>
          </w:rPr>
          <w:t>3.4.5</w:t>
        </w:r>
      </w:hyperlink>
      <w:r w:rsidRPr="00D7543C">
        <w:rPr>
          <w:rFonts w:ascii="Times New Roman" w:hAnsi="Times New Roman" w:cs="Times New Roman"/>
          <w:sz w:val="24"/>
          <w:szCs w:val="24"/>
        </w:rPr>
        <w:t xml:space="preserve"> и </w:t>
      </w:r>
      <w:hyperlink w:anchor="P331" w:history="1">
        <w:r w:rsidRPr="00D7543C">
          <w:rPr>
            <w:rFonts w:ascii="Times New Roman" w:hAnsi="Times New Roman" w:cs="Times New Roman"/>
            <w:sz w:val="24"/>
            <w:szCs w:val="24"/>
          </w:rPr>
          <w:t>3.4.6</w:t>
        </w:r>
      </w:hyperlink>
      <w:r w:rsidRPr="00D7543C">
        <w:rPr>
          <w:rFonts w:ascii="Times New Roman" w:hAnsi="Times New Roman" w:cs="Times New Roman"/>
          <w:sz w:val="24"/>
          <w:szCs w:val="24"/>
        </w:rPr>
        <w:t xml:space="preserve"> настоящего Регламента, основания для отказа в выдаче разрешения на ввод объекта в эксплуатацию, приведенные в </w:t>
      </w:r>
      <w:hyperlink w:anchor="P147" w:history="1">
        <w:r w:rsidRPr="00D7543C">
          <w:rPr>
            <w:rFonts w:ascii="Times New Roman" w:hAnsi="Times New Roman" w:cs="Times New Roman"/>
            <w:sz w:val="24"/>
            <w:szCs w:val="24"/>
          </w:rPr>
          <w:t>пункте 2.8</w:t>
        </w:r>
      </w:hyperlink>
      <w:r w:rsidRPr="00D7543C">
        <w:rPr>
          <w:rFonts w:ascii="Times New Roman" w:hAnsi="Times New Roman" w:cs="Times New Roman"/>
          <w:sz w:val="24"/>
          <w:szCs w:val="24"/>
        </w:rPr>
        <w:t xml:space="preserve"> настоящего Регламента, не выявлены, начальником Управления, уполномоченными специалистами Управления подготавливается проект разрешения на ввод объекта в эксплуатацию.</w:t>
      </w:r>
    </w:p>
    <w:p w:rsidR="007B2E12" w:rsidRPr="00D7543C" w:rsidRDefault="007B2E12" w:rsidP="00D7543C">
      <w:pPr>
        <w:pStyle w:val="ConsPlusNormal"/>
        <w:ind w:firstLine="539"/>
        <w:jc w:val="both"/>
        <w:rPr>
          <w:rFonts w:ascii="Times New Roman" w:hAnsi="Times New Roman" w:cs="Times New Roman"/>
          <w:sz w:val="24"/>
          <w:szCs w:val="24"/>
        </w:rPr>
      </w:pPr>
      <w:bookmarkStart w:id="12" w:name="P334"/>
      <w:bookmarkEnd w:id="12"/>
      <w:r w:rsidRPr="00D7543C">
        <w:rPr>
          <w:rFonts w:ascii="Times New Roman" w:hAnsi="Times New Roman" w:cs="Times New Roman"/>
          <w:sz w:val="24"/>
          <w:szCs w:val="24"/>
        </w:rPr>
        <w:t xml:space="preserve">3.4.8. В случае если по результатам проверки, выполненной начальником Управления, в порядке, установленном </w:t>
      </w:r>
      <w:hyperlink w:anchor="P323" w:history="1">
        <w:r w:rsidRPr="00D7543C">
          <w:rPr>
            <w:rFonts w:ascii="Times New Roman" w:hAnsi="Times New Roman" w:cs="Times New Roman"/>
            <w:sz w:val="24"/>
            <w:szCs w:val="24"/>
          </w:rPr>
          <w:t>пунктами 3.4.3</w:t>
        </w:r>
      </w:hyperlink>
      <w:r w:rsidRPr="00D7543C">
        <w:rPr>
          <w:rFonts w:ascii="Times New Roman" w:hAnsi="Times New Roman" w:cs="Times New Roman"/>
          <w:sz w:val="24"/>
          <w:szCs w:val="24"/>
        </w:rPr>
        <w:t xml:space="preserve">, </w:t>
      </w:r>
      <w:hyperlink w:anchor="P325" w:history="1">
        <w:r w:rsidRPr="00D7543C">
          <w:rPr>
            <w:rFonts w:ascii="Times New Roman" w:hAnsi="Times New Roman" w:cs="Times New Roman"/>
            <w:sz w:val="24"/>
            <w:szCs w:val="24"/>
          </w:rPr>
          <w:t>3.4.5</w:t>
        </w:r>
      </w:hyperlink>
      <w:r w:rsidRPr="00D7543C">
        <w:rPr>
          <w:rFonts w:ascii="Times New Roman" w:hAnsi="Times New Roman" w:cs="Times New Roman"/>
          <w:sz w:val="24"/>
          <w:szCs w:val="24"/>
        </w:rPr>
        <w:t xml:space="preserve"> и </w:t>
      </w:r>
      <w:hyperlink w:anchor="P331" w:history="1">
        <w:r w:rsidRPr="00D7543C">
          <w:rPr>
            <w:rFonts w:ascii="Times New Roman" w:hAnsi="Times New Roman" w:cs="Times New Roman"/>
            <w:sz w:val="24"/>
            <w:szCs w:val="24"/>
          </w:rPr>
          <w:t>3.4.6</w:t>
        </w:r>
      </w:hyperlink>
      <w:r w:rsidRPr="00D7543C">
        <w:rPr>
          <w:rFonts w:ascii="Times New Roman" w:hAnsi="Times New Roman" w:cs="Times New Roman"/>
          <w:sz w:val="24"/>
          <w:szCs w:val="24"/>
        </w:rPr>
        <w:t xml:space="preserve"> настоящего Регламента, выявлены основания для отказа в выдаче разрешения на ввод объекта в эксплуатацию, приведенные в </w:t>
      </w:r>
      <w:hyperlink w:anchor="P147" w:history="1">
        <w:r w:rsidRPr="00D7543C">
          <w:rPr>
            <w:rFonts w:ascii="Times New Roman" w:hAnsi="Times New Roman" w:cs="Times New Roman"/>
            <w:sz w:val="24"/>
            <w:szCs w:val="24"/>
          </w:rPr>
          <w:t>пункте 2.8</w:t>
        </w:r>
      </w:hyperlink>
      <w:r w:rsidRPr="00D7543C">
        <w:rPr>
          <w:rFonts w:ascii="Times New Roman" w:hAnsi="Times New Roman" w:cs="Times New Roman"/>
          <w:sz w:val="24"/>
          <w:szCs w:val="24"/>
        </w:rPr>
        <w:t xml:space="preserve"> настоящего Регламента, начальником Управления, уполномоченными сотрудниками Управления подготавливается проект мотивированного отказа в выдаче разрешения на ввод объекта в эксплуатацию.</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 xml:space="preserve">3.4.9.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w:t>
      </w:r>
      <w:r w:rsidRPr="00D7543C">
        <w:rPr>
          <w:rFonts w:ascii="Times New Roman" w:hAnsi="Times New Roman" w:cs="Times New Roman"/>
          <w:sz w:val="24"/>
          <w:szCs w:val="24"/>
        </w:rPr>
        <w:lastRenderedPageBreak/>
        <w:t>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Управления в течение одного рабочего дня со дня поступления в Управления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Управления позднее следующего рабочего дня за днем направления уведомления для предоставления оригиналов соответствующих документов.</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специалист Управления готовит и обеспечивает направление письменного отказа в предоставлении муниципальной услуги по основаниям, предусмотренным </w:t>
      </w:r>
      <w:hyperlink w:anchor="P147" w:history="1">
        <w:r w:rsidRPr="00D7543C">
          <w:rPr>
            <w:rFonts w:ascii="Times New Roman" w:hAnsi="Times New Roman" w:cs="Times New Roman"/>
            <w:sz w:val="24"/>
            <w:szCs w:val="24"/>
          </w:rPr>
          <w:t>пунктом 2.8</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3.5.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D7543C" w:rsidRDefault="007B2E12" w:rsidP="00D7543C">
      <w:pPr>
        <w:pStyle w:val="ConsPlusNormal"/>
        <w:ind w:firstLine="539"/>
        <w:jc w:val="both"/>
        <w:rPr>
          <w:rFonts w:ascii="Times New Roman" w:hAnsi="Times New Roman" w:cs="Times New Roman"/>
          <w:sz w:val="24"/>
          <w:szCs w:val="24"/>
        </w:rPr>
      </w:pPr>
      <w:r w:rsidRPr="00D7543C">
        <w:rPr>
          <w:rFonts w:ascii="Times New Roman" w:hAnsi="Times New Roman" w:cs="Times New Roman"/>
          <w:sz w:val="24"/>
          <w:szCs w:val="24"/>
        </w:rPr>
        <w:t>3.5.1. Юридическим фактом для начала исполнения административной процедуры является подготовка проекта разрешения на ввод объекта в эксплуатацию либо проекта мотивированного отказа в выдаче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3.5.2. Ответственными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являются начальник Управления, уполномоченные специалисты Управления.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3.5.3. В случае отсутствия оснований, предусмотренных </w:t>
      </w:r>
      <w:hyperlink w:anchor="P333" w:history="1">
        <w:r w:rsidRPr="00D7543C">
          <w:rPr>
            <w:rFonts w:ascii="Times New Roman" w:hAnsi="Times New Roman" w:cs="Times New Roman"/>
            <w:sz w:val="24"/>
            <w:szCs w:val="24"/>
          </w:rPr>
          <w:t>пунктом 3.4.7</w:t>
        </w:r>
      </w:hyperlink>
      <w:r w:rsidRPr="00D7543C">
        <w:rPr>
          <w:rFonts w:ascii="Times New Roman" w:hAnsi="Times New Roman" w:cs="Times New Roman"/>
          <w:sz w:val="24"/>
          <w:szCs w:val="24"/>
        </w:rPr>
        <w:t xml:space="preserve"> настоящего Регламента, начальник Управления , уполномоченные специалисты Управления не позднее одного рабочего дня осуществляют подготовку проекта </w:t>
      </w:r>
      <w:hyperlink r:id="rId22" w:history="1">
        <w:r w:rsidRPr="00D7543C">
          <w:rPr>
            <w:rFonts w:ascii="Times New Roman" w:hAnsi="Times New Roman" w:cs="Times New Roman"/>
            <w:sz w:val="24"/>
            <w:szCs w:val="24"/>
          </w:rPr>
          <w:t>разрешения</w:t>
        </w:r>
      </w:hyperlink>
      <w:r w:rsidRPr="00D7543C">
        <w:rPr>
          <w:rFonts w:ascii="Times New Roman" w:hAnsi="Times New Roman" w:cs="Times New Roman"/>
          <w:sz w:val="24"/>
          <w:szCs w:val="24"/>
        </w:rPr>
        <w:t xml:space="preserve"> на ввод объекта в эксплуатацию по форме, утвержденной приказом Минстроя России от </w:t>
      </w:r>
      <w:r w:rsidR="0002671A" w:rsidRPr="00D7543C">
        <w:rPr>
          <w:rFonts w:ascii="Times New Roman" w:hAnsi="Times New Roman" w:cs="Times New Roman"/>
          <w:sz w:val="24"/>
          <w:szCs w:val="24"/>
        </w:rPr>
        <w:t>03.06.2022 N 446/пр "Об утверждении формы разрешения на строительство и формы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3" w:name="P342"/>
      <w:bookmarkEnd w:id="13"/>
      <w:r w:rsidRPr="00D7543C">
        <w:rPr>
          <w:rFonts w:ascii="Times New Roman" w:hAnsi="Times New Roman" w:cs="Times New Roman"/>
          <w:sz w:val="24"/>
          <w:szCs w:val="24"/>
        </w:rPr>
        <w:t>3.5.4. Проект разрешения на ввод объекта в эксплуатацию подготавливается в двух экземплярах, каждый из которых подписывается главой Администрации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Подпись главы Администрации Юрьевецкого муниципального района, удостоверяется гербовой печатью Администрации Юрьевецкого муниципального района на каждом из двух экземпляров.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3.5.5. После подготовки проекта разрешения на ввод объекта в эксплуатацию начальник Управления, уполномоченный специалист Управления в течение рабочего дня, когда проект разрешения на ввод в эксплуатацию был подготовлен, передает два экземпляра проекта и пакет документов соответственно начальнику Управления либо лицу, исполняющему его обязанности.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3.5.6. Начальник Управления либо лицо, исполняющее его обязанности, в течение двух дней с момента поступления проекта разрешения на ввод объекта в эксплуатацию и пакета документов осуществляет проверку правильности оформления проекта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4" w:name="P346"/>
      <w:bookmarkEnd w:id="14"/>
      <w:r w:rsidRPr="00D7543C">
        <w:rPr>
          <w:rFonts w:ascii="Times New Roman" w:hAnsi="Times New Roman" w:cs="Times New Roman"/>
          <w:sz w:val="24"/>
          <w:szCs w:val="24"/>
        </w:rPr>
        <w:t>3.5.7. В случае правильности оформления проекта разрешения на ввод объекта в эксплуатацию начальник Управления, специалист Управления, согласовывает подготовленный проект разрешения на ввод объекта в эксплуатацию, для чего с обратной стороны одного экземпляра подготовленного проекта разрешения на ввод объекта в эксплуатацию проставляет свою подпись.</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3.5.8. В течение одного рабочего дня с момента завершения процедуры, </w:t>
      </w:r>
      <w:r w:rsidRPr="00D7543C">
        <w:rPr>
          <w:rFonts w:ascii="Times New Roman" w:hAnsi="Times New Roman" w:cs="Times New Roman"/>
          <w:sz w:val="24"/>
          <w:szCs w:val="24"/>
        </w:rPr>
        <w:lastRenderedPageBreak/>
        <w:t xml:space="preserve">предусмотренной </w:t>
      </w:r>
      <w:hyperlink w:anchor="P346" w:history="1">
        <w:r w:rsidRPr="00D7543C">
          <w:rPr>
            <w:rFonts w:ascii="Times New Roman" w:hAnsi="Times New Roman" w:cs="Times New Roman"/>
            <w:sz w:val="24"/>
            <w:szCs w:val="24"/>
          </w:rPr>
          <w:t>пунктом 3.5.7</w:t>
        </w:r>
      </w:hyperlink>
      <w:r w:rsidRPr="00D7543C">
        <w:rPr>
          <w:rFonts w:ascii="Times New Roman" w:hAnsi="Times New Roman" w:cs="Times New Roman"/>
          <w:sz w:val="24"/>
          <w:szCs w:val="24"/>
        </w:rPr>
        <w:t xml:space="preserve"> настоящего Регламента, начальник Управления либо лицо, исполняющее его обязанности, передает два экземпляра проекта разрешения на ввод объекта в эксплуатацию и пакет документов должностному лицу, указанному в </w:t>
      </w:r>
      <w:hyperlink w:anchor="P342" w:history="1">
        <w:r w:rsidRPr="00D7543C">
          <w:rPr>
            <w:rFonts w:ascii="Times New Roman" w:hAnsi="Times New Roman" w:cs="Times New Roman"/>
            <w:sz w:val="24"/>
            <w:szCs w:val="24"/>
          </w:rPr>
          <w:t>пункте 3.5.4</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5" w:name="P348"/>
      <w:bookmarkEnd w:id="15"/>
      <w:r w:rsidRPr="00D7543C">
        <w:rPr>
          <w:rFonts w:ascii="Times New Roman" w:hAnsi="Times New Roman" w:cs="Times New Roman"/>
          <w:sz w:val="24"/>
          <w:szCs w:val="24"/>
        </w:rPr>
        <w:t xml:space="preserve">3.5.9. Соответствующее должностное лицо, указанное в </w:t>
      </w:r>
      <w:hyperlink w:anchor="P342" w:history="1">
        <w:r w:rsidRPr="00D7543C">
          <w:rPr>
            <w:rFonts w:ascii="Times New Roman" w:hAnsi="Times New Roman" w:cs="Times New Roman"/>
            <w:sz w:val="24"/>
            <w:szCs w:val="24"/>
          </w:rPr>
          <w:t>пункте 3.5.4</w:t>
        </w:r>
      </w:hyperlink>
      <w:r w:rsidRPr="00D7543C">
        <w:rPr>
          <w:rFonts w:ascii="Times New Roman" w:hAnsi="Times New Roman" w:cs="Times New Roman"/>
          <w:sz w:val="24"/>
          <w:szCs w:val="24"/>
        </w:rPr>
        <w:t xml:space="preserve"> настоящего Регламента, в течение двух дней с момента получения двух экземпляров проекта разрешения на ввод объекта в эксплуатацию и пакета документов подписывает каждый экземпляр проекта разрешения на ввод объекта в эксплуатацию либо в случае несогласия с подготовленным проектом разрешения на ввод объекта в эксплуатацию возвращает его исполнителю.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3.5.10. В случае наличия оснований, предусмотренных </w:t>
      </w:r>
      <w:hyperlink w:anchor="P334" w:history="1">
        <w:r w:rsidRPr="00D7543C">
          <w:rPr>
            <w:rFonts w:ascii="Times New Roman" w:hAnsi="Times New Roman" w:cs="Times New Roman"/>
            <w:sz w:val="24"/>
            <w:szCs w:val="24"/>
          </w:rPr>
          <w:t>пунктом 3.4.8</w:t>
        </w:r>
      </w:hyperlink>
      <w:r w:rsidRPr="00D7543C">
        <w:rPr>
          <w:rFonts w:ascii="Times New Roman" w:hAnsi="Times New Roman" w:cs="Times New Roman"/>
          <w:sz w:val="24"/>
          <w:szCs w:val="24"/>
        </w:rPr>
        <w:t xml:space="preserve"> настоящего Регламента, начальник Управления, уполномоченный специалист Управления не позднее одного рабочего дня осуществляет подготовку проекта мотивированного отказа в выдаче разрешения на ввод объекта в эксплуатацию.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3.5.11. Проект мотивированного отказа в выдаче разрешения на ввод объекта в эксплуатацию оформляется в форме письма на бланке Администрации Юрьевецкого муниципального района, подготавливается в двух экземплярах, имеющих равную юридическую силу, каждый из которых подписывается главой Администрации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3.5.12. Подготовка, согласование и подписание проекта мотивированного отказа в выдаче разрешения на ввод объекта в эксплуатацию осуществляется в порядке и сроки, предусмотренные </w:t>
      </w:r>
      <w:hyperlink w:anchor="P342" w:history="1">
        <w:r w:rsidRPr="00D7543C">
          <w:rPr>
            <w:rFonts w:ascii="Times New Roman" w:hAnsi="Times New Roman" w:cs="Times New Roman"/>
            <w:sz w:val="24"/>
            <w:szCs w:val="24"/>
          </w:rPr>
          <w:t>пунктами 3.5.4</w:t>
        </w:r>
      </w:hyperlink>
      <w:r w:rsidRPr="00D7543C">
        <w:rPr>
          <w:rFonts w:ascii="Times New Roman" w:hAnsi="Times New Roman" w:cs="Times New Roman"/>
          <w:sz w:val="24"/>
          <w:szCs w:val="24"/>
        </w:rPr>
        <w:t xml:space="preserve"> - </w:t>
      </w:r>
      <w:hyperlink w:anchor="P348" w:history="1">
        <w:r w:rsidRPr="00D7543C">
          <w:rPr>
            <w:rFonts w:ascii="Times New Roman" w:hAnsi="Times New Roman" w:cs="Times New Roman"/>
            <w:sz w:val="24"/>
            <w:szCs w:val="24"/>
          </w:rPr>
          <w:t>3.5.9</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3.5.13. В день подписания проекта мотивированного отказа в выдаче разрешения на ввод объекта в эксплуатацию письму присваивается регистрационный номер в соответствии с порядком регистрации корреспонденции в Администрации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6" w:name="P353"/>
      <w:bookmarkEnd w:id="16"/>
      <w:r w:rsidRPr="00D7543C">
        <w:rPr>
          <w:rFonts w:ascii="Times New Roman" w:hAnsi="Times New Roman" w:cs="Times New Roman"/>
          <w:sz w:val="24"/>
          <w:szCs w:val="24"/>
        </w:rPr>
        <w:t>3.6. После подписания проекта разрешения на ввод объекта в эксплуатацию либо проекта мотивированного отказа в выдаче разрешения на ввод объекта в эксплуатацию специалист, ответственный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в день подписания проекта разрешения на ввод объекта в эксплуатацию либо регистрации проекта мотивированного отказа в выдаче разрешения на ввод объекта в эксплуатацию осуществляет регистрацию проекта разрешения на ввод объекта в эксплуатацию либо проекта мотивированного отказа в выдаче разрешения на ввод объекта в эксплуатацию через Администрацию.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3.7. После осуществления регистрации, предусмотренной </w:t>
      </w:r>
      <w:hyperlink w:anchor="P353" w:history="1">
        <w:r w:rsidRPr="00D7543C">
          <w:rPr>
            <w:rFonts w:ascii="Times New Roman" w:hAnsi="Times New Roman" w:cs="Times New Roman"/>
            <w:sz w:val="24"/>
            <w:szCs w:val="24"/>
          </w:rPr>
          <w:t>пунктом 3.6</w:t>
        </w:r>
      </w:hyperlink>
      <w:r w:rsidRPr="00D7543C">
        <w:rPr>
          <w:rFonts w:ascii="Times New Roman" w:hAnsi="Times New Roman" w:cs="Times New Roman"/>
          <w:sz w:val="24"/>
          <w:szCs w:val="24"/>
        </w:rPr>
        <w:t xml:space="preserve"> настоящего Регламента, административная процедура подготовки проекта мотивированного отказа в выдаче разрешения на ввод объекта в эксплуатацию завершается, муниципальная услуга считается предоставленной.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3.8. Заявитель может получить результат предоставления муниципальной услуги в одном экземпляре одним из следующих способов (по собственному выбору):</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3.8.1. Непосредственно в Управление: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Ивановская область, г. Юрьевец, ул. Советская, д.37, каб. 14</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Телефон: 8(49337) 2-16-40.</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3.8.2.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3.8.3. Посредством почтовой связи по адресу, указанному в заявлении.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3.8.4. В форме электронного документа, подписанного электронной подписью (по e-mail либо на руки при личной явке в Управление путем записи на электронный носитель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3.9. Документы, направленные Заявителем в Управление для оказания муниципальной </w:t>
      </w:r>
      <w:r w:rsidRPr="00D7543C">
        <w:rPr>
          <w:rFonts w:ascii="Times New Roman" w:hAnsi="Times New Roman" w:cs="Times New Roman"/>
          <w:sz w:val="24"/>
          <w:szCs w:val="24"/>
        </w:rPr>
        <w:lastRenderedPageBreak/>
        <w:t>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Управление в порядке, установленном для архивного хранения соответствующих документов.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3.10.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выданном в результате предоставления муниципальной услуги разрешении на ввод объекта в эксплуатацию опечатки или технические ошибки подлежат исправлению уполномоченным специалистом Управления 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Исправление допущенной опечатки или технической ошибки заверяется подписью главой Администрации Юрьевецкого муниципального района, и гербовой печатью Администрации Юрьевецкого муниципального района на основании заключения о необходимости такого исправления, подготовленного уполномоченным специалистом Управления </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3.11.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7B2E12" w:rsidRPr="00D7543C" w:rsidRDefault="007B2E12" w:rsidP="00D7543C">
      <w:pPr>
        <w:jc w:val="both"/>
        <w:rPr>
          <w:sz w:val="24"/>
          <w:szCs w:val="24"/>
        </w:rPr>
      </w:pPr>
      <w:r w:rsidRPr="00D7543C">
        <w:rPr>
          <w:sz w:val="24"/>
          <w:szCs w:val="24"/>
        </w:rPr>
        <w:t xml:space="preserve">         3.12. Разрешение на ввод объекта в эксплуатацию в отношении этапа строительства, реконструкции объекта капитального строительства выдается в случаях, предусмотренных частью 12 статьи 51, частью 3.3 статьи 52 Градостроительного кодекса Российской Федерации.</w:t>
      </w:r>
    </w:p>
    <w:p w:rsidR="007B2E12" w:rsidRPr="00D7543C" w:rsidRDefault="007B2E12" w:rsidP="00D7543C">
      <w:pPr>
        <w:ind w:firstLine="567"/>
        <w:jc w:val="both"/>
        <w:rPr>
          <w:sz w:val="24"/>
          <w:szCs w:val="24"/>
        </w:rPr>
      </w:pPr>
      <w:r w:rsidRPr="00D7543C">
        <w:rPr>
          <w:sz w:val="24"/>
          <w:szCs w:val="24"/>
        </w:rPr>
        <w:t>3.13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7B2E12" w:rsidRPr="00D7543C" w:rsidRDefault="007B2E12" w:rsidP="00D7543C">
      <w:pPr>
        <w:ind w:firstLine="567"/>
        <w:jc w:val="both"/>
        <w:rPr>
          <w:sz w:val="24"/>
          <w:szCs w:val="24"/>
        </w:rPr>
      </w:pPr>
      <w:r w:rsidRPr="00D7543C">
        <w:rPr>
          <w:sz w:val="24"/>
          <w:szCs w:val="24"/>
        </w:rPr>
        <w:t>3.14 Обязательным приложением к указанному в пункте 3.13 настоящего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2.6.1.1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3.13.</w:t>
      </w:r>
    </w:p>
    <w:p w:rsidR="007B2E12" w:rsidRPr="00D7543C" w:rsidRDefault="007B2E12" w:rsidP="00D7543C">
      <w:pPr>
        <w:ind w:firstLine="567"/>
        <w:jc w:val="both"/>
        <w:rPr>
          <w:sz w:val="24"/>
          <w:szCs w:val="24"/>
        </w:rPr>
      </w:pPr>
      <w:r w:rsidRPr="00D7543C">
        <w:rPr>
          <w:sz w:val="24"/>
          <w:szCs w:val="24"/>
        </w:rPr>
        <w:t xml:space="preserve">3.15 </w:t>
      </w:r>
      <w:r w:rsidR="00141747" w:rsidRPr="00D7543C">
        <w:rPr>
          <w:sz w:val="24"/>
          <w:szCs w:val="24"/>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jc w:val="center"/>
        <w:rPr>
          <w:rFonts w:ascii="Times New Roman" w:hAnsi="Times New Roman" w:cs="Times New Roman"/>
          <w:sz w:val="24"/>
          <w:szCs w:val="24"/>
        </w:rPr>
      </w:pPr>
    </w:p>
    <w:p w:rsidR="007B2E12" w:rsidRPr="00D7543C" w:rsidRDefault="007B2E12" w:rsidP="00D7543C">
      <w:pPr>
        <w:pStyle w:val="ConsPlusTitle"/>
        <w:spacing w:line="240" w:lineRule="atLeast"/>
        <w:jc w:val="center"/>
        <w:outlineLvl w:val="1"/>
        <w:rPr>
          <w:rFonts w:ascii="Times New Roman" w:hAnsi="Times New Roman" w:cs="Times New Roman"/>
          <w:b w:val="0"/>
          <w:sz w:val="24"/>
          <w:szCs w:val="24"/>
        </w:rPr>
      </w:pPr>
      <w:r w:rsidRPr="00D7543C">
        <w:rPr>
          <w:rFonts w:ascii="Times New Roman" w:hAnsi="Times New Roman" w:cs="Times New Roman"/>
          <w:b w:val="0"/>
          <w:sz w:val="24"/>
          <w:szCs w:val="24"/>
        </w:rPr>
        <w:t>4. Формы контроля за исполнением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Title"/>
        <w:spacing w:line="240" w:lineRule="atLeast"/>
        <w:jc w:val="center"/>
        <w:outlineLvl w:val="1"/>
        <w:rPr>
          <w:rFonts w:ascii="Times New Roman" w:hAnsi="Times New Roman" w:cs="Times New Roman"/>
          <w:b w:val="0"/>
          <w:sz w:val="24"/>
          <w:szCs w:val="24"/>
        </w:rPr>
      </w:pPr>
      <w:r w:rsidRPr="00D7543C">
        <w:rPr>
          <w:rFonts w:ascii="Times New Roman" w:hAnsi="Times New Roman" w:cs="Times New Roman"/>
          <w:b w:val="0"/>
          <w:sz w:val="24"/>
          <w:szCs w:val="24"/>
        </w:rPr>
        <w:t>5. Досудебный (внесудебный) порядок обжалования Заявителем</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решений и действий (бездействия) органа, предоставляющего</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муниципальную услугу, должностного лица или муниципального</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служащего, многофункционального центра, работника</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многофункционального центра, а также организаций,</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осуществляющих функции по предоставлению муниципальных</w:t>
      </w:r>
    </w:p>
    <w:p w:rsidR="007B2E12" w:rsidRPr="00D7543C" w:rsidRDefault="007B2E12" w:rsidP="00D7543C">
      <w:pPr>
        <w:pStyle w:val="ConsPlusTitle"/>
        <w:spacing w:line="240" w:lineRule="atLeast"/>
        <w:jc w:val="center"/>
        <w:rPr>
          <w:rFonts w:ascii="Times New Roman" w:hAnsi="Times New Roman" w:cs="Times New Roman"/>
          <w:b w:val="0"/>
          <w:sz w:val="24"/>
          <w:szCs w:val="24"/>
        </w:rPr>
      </w:pPr>
      <w:r w:rsidRPr="00D7543C">
        <w:rPr>
          <w:rFonts w:ascii="Times New Roman" w:hAnsi="Times New Roman" w:cs="Times New Roman"/>
          <w:b w:val="0"/>
          <w:sz w:val="24"/>
          <w:szCs w:val="24"/>
        </w:rPr>
        <w:t>услуг, или их работников</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5.1. Заявитель может обратиться с жалобой на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нарушение срока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3" w:history="1">
        <w:r w:rsidRPr="00D7543C">
          <w:rPr>
            <w:rFonts w:ascii="Times New Roman" w:hAnsi="Times New Roman" w:cs="Times New Roman"/>
            <w:sz w:val="24"/>
            <w:szCs w:val="24"/>
          </w:rPr>
          <w:t>пунктом 2.9</w:t>
        </w:r>
      </w:hyperlink>
      <w:r w:rsidRPr="00D7543C">
        <w:rPr>
          <w:rFonts w:ascii="Times New Roman" w:hAnsi="Times New Roman" w:cs="Times New Roman"/>
          <w:sz w:val="24"/>
          <w:szCs w:val="24"/>
        </w:rPr>
        <w:t xml:space="preserve"> настоящего Регламента.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В случае обжалования решений начальника </w:t>
      </w:r>
      <w:r w:rsidR="00DB098B" w:rsidRPr="00D7543C">
        <w:rPr>
          <w:rFonts w:ascii="Times New Roman" w:hAnsi="Times New Roman" w:cs="Times New Roman"/>
          <w:sz w:val="24"/>
          <w:szCs w:val="24"/>
        </w:rPr>
        <w:t>Управления жалоба</w:t>
      </w:r>
      <w:r w:rsidRPr="00D7543C">
        <w:rPr>
          <w:rFonts w:ascii="Times New Roman" w:hAnsi="Times New Roman" w:cs="Times New Roman"/>
          <w:sz w:val="24"/>
          <w:szCs w:val="24"/>
        </w:rPr>
        <w:t xml:space="preserve"> подается в Администрацию Юрьевецкого муниципального района на имя главы Администрации Юрьевецкого муниципального района, и рассматривается им. </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на имя главы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Почтовый адрес для направления жалоб:</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155450, Ивановская обл., г. Юрьевец, ул. Советская, д.37</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Адреса для направления жалоб в электронной форме:</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на имя главы Юрьевецкого муниципального района,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через Порталы: www.gosuslugi.ru, pgu.ivanovoobl.ru.</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23" w:history="1">
        <w:r w:rsidRPr="00D7543C">
          <w:rPr>
            <w:rFonts w:ascii="Times New Roman" w:hAnsi="Times New Roman" w:cs="Times New Roman"/>
            <w:sz w:val="24"/>
            <w:szCs w:val="24"/>
          </w:rPr>
          <w:t>частью 2 статьи 6</w:t>
        </w:r>
      </w:hyperlink>
      <w:r w:rsidRPr="00D7543C">
        <w:rPr>
          <w:rFonts w:ascii="Times New Roman" w:hAnsi="Times New Roman" w:cs="Times New Roman"/>
          <w:sz w:val="24"/>
          <w:szCs w:val="24"/>
        </w:rPr>
        <w:t xml:space="preserve"> Градостроительного кодекса Российской Федерации, жалоба может быть подана в</w:t>
      </w:r>
      <w:r w:rsidR="00D7543C">
        <w:rPr>
          <w:rFonts w:ascii="Times New Roman" w:hAnsi="Times New Roman" w:cs="Times New Roman"/>
          <w:sz w:val="24"/>
          <w:szCs w:val="24"/>
        </w:rPr>
        <w:t xml:space="preserve"> </w:t>
      </w:r>
      <w:r w:rsidRPr="00D7543C">
        <w:rPr>
          <w:rFonts w:ascii="Times New Roman" w:hAnsi="Times New Roman" w:cs="Times New Roman"/>
          <w:sz w:val="24"/>
          <w:szCs w:val="24"/>
        </w:rPr>
        <w:t>порядке, установленном антимонопольным законодательством Российской Федерации, в антимонопольный орган.</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lastRenderedPageBreak/>
        <w:t>5.3. Личный прием Заявителей осуществляется начальником Управления, вышестоящим должностным лицом Администрации Юрьевецкого муниципального района в соответствии с графиком.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5.4. Жалоба должна содержать:</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7" w:name="P419"/>
      <w:bookmarkEnd w:id="17"/>
      <w:r w:rsidRPr="00D7543C">
        <w:rPr>
          <w:rFonts w:ascii="Times New Roman" w:hAnsi="Times New Roman" w:cs="Times New Roman"/>
          <w:sz w:val="24"/>
          <w:szCs w:val="24"/>
        </w:rPr>
        <w:t>5.6. По результатам рассмотрения жалобы принимается одно из следующих решений:</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2) в удовлетворении жалобы отказывается.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bookmarkStart w:id="18" w:name="P423"/>
      <w:bookmarkEnd w:id="18"/>
      <w:r w:rsidRPr="00D7543C">
        <w:rPr>
          <w:rFonts w:ascii="Times New Roman" w:hAnsi="Times New Roman" w:cs="Times New Roman"/>
          <w:sz w:val="24"/>
          <w:szCs w:val="24"/>
        </w:rPr>
        <w:t xml:space="preserve">5.7. Не позднее дня, следующего за днем принятия решения, указанного в </w:t>
      </w:r>
      <w:hyperlink w:anchor="P419" w:history="1">
        <w:r w:rsidRPr="00D7543C">
          <w:rPr>
            <w:rFonts w:ascii="Times New Roman" w:hAnsi="Times New Roman" w:cs="Times New Roman"/>
            <w:sz w:val="24"/>
            <w:szCs w:val="24"/>
          </w:rPr>
          <w:t>пункте 5.6</w:t>
        </w:r>
      </w:hyperlink>
      <w:r w:rsidRPr="00D7543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423" w:history="1">
        <w:r w:rsidRPr="00D7543C">
          <w:rPr>
            <w:rFonts w:ascii="Times New Roman" w:hAnsi="Times New Roman" w:cs="Times New Roman"/>
            <w:sz w:val="24"/>
            <w:szCs w:val="24"/>
          </w:rPr>
          <w:t>пункте 5.7</w:t>
        </w:r>
      </w:hyperlink>
      <w:r w:rsidRPr="00D7543C">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w:anchor="P423" w:history="1">
        <w:r w:rsidRPr="00D7543C">
          <w:rPr>
            <w:rFonts w:ascii="Times New Roman" w:hAnsi="Times New Roman" w:cs="Times New Roman"/>
            <w:sz w:val="24"/>
            <w:szCs w:val="24"/>
          </w:rPr>
          <w:t>пункте 5.7</w:t>
        </w:r>
      </w:hyperlink>
      <w:r w:rsidRPr="00D7543C">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 xml:space="preserve">5.9. В случае установления в ходе или по результатам рассмотрения жалобы признаков </w:t>
      </w:r>
      <w:r w:rsidRPr="00D7543C">
        <w:rPr>
          <w:rFonts w:ascii="Times New Roman" w:hAnsi="Times New Roman" w:cs="Times New Roman"/>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7B2E12" w:rsidRPr="00D7543C" w:rsidRDefault="007B2E12" w:rsidP="00D7543C">
      <w:pPr>
        <w:pStyle w:val="ConsPlusNormal"/>
        <w:spacing w:line="240" w:lineRule="atLeast"/>
        <w:ind w:firstLine="540"/>
        <w:jc w:val="both"/>
        <w:rPr>
          <w:rFonts w:ascii="Times New Roman" w:hAnsi="Times New Roman" w:cs="Times New Roman"/>
          <w:sz w:val="24"/>
          <w:szCs w:val="24"/>
        </w:rPr>
      </w:pPr>
      <w:r w:rsidRPr="00D7543C">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7B2E12" w:rsidRPr="00D7543C" w:rsidRDefault="007B2E12" w:rsidP="00D7543C">
      <w:pPr>
        <w:pStyle w:val="ConsPlusNormal"/>
        <w:jc w:val="both"/>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Default="007B2E12"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Pr="00D7543C" w:rsidRDefault="00D7543C"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p>
    <w:p w:rsidR="007B2E12" w:rsidRPr="00D7543C" w:rsidRDefault="007B2E12" w:rsidP="00D7543C">
      <w:pPr>
        <w:pStyle w:val="ConsPlusNormal"/>
        <w:jc w:val="right"/>
        <w:outlineLvl w:val="1"/>
        <w:rPr>
          <w:rFonts w:ascii="Times New Roman" w:hAnsi="Times New Roman" w:cs="Times New Roman"/>
          <w:sz w:val="24"/>
          <w:szCs w:val="24"/>
        </w:rPr>
      </w:pPr>
      <w:r w:rsidRPr="00D7543C">
        <w:rPr>
          <w:rFonts w:ascii="Times New Roman" w:hAnsi="Times New Roman" w:cs="Times New Roman"/>
          <w:sz w:val="24"/>
          <w:szCs w:val="24"/>
        </w:rPr>
        <w:lastRenderedPageBreak/>
        <w:t>Приложение №1</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к административному регламенту</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предоставления муниципальной услуги</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"Выдача разрешений на ввод объектов</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в эксплуатацию в случаях, предусмотренных</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Градостроительным кодексом</w:t>
      </w:r>
    </w:p>
    <w:p w:rsidR="007B2E12" w:rsidRPr="00D7543C" w:rsidRDefault="007B2E12" w:rsidP="00D7543C">
      <w:pPr>
        <w:pStyle w:val="ConsPlusNormal"/>
        <w:jc w:val="right"/>
        <w:rPr>
          <w:rFonts w:ascii="Times New Roman" w:hAnsi="Times New Roman" w:cs="Times New Roman"/>
          <w:sz w:val="24"/>
          <w:szCs w:val="24"/>
        </w:rPr>
      </w:pPr>
      <w:r w:rsidRPr="00D7543C">
        <w:rPr>
          <w:rFonts w:ascii="Times New Roman" w:hAnsi="Times New Roman" w:cs="Times New Roman"/>
          <w:sz w:val="24"/>
          <w:szCs w:val="24"/>
        </w:rPr>
        <w:t>Российской Федерации"</w:t>
      </w:r>
    </w:p>
    <w:p w:rsidR="007B2E12" w:rsidRPr="00D7543C" w:rsidRDefault="007B2E12" w:rsidP="00D7543C">
      <w:pPr>
        <w:pStyle w:val="ConsPlusNormal"/>
        <w:rPr>
          <w:rFonts w:ascii="Times New Roman" w:hAnsi="Times New Roman" w:cs="Times New Roman"/>
          <w:sz w:val="24"/>
          <w:szCs w:val="24"/>
        </w:rPr>
      </w:pPr>
    </w:p>
    <w:p w:rsidR="00135723" w:rsidRPr="00D7543C" w:rsidRDefault="00135723" w:rsidP="00D7543C">
      <w:pPr>
        <w:jc w:val="center"/>
        <w:rPr>
          <w:sz w:val="24"/>
          <w:szCs w:val="24"/>
        </w:rPr>
      </w:pPr>
      <w:r w:rsidRPr="00D7543C">
        <w:rPr>
          <w:sz w:val="24"/>
          <w:szCs w:val="24"/>
        </w:rPr>
        <w:t>От застройщика:</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для юридического лица указываются: полное наименование</w:t>
      </w:r>
    </w:p>
    <w:p w:rsidR="00135723" w:rsidRPr="00D7543C" w:rsidRDefault="00135723" w:rsidP="00D7543C">
      <w:pPr>
        <w:jc w:val="center"/>
        <w:rPr>
          <w:sz w:val="24"/>
          <w:szCs w:val="24"/>
        </w:rPr>
      </w:pPr>
      <w:r w:rsidRPr="00D7543C">
        <w:rPr>
          <w:sz w:val="24"/>
          <w:szCs w:val="24"/>
        </w:rPr>
        <w:t>юридического лица, юридический и почтовый адреса,</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 xml:space="preserve">должность и Ф.И.О. руководителя, телефон, e-mail, </w:t>
      </w:r>
    </w:p>
    <w:p w:rsidR="00135723" w:rsidRPr="00D7543C" w:rsidRDefault="00135723" w:rsidP="00D7543C">
      <w:pPr>
        <w:jc w:val="center"/>
        <w:rPr>
          <w:sz w:val="24"/>
          <w:szCs w:val="24"/>
        </w:rPr>
      </w:pPr>
      <w:r w:rsidRPr="00D7543C">
        <w:rPr>
          <w:sz w:val="24"/>
          <w:szCs w:val="24"/>
        </w:rPr>
        <w:t>представитель (контактное лицо) застройщика, должность и Ф.И.О.,</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телефон, e-mail, ИНН, ОГРН;</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 xml:space="preserve">для индивидуального предпринимателя указываются: </w:t>
      </w:r>
    </w:p>
    <w:p w:rsidR="00135723" w:rsidRPr="00D7543C" w:rsidRDefault="00135723" w:rsidP="00D7543C">
      <w:pPr>
        <w:jc w:val="center"/>
        <w:rPr>
          <w:sz w:val="24"/>
          <w:szCs w:val="24"/>
        </w:rPr>
      </w:pPr>
      <w:r w:rsidRPr="00D7543C">
        <w:rPr>
          <w:sz w:val="24"/>
          <w:szCs w:val="24"/>
        </w:rPr>
        <w:t>Ф.И.О., адрес регистрации и почтовый адрес, телефон, e-mail,</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представитель (контактное лицо) застройщика, Ф.И.О., телефон, e-mail, ИНН, ОГРНИП;</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 xml:space="preserve">для физического лица указываются: Ф.И.О., адрес регистрации </w:t>
      </w:r>
    </w:p>
    <w:p w:rsidR="00135723" w:rsidRPr="00D7543C" w:rsidRDefault="00135723" w:rsidP="00D7543C">
      <w:pPr>
        <w:jc w:val="center"/>
        <w:rPr>
          <w:sz w:val="24"/>
          <w:szCs w:val="24"/>
        </w:rPr>
      </w:pPr>
      <w:r w:rsidRPr="00D7543C">
        <w:rPr>
          <w:sz w:val="24"/>
          <w:szCs w:val="24"/>
        </w:rPr>
        <w:t>и почтовый адрес, телефон, e-mail, ИНН представитель</w:t>
      </w:r>
    </w:p>
    <w:p w:rsidR="00135723" w:rsidRPr="00D7543C" w:rsidRDefault="00135723" w:rsidP="00D7543C">
      <w:pPr>
        <w:jc w:val="center"/>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(контактное лицо) застройщика, Ф.И.О., телефон, e-mail</w:t>
      </w:r>
    </w:p>
    <w:p w:rsidR="00135723" w:rsidRPr="00D7543C" w:rsidRDefault="00135723" w:rsidP="00D7543C">
      <w:pPr>
        <w:autoSpaceDE w:val="0"/>
        <w:autoSpaceDN w:val="0"/>
        <w:adjustRightInd w:val="0"/>
        <w:jc w:val="center"/>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p>
    <w:p w:rsidR="00135723" w:rsidRPr="00D7543C" w:rsidRDefault="00135723" w:rsidP="00D7543C">
      <w:pPr>
        <w:autoSpaceDE w:val="0"/>
        <w:autoSpaceDN w:val="0"/>
        <w:adjustRightInd w:val="0"/>
        <w:jc w:val="center"/>
        <w:outlineLvl w:val="0"/>
        <w:rPr>
          <w:sz w:val="24"/>
          <w:szCs w:val="24"/>
        </w:rPr>
      </w:pPr>
      <w:r w:rsidRPr="00D7543C">
        <w:rPr>
          <w:sz w:val="24"/>
          <w:szCs w:val="24"/>
        </w:rPr>
        <w:t>ЗАЯВЛЕНИЕ</w:t>
      </w:r>
    </w:p>
    <w:p w:rsidR="00135723" w:rsidRPr="00D7543C" w:rsidRDefault="00135723" w:rsidP="00D7543C">
      <w:pPr>
        <w:autoSpaceDE w:val="0"/>
        <w:autoSpaceDN w:val="0"/>
        <w:adjustRightInd w:val="0"/>
        <w:jc w:val="center"/>
        <w:outlineLvl w:val="0"/>
        <w:rPr>
          <w:sz w:val="24"/>
          <w:szCs w:val="24"/>
        </w:rPr>
      </w:pPr>
      <w:r w:rsidRPr="00D7543C">
        <w:rPr>
          <w:sz w:val="24"/>
          <w:szCs w:val="24"/>
        </w:rPr>
        <w:t>О ВЫДАЧЕ РАЗРЕШЕНИЯ НА ВВОД ОБЪЕКТА В ЭКСПЛУАТАЦИЮ</w:t>
      </w:r>
    </w:p>
    <w:p w:rsidR="00135723" w:rsidRPr="00D7543C" w:rsidRDefault="00135723" w:rsidP="00D7543C">
      <w:pPr>
        <w:autoSpaceDE w:val="0"/>
        <w:autoSpaceDN w:val="0"/>
        <w:adjustRightInd w:val="0"/>
        <w:jc w:val="center"/>
        <w:outlineLvl w:val="0"/>
        <w:rPr>
          <w:sz w:val="24"/>
          <w:szCs w:val="24"/>
        </w:rPr>
      </w:pPr>
      <w:r w:rsidRPr="00D7543C">
        <w:rPr>
          <w:sz w:val="24"/>
          <w:szCs w:val="24"/>
        </w:rPr>
        <w:t>от «____» ___________ 20___ г.</w:t>
      </w:r>
    </w:p>
    <w:p w:rsidR="00135723" w:rsidRPr="00D7543C" w:rsidRDefault="00135723" w:rsidP="00D7543C">
      <w:pPr>
        <w:autoSpaceDE w:val="0"/>
        <w:autoSpaceDN w:val="0"/>
        <w:adjustRightInd w:val="0"/>
        <w:jc w:val="center"/>
        <w:outlineLvl w:val="0"/>
        <w:rPr>
          <w:sz w:val="24"/>
          <w:szCs w:val="24"/>
        </w:rPr>
      </w:pPr>
    </w:p>
    <w:p w:rsidR="00135723" w:rsidRPr="00D7543C" w:rsidRDefault="00135723" w:rsidP="00D7543C">
      <w:pPr>
        <w:ind w:firstLine="709"/>
        <w:jc w:val="both"/>
        <w:rPr>
          <w:sz w:val="24"/>
          <w:szCs w:val="24"/>
        </w:rPr>
      </w:pPr>
      <w:r w:rsidRPr="00D7543C">
        <w:rPr>
          <w:sz w:val="24"/>
          <w:szCs w:val="24"/>
        </w:rPr>
        <w:t>Прошу выдать разрешение на ввод в эксплуатацию_________________________</w:t>
      </w:r>
    </w:p>
    <w:p w:rsidR="00135723" w:rsidRPr="00D7543C" w:rsidRDefault="00135723" w:rsidP="00D7543C">
      <w:pPr>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в полном объеме/на отдельный этап строительства объекта капитального строительства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 xml:space="preserve">наименование объекта капитального строительства в соответствии </w:t>
      </w:r>
    </w:p>
    <w:p w:rsidR="00135723" w:rsidRPr="00D7543C" w:rsidRDefault="00135723" w:rsidP="00D7543C">
      <w:pPr>
        <w:autoSpaceDE w:val="0"/>
        <w:autoSpaceDN w:val="0"/>
        <w:adjustRightInd w:val="0"/>
        <w:jc w:val="center"/>
        <w:outlineLvl w:val="0"/>
        <w:rPr>
          <w:sz w:val="24"/>
          <w:szCs w:val="24"/>
        </w:rPr>
      </w:pPr>
      <w:r w:rsidRPr="00D7543C">
        <w:rPr>
          <w:sz w:val="24"/>
          <w:szCs w:val="24"/>
        </w:rPr>
        <w:t>с проектной документацией, кадастровый номер реконструируемого объекта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расположенного по адресу:___________________________________________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 xml:space="preserve">субъект, город, улица, номер дома и т.д. (в соответствии с государственным </w:t>
      </w:r>
    </w:p>
    <w:p w:rsidR="00135723" w:rsidRPr="00D7543C" w:rsidRDefault="00135723" w:rsidP="00D7543C">
      <w:pPr>
        <w:autoSpaceDE w:val="0"/>
        <w:autoSpaceDN w:val="0"/>
        <w:adjustRightInd w:val="0"/>
        <w:jc w:val="center"/>
        <w:outlineLvl w:val="0"/>
        <w:rPr>
          <w:sz w:val="24"/>
          <w:szCs w:val="24"/>
        </w:rPr>
      </w:pPr>
      <w:r w:rsidRPr="00D7543C">
        <w:rPr>
          <w:sz w:val="24"/>
          <w:szCs w:val="24"/>
        </w:rPr>
        <w:t xml:space="preserve">адресным реестром с указанием реквизитов документов о присвоении, </w:t>
      </w:r>
    </w:p>
    <w:p w:rsidR="00135723" w:rsidRPr="00D7543C" w:rsidRDefault="00135723" w:rsidP="00D7543C">
      <w:pPr>
        <w:autoSpaceDE w:val="0"/>
        <w:autoSpaceDN w:val="0"/>
        <w:adjustRightInd w:val="0"/>
        <w:jc w:val="center"/>
        <w:outlineLvl w:val="0"/>
        <w:rPr>
          <w:sz w:val="24"/>
          <w:szCs w:val="24"/>
        </w:rPr>
      </w:pPr>
      <w:r w:rsidRPr="00D7543C">
        <w:rPr>
          <w:sz w:val="24"/>
          <w:szCs w:val="24"/>
        </w:rPr>
        <w:t>об изменении адреса)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 xml:space="preserve">Строительство (реконструкция) осуществлялось на основании  </w:t>
      </w:r>
    </w:p>
    <w:p w:rsidR="00135723" w:rsidRPr="00D7543C" w:rsidRDefault="00135723" w:rsidP="00D7543C">
      <w:pPr>
        <w:autoSpaceDE w:val="0"/>
        <w:autoSpaceDN w:val="0"/>
        <w:adjustRightInd w:val="0"/>
        <w:jc w:val="both"/>
        <w:outlineLvl w:val="0"/>
        <w:rPr>
          <w:sz w:val="24"/>
          <w:szCs w:val="24"/>
        </w:rPr>
      </w:pPr>
      <w:r w:rsidRPr="00D7543C">
        <w:rPr>
          <w:sz w:val="24"/>
          <w:szCs w:val="24"/>
        </w:rPr>
        <w:t>ненужное зачеркнуть                                      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 xml:space="preserve">                                                                             наименование документа</w:t>
      </w:r>
    </w:p>
    <w:p w:rsidR="00135723" w:rsidRPr="00D7543C" w:rsidRDefault="00135723" w:rsidP="00D7543C">
      <w:pPr>
        <w:autoSpaceDE w:val="0"/>
        <w:autoSpaceDN w:val="0"/>
        <w:adjustRightInd w:val="0"/>
        <w:jc w:val="both"/>
        <w:outlineLvl w:val="0"/>
        <w:rPr>
          <w:sz w:val="24"/>
          <w:szCs w:val="24"/>
        </w:rPr>
      </w:pPr>
      <w:r w:rsidRPr="00D7543C">
        <w:rPr>
          <w:sz w:val="24"/>
          <w:szCs w:val="24"/>
        </w:rPr>
        <w:t>от «___» ____________ 20___ г. № 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на земельном (-ых) участке (-ах) по адресу:_____________________________</w:t>
      </w:r>
    </w:p>
    <w:p w:rsidR="00135723" w:rsidRPr="00D7543C" w:rsidRDefault="00135723" w:rsidP="00D7543C">
      <w:pPr>
        <w:autoSpaceDE w:val="0"/>
        <w:autoSpaceDN w:val="0"/>
        <w:adjustRightInd w:val="0"/>
        <w:jc w:val="right"/>
        <w:outlineLvl w:val="0"/>
        <w:rPr>
          <w:sz w:val="24"/>
          <w:szCs w:val="24"/>
        </w:rPr>
      </w:pPr>
      <w:r w:rsidRPr="00D7543C">
        <w:rPr>
          <w:sz w:val="24"/>
          <w:szCs w:val="24"/>
        </w:rPr>
        <w:lastRenderedPageBreak/>
        <w:t xml:space="preserve">                                     субъект РФ, город, улица, номер дома, кадастровый номер участка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Право на пользование землей закреплено_______________________________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наименование документа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 от «___» __________ 20___ г. №______________________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1. Сведения об объекте капитального строительства:</w:t>
      </w:r>
    </w:p>
    <w:p w:rsidR="00135723" w:rsidRPr="00D7543C" w:rsidRDefault="00135723" w:rsidP="00D7543C">
      <w:pPr>
        <w:autoSpaceDE w:val="0"/>
        <w:autoSpaceDN w:val="0"/>
        <w:adjustRightInd w:val="0"/>
        <w:jc w:val="both"/>
        <w:outlineLvl w:val="0"/>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1418"/>
        <w:gridCol w:w="1559"/>
        <w:gridCol w:w="1701"/>
      </w:tblGrid>
      <w:tr w:rsidR="00135723" w:rsidRPr="00D7543C" w:rsidTr="00DA6EF4">
        <w:trPr>
          <w:trHeight w:val="145"/>
        </w:trPr>
        <w:tc>
          <w:tcPr>
            <w:tcW w:w="4678" w:type="dxa"/>
            <w:vAlign w:val="center"/>
          </w:tcPr>
          <w:p w:rsidR="00135723" w:rsidRPr="00D7543C" w:rsidRDefault="00135723" w:rsidP="00D7543C">
            <w:pPr>
              <w:autoSpaceDE w:val="0"/>
              <w:autoSpaceDN w:val="0"/>
              <w:adjustRightInd w:val="0"/>
              <w:jc w:val="center"/>
              <w:outlineLvl w:val="0"/>
              <w:rPr>
                <w:sz w:val="24"/>
                <w:szCs w:val="24"/>
              </w:rPr>
            </w:pPr>
            <w:r w:rsidRPr="00D7543C">
              <w:rPr>
                <w:sz w:val="24"/>
                <w:szCs w:val="24"/>
              </w:rPr>
              <w:t>Наименование показателя</w:t>
            </w:r>
          </w:p>
        </w:tc>
        <w:tc>
          <w:tcPr>
            <w:tcW w:w="1418" w:type="dxa"/>
            <w:vAlign w:val="center"/>
          </w:tcPr>
          <w:p w:rsidR="00135723" w:rsidRPr="00D7543C" w:rsidRDefault="00135723" w:rsidP="00D7543C">
            <w:pPr>
              <w:autoSpaceDE w:val="0"/>
              <w:autoSpaceDN w:val="0"/>
              <w:adjustRightInd w:val="0"/>
              <w:jc w:val="center"/>
              <w:outlineLvl w:val="0"/>
              <w:rPr>
                <w:sz w:val="24"/>
                <w:szCs w:val="24"/>
              </w:rPr>
            </w:pPr>
            <w:r w:rsidRPr="00D7543C">
              <w:rPr>
                <w:sz w:val="24"/>
                <w:szCs w:val="24"/>
              </w:rPr>
              <w:t>Единица измерения</w:t>
            </w:r>
          </w:p>
        </w:tc>
        <w:tc>
          <w:tcPr>
            <w:tcW w:w="1559" w:type="dxa"/>
            <w:vAlign w:val="center"/>
          </w:tcPr>
          <w:p w:rsidR="00135723" w:rsidRPr="00D7543C" w:rsidRDefault="00135723" w:rsidP="00D7543C">
            <w:pPr>
              <w:autoSpaceDE w:val="0"/>
              <w:autoSpaceDN w:val="0"/>
              <w:adjustRightInd w:val="0"/>
              <w:jc w:val="center"/>
              <w:outlineLvl w:val="0"/>
              <w:rPr>
                <w:sz w:val="24"/>
                <w:szCs w:val="24"/>
              </w:rPr>
            </w:pPr>
            <w:r w:rsidRPr="00D7543C">
              <w:rPr>
                <w:sz w:val="24"/>
                <w:szCs w:val="24"/>
              </w:rPr>
              <w:t>По проекту (плановые)</w:t>
            </w:r>
          </w:p>
        </w:tc>
        <w:tc>
          <w:tcPr>
            <w:tcW w:w="1701" w:type="dxa"/>
            <w:vAlign w:val="center"/>
          </w:tcPr>
          <w:p w:rsidR="00135723" w:rsidRPr="00D7543C" w:rsidRDefault="00135723" w:rsidP="00D7543C">
            <w:pPr>
              <w:autoSpaceDE w:val="0"/>
              <w:autoSpaceDN w:val="0"/>
              <w:adjustRightInd w:val="0"/>
              <w:jc w:val="center"/>
              <w:outlineLvl w:val="0"/>
              <w:rPr>
                <w:sz w:val="24"/>
                <w:szCs w:val="24"/>
              </w:rPr>
            </w:pPr>
            <w:r w:rsidRPr="00D7543C">
              <w:rPr>
                <w:sz w:val="24"/>
                <w:szCs w:val="24"/>
              </w:rPr>
              <w:t>По факту (фактические)</w:t>
            </w:r>
          </w:p>
        </w:tc>
      </w:tr>
      <w:tr w:rsidR="00135723" w:rsidRPr="00D7543C" w:rsidTr="00DA6EF4">
        <w:trPr>
          <w:trHeight w:val="247"/>
        </w:trPr>
        <w:tc>
          <w:tcPr>
            <w:tcW w:w="9356" w:type="dxa"/>
            <w:gridSpan w:val="4"/>
          </w:tcPr>
          <w:p w:rsidR="00135723" w:rsidRPr="00D7543C" w:rsidRDefault="00135723" w:rsidP="00D7543C">
            <w:pPr>
              <w:autoSpaceDE w:val="0"/>
              <w:autoSpaceDN w:val="0"/>
              <w:adjustRightInd w:val="0"/>
              <w:jc w:val="center"/>
              <w:outlineLvl w:val="0"/>
              <w:rPr>
                <w:sz w:val="24"/>
                <w:szCs w:val="24"/>
              </w:rPr>
            </w:pPr>
            <w:r w:rsidRPr="00D7543C">
              <w:rPr>
                <w:sz w:val="24"/>
                <w:szCs w:val="24"/>
              </w:rPr>
              <w:t>I. Общие показатели вводимого в эксплуатацию объекта</w:t>
            </w: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Вид объекта капитального строительства:</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Назначение объекта:</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Кадастровый номер реконструированного объекта капитального строительства:</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Строительный объем:</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куб.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Площадь застройки:</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Площадь застройки части объекта капитального строительства:</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Площадь:</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Площадь части объекта капитального строительства:</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Площадь нежилых помещений: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autoSpaceDE w:val="0"/>
              <w:autoSpaceDN w:val="0"/>
              <w:adjustRightInd w:val="0"/>
              <w:rPr>
                <w:sz w:val="24"/>
                <w:szCs w:val="24"/>
              </w:rPr>
            </w:pPr>
            <w:r w:rsidRPr="00D7543C">
              <w:rPr>
                <w:sz w:val="24"/>
                <w:szCs w:val="24"/>
              </w:rPr>
              <w:t>Площадь жилых помещений (с учетом балконов, лоджий, веранд и террас):</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autoSpaceDE w:val="0"/>
              <w:autoSpaceDN w:val="0"/>
              <w:adjustRightInd w:val="0"/>
              <w:rPr>
                <w:sz w:val="24"/>
                <w:szCs w:val="24"/>
              </w:rPr>
            </w:pPr>
            <w:r w:rsidRPr="00D7543C">
              <w:rPr>
                <w:sz w:val="24"/>
                <w:szCs w:val="24"/>
              </w:rPr>
              <w:t>Площадь жилых помещений (за исключением балконов, лоджий, веранд и террас):</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45"/>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помещений: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нежилых помещений: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72"/>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жилых помещений: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в том числе квартир:</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1-комнатные:</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2-комнатные:</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3-комнатные:</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lastRenderedPageBreak/>
              <w:t>4-комнатные:</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более чем 4-комнатные:</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машино-мест:</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72"/>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этажей: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ind w:firstLine="364"/>
              <w:rPr>
                <w:sz w:val="24"/>
                <w:szCs w:val="24"/>
              </w:rPr>
            </w:pPr>
            <w:r w:rsidRPr="00D7543C">
              <w:rPr>
                <w:sz w:val="24"/>
                <w:szCs w:val="24"/>
              </w:rPr>
              <w:t>в том числе, количество подземных этажей:</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штук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Вместимость:</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человек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Количество рабочих мест:</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человек</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72"/>
        </w:trPr>
        <w:tc>
          <w:tcPr>
            <w:tcW w:w="4678" w:type="dxa"/>
          </w:tcPr>
          <w:p w:rsidR="00135723" w:rsidRPr="00D7543C" w:rsidRDefault="00135723" w:rsidP="00D7543C">
            <w:pPr>
              <w:widowControl w:val="0"/>
              <w:autoSpaceDE w:val="0"/>
              <w:autoSpaceDN w:val="0"/>
              <w:rPr>
                <w:sz w:val="24"/>
                <w:szCs w:val="24"/>
              </w:rPr>
            </w:pPr>
            <w:r w:rsidRPr="00D7543C">
              <w:rPr>
                <w:sz w:val="24"/>
                <w:szCs w:val="24"/>
              </w:rPr>
              <w:t>Высота:</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Класс энергетической эффективности (при наличии):</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Материалы стен:</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412"/>
        </w:trPr>
        <w:tc>
          <w:tcPr>
            <w:tcW w:w="4678" w:type="dxa"/>
          </w:tcPr>
          <w:p w:rsidR="00135723" w:rsidRPr="00D7543C" w:rsidRDefault="00135723" w:rsidP="00D7543C">
            <w:pPr>
              <w:widowControl w:val="0"/>
              <w:autoSpaceDE w:val="0"/>
              <w:autoSpaceDN w:val="0"/>
              <w:rPr>
                <w:sz w:val="24"/>
                <w:szCs w:val="24"/>
              </w:rPr>
            </w:pPr>
            <w:r w:rsidRPr="00D7543C">
              <w:rPr>
                <w:sz w:val="24"/>
                <w:szCs w:val="24"/>
              </w:rPr>
              <w:t>Иные показатели:</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51"/>
        </w:trPr>
        <w:tc>
          <w:tcPr>
            <w:tcW w:w="9356" w:type="dxa"/>
            <w:gridSpan w:val="4"/>
            <w:vAlign w:val="center"/>
          </w:tcPr>
          <w:p w:rsidR="00135723" w:rsidRPr="00D7543C" w:rsidRDefault="00135723" w:rsidP="00D7543C">
            <w:pPr>
              <w:widowControl w:val="0"/>
              <w:autoSpaceDE w:val="0"/>
              <w:autoSpaceDN w:val="0"/>
              <w:jc w:val="center"/>
              <w:rPr>
                <w:sz w:val="24"/>
                <w:szCs w:val="24"/>
              </w:rPr>
            </w:pPr>
            <w:r w:rsidRPr="00D7543C">
              <w:rPr>
                <w:sz w:val="24"/>
                <w:szCs w:val="24"/>
                <w:lang w:val="en-US"/>
              </w:rPr>
              <w:t>II</w:t>
            </w:r>
            <w:r w:rsidRPr="00D7543C">
              <w:rPr>
                <w:sz w:val="24"/>
                <w:szCs w:val="24"/>
              </w:rPr>
              <w:t>. Линейные объекты</w:t>
            </w:r>
          </w:p>
        </w:tc>
      </w:tr>
      <w:tr w:rsidR="00135723" w:rsidRPr="00D7543C" w:rsidTr="00DA6EF4">
        <w:trPr>
          <w:trHeight w:val="559"/>
        </w:trPr>
        <w:tc>
          <w:tcPr>
            <w:tcW w:w="4678" w:type="dxa"/>
          </w:tcPr>
          <w:p w:rsidR="00135723" w:rsidRPr="00D7543C" w:rsidRDefault="00135723" w:rsidP="00D7543C">
            <w:pPr>
              <w:widowControl w:val="0"/>
              <w:autoSpaceDE w:val="0"/>
              <w:autoSpaceDN w:val="0"/>
              <w:rPr>
                <w:sz w:val="24"/>
                <w:szCs w:val="24"/>
              </w:rPr>
            </w:pPr>
            <w:r w:rsidRPr="00D7543C">
              <w:rPr>
                <w:sz w:val="24"/>
                <w:szCs w:val="24"/>
              </w:rPr>
              <w:t>Кадастровый номер реконструированного линейного объекта:</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Протяженность:</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87"/>
        </w:trPr>
        <w:tc>
          <w:tcPr>
            <w:tcW w:w="4678" w:type="dxa"/>
          </w:tcPr>
          <w:p w:rsidR="00135723" w:rsidRPr="00D7543C" w:rsidRDefault="00135723" w:rsidP="00D7543C">
            <w:pPr>
              <w:widowControl w:val="0"/>
              <w:autoSpaceDE w:val="0"/>
              <w:autoSpaceDN w:val="0"/>
              <w:rPr>
                <w:sz w:val="24"/>
                <w:szCs w:val="24"/>
              </w:rPr>
            </w:pPr>
            <w:r w:rsidRPr="00D7543C">
              <w:rPr>
                <w:sz w:val="24"/>
                <w:szCs w:val="24"/>
              </w:rPr>
              <w:t>Протяженность участка или части линейного объекта:</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м</w:t>
            </w: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272"/>
        </w:trPr>
        <w:tc>
          <w:tcPr>
            <w:tcW w:w="4678" w:type="dxa"/>
          </w:tcPr>
          <w:p w:rsidR="00135723" w:rsidRPr="00D7543C" w:rsidRDefault="00135723" w:rsidP="00D7543C">
            <w:pPr>
              <w:widowControl w:val="0"/>
              <w:autoSpaceDE w:val="0"/>
              <w:autoSpaceDN w:val="0"/>
              <w:rPr>
                <w:sz w:val="24"/>
                <w:szCs w:val="24"/>
              </w:rPr>
            </w:pPr>
            <w:r w:rsidRPr="00D7543C">
              <w:rPr>
                <w:sz w:val="24"/>
                <w:szCs w:val="24"/>
              </w:rPr>
              <w:t>Категория (класс):</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559"/>
        </w:trPr>
        <w:tc>
          <w:tcPr>
            <w:tcW w:w="4678" w:type="dxa"/>
          </w:tcPr>
          <w:p w:rsidR="00135723" w:rsidRPr="00D7543C" w:rsidRDefault="00135723" w:rsidP="00D7543C">
            <w:pPr>
              <w:widowControl w:val="0"/>
              <w:autoSpaceDE w:val="0"/>
              <w:autoSpaceDN w:val="0"/>
              <w:rPr>
                <w:sz w:val="24"/>
                <w:szCs w:val="24"/>
              </w:rPr>
            </w:pPr>
            <w:r w:rsidRPr="00D7543C">
              <w:rPr>
                <w:sz w:val="24"/>
                <w:szCs w:val="24"/>
              </w:rPr>
              <w:t>Мощность (пропускная способность, грузооборот, интенсивность движения):</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846"/>
        </w:trPr>
        <w:tc>
          <w:tcPr>
            <w:tcW w:w="4678" w:type="dxa"/>
          </w:tcPr>
          <w:p w:rsidR="00135723" w:rsidRPr="00D7543C" w:rsidRDefault="00135723" w:rsidP="00D7543C">
            <w:pPr>
              <w:widowControl w:val="0"/>
              <w:autoSpaceDE w:val="0"/>
              <w:autoSpaceDN w:val="0"/>
              <w:rPr>
                <w:sz w:val="24"/>
                <w:szCs w:val="24"/>
              </w:rPr>
            </w:pPr>
            <w:r w:rsidRPr="00D7543C">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137"/>
        </w:trPr>
        <w:tc>
          <w:tcPr>
            <w:tcW w:w="4678" w:type="dxa"/>
          </w:tcPr>
          <w:p w:rsidR="00135723" w:rsidRPr="00D7543C" w:rsidRDefault="00135723" w:rsidP="00D7543C">
            <w:pPr>
              <w:widowControl w:val="0"/>
              <w:autoSpaceDE w:val="0"/>
              <w:autoSpaceDN w:val="0"/>
              <w:rPr>
                <w:sz w:val="24"/>
                <w:szCs w:val="24"/>
              </w:rPr>
            </w:pPr>
            <w:r w:rsidRPr="00D7543C">
              <w:rPr>
                <w:sz w:val="24"/>
                <w:szCs w:val="24"/>
              </w:rPr>
              <w:t>Иные показатели:</w:t>
            </w:r>
          </w:p>
        </w:tc>
        <w:tc>
          <w:tcPr>
            <w:tcW w:w="1418" w:type="dxa"/>
            <w:vAlign w:val="center"/>
          </w:tcPr>
          <w:p w:rsidR="00135723" w:rsidRPr="00D7543C" w:rsidRDefault="00135723" w:rsidP="00D7543C">
            <w:pPr>
              <w:widowControl w:val="0"/>
              <w:autoSpaceDE w:val="0"/>
              <w:autoSpaceDN w:val="0"/>
              <w:jc w:val="center"/>
              <w:rPr>
                <w:sz w:val="24"/>
                <w:szCs w:val="24"/>
              </w:rPr>
            </w:pPr>
          </w:p>
        </w:tc>
        <w:tc>
          <w:tcPr>
            <w:tcW w:w="1559" w:type="dxa"/>
            <w:vAlign w:val="center"/>
          </w:tcPr>
          <w:p w:rsidR="00135723" w:rsidRPr="00D7543C" w:rsidRDefault="00135723" w:rsidP="00D7543C">
            <w:pPr>
              <w:widowControl w:val="0"/>
              <w:autoSpaceDE w:val="0"/>
              <w:autoSpaceDN w:val="0"/>
              <w:jc w:val="center"/>
              <w:rPr>
                <w:sz w:val="24"/>
                <w:szCs w:val="24"/>
              </w:rPr>
            </w:pPr>
          </w:p>
        </w:tc>
        <w:tc>
          <w:tcPr>
            <w:tcW w:w="1701" w:type="dxa"/>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457"/>
        </w:trPr>
        <w:tc>
          <w:tcPr>
            <w:tcW w:w="9356" w:type="dxa"/>
            <w:gridSpan w:val="4"/>
            <w:vAlign w:val="center"/>
          </w:tcPr>
          <w:p w:rsidR="00135723" w:rsidRPr="00D7543C" w:rsidRDefault="00135723" w:rsidP="00D7543C">
            <w:pPr>
              <w:widowControl w:val="0"/>
              <w:autoSpaceDE w:val="0"/>
              <w:autoSpaceDN w:val="0"/>
              <w:jc w:val="center"/>
              <w:rPr>
                <w:sz w:val="24"/>
                <w:szCs w:val="24"/>
              </w:rPr>
            </w:pPr>
            <w:r w:rsidRPr="00D7543C">
              <w:rPr>
                <w:sz w:val="24"/>
                <w:szCs w:val="24"/>
              </w:rPr>
              <w:t>III. Стоимость строительства</w:t>
            </w:r>
          </w:p>
        </w:tc>
      </w:tr>
      <w:tr w:rsidR="00135723" w:rsidRPr="00D7543C" w:rsidTr="00DA6EF4">
        <w:trPr>
          <w:trHeight w:val="559"/>
        </w:trPr>
        <w:tc>
          <w:tcPr>
            <w:tcW w:w="4678" w:type="dxa"/>
          </w:tcPr>
          <w:p w:rsidR="00135723" w:rsidRPr="00D7543C" w:rsidRDefault="00135723" w:rsidP="00D7543C">
            <w:pPr>
              <w:widowControl w:val="0"/>
              <w:autoSpaceDE w:val="0"/>
              <w:autoSpaceDN w:val="0"/>
              <w:rPr>
                <w:sz w:val="24"/>
                <w:szCs w:val="24"/>
              </w:rPr>
            </w:pPr>
            <w:r w:rsidRPr="00D7543C">
              <w:rPr>
                <w:sz w:val="24"/>
                <w:szCs w:val="24"/>
              </w:rPr>
              <w:t>Стоимость строительства объекта, всего</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тыс. рублей</w:t>
            </w:r>
          </w:p>
        </w:tc>
        <w:tc>
          <w:tcPr>
            <w:tcW w:w="3260" w:type="dxa"/>
            <w:gridSpan w:val="2"/>
            <w:vAlign w:val="center"/>
          </w:tcPr>
          <w:p w:rsidR="00135723" w:rsidRPr="00D7543C" w:rsidRDefault="00135723" w:rsidP="00D7543C">
            <w:pPr>
              <w:widowControl w:val="0"/>
              <w:autoSpaceDE w:val="0"/>
              <w:autoSpaceDN w:val="0"/>
              <w:jc w:val="center"/>
              <w:rPr>
                <w:sz w:val="24"/>
                <w:szCs w:val="24"/>
              </w:rPr>
            </w:pPr>
          </w:p>
        </w:tc>
      </w:tr>
      <w:tr w:rsidR="00135723" w:rsidRPr="00D7543C" w:rsidTr="00DA6EF4">
        <w:trPr>
          <w:trHeight w:val="559"/>
        </w:trPr>
        <w:tc>
          <w:tcPr>
            <w:tcW w:w="4678" w:type="dxa"/>
          </w:tcPr>
          <w:p w:rsidR="00135723" w:rsidRPr="00D7543C" w:rsidRDefault="00135723" w:rsidP="00D7543C">
            <w:pPr>
              <w:widowControl w:val="0"/>
              <w:autoSpaceDE w:val="0"/>
              <w:autoSpaceDN w:val="0"/>
              <w:rPr>
                <w:sz w:val="24"/>
                <w:szCs w:val="24"/>
              </w:rPr>
            </w:pPr>
            <w:r w:rsidRPr="00D7543C">
              <w:rPr>
                <w:sz w:val="24"/>
                <w:szCs w:val="24"/>
              </w:rPr>
              <w:t>в том числе</w:t>
            </w:r>
          </w:p>
          <w:p w:rsidR="00135723" w:rsidRPr="00D7543C" w:rsidRDefault="00135723" w:rsidP="00D7543C">
            <w:pPr>
              <w:widowControl w:val="0"/>
              <w:autoSpaceDE w:val="0"/>
              <w:autoSpaceDN w:val="0"/>
              <w:rPr>
                <w:sz w:val="24"/>
                <w:szCs w:val="24"/>
              </w:rPr>
            </w:pPr>
            <w:r w:rsidRPr="00D7543C">
              <w:rPr>
                <w:sz w:val="24"/>
                <w:szCs w:val="24"/>
              </w:rPr>
              <w:t>строительно-монтажных работ</w:t>
            </w:r>
          </w:p>
        </w:tc>
        <w:tc>
          <w:tcPr>
            <w:tcW w:w="1418" w:type="dxa"/>
            <w:vAlign w:val="center"/>
          </w:tcPr>
          <w:p w:rsidR="00135723" w:rsidRPr="00D7543C" w:rsidRDefault="00135723" w:rsidP="00D7543C">
            <w:pPr>
              <w:widowControl w:val="0"/>
              <w:autoSpaceDE w:val="0"/>
              <w:autoSpaceDN w:val="0"/>
              <w:jc w:val="center"/>
              <w:rPr>
                <w:sz w:val="24"/>
                <w:szCs w:val="24"/>
              </w:rPr>
            </w:pPr>
            <w:r w:rsidRPr="00D7543C">
              <w:rPr>
                <w:sz w:val="24"/>
                <w:szCs w:val="24"/>
              </w:rPr>
              <w:t>тыс. рублей</w:t>
            </w:r>
          </w:p>
        </w:tc>
        <w:tc>
          <w:tcPr>
            <w:tcW w:w="3260" w:type="dxa"/>
            <w:gridSpan w:val="2"/>
            <w:vAlign w:val="center"/>
          </w:tcPr>
          <w:p w:rsidR="00135723" w:rsidRPr="00D7543C" w:rsidRDefault="00135723" w:rsidP="00D7543C">
            <w:pPr>
              <w:widowControl w:val="0"/>
              <w:autoSpaceDE w:val="0"/>
              <w:autoSpaceDN w:val="0"/>
              <w:jc w:val="center"/>
              <w:rPr>
                <w:sz w:val="24"/>
                <w:szCs w:val="24"/>
              </w:rPr>
            </w:pPr>
          </w:p>
        </w:tc>
      </w:tr>
    </w:tbl>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lastRenderedPageBreak/>
        <w:t>Дата подготовки технического плана: «___» _________ 20___ г.</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Фамилия, имя, отчество (при наличии) кадастрового инженера, его подготовившего</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Номер, дата выдачи квалификационного аттестата кадастрового инженера:</w:t>
      </w:r>
    </w:p>
    <w:p w:rsidR="00135723" w:rsidRPr="00D7543C" w:rsidRDefault="00135723" w:rsidP="00D7543C">
      <w:pPr>
        <w:autoSpaceDE w:val="0"/>
        <w:autoSpaceDN w:val="0"/>
        <w:adjustRightInd w:val="0"/>
        <w:jc w:val="both"/>
        <w:outlineLvl w:val="0"/>
        <w:rPr>
          <w:sz w:val="24"/>
          <w:szCs w:val="24"/>
        </w:rPr>
      </w:pPr>
      <w:r w:rsidRPr="00D7543C">
        <w:rPr>
          <w:sz w:val="24"/>
          <w:szCs w:val="24"/>
        </w:rPr>
        <w:t>«___» _________ 20___ г. № 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Орган исполнительной власти субъекта Российской Федерации, выдавший квалификационный аттестат</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Дата внесения сведений о кадастровом инженере в государственный реестр кадастровых инженеров:</w:t>
      </w:r>
    </w:p>
    <w:p w:rsidR="00135723" w:rsidRPr="00D7543C" w:rsidRDefault="00135723" w:rsidP="00D7543C">
      <w:pPr>
        <w:autoSpaceDE w:val="0"/>
        <w:autoSpaceDN w:val="0"/>
        <w:adjustRightInd w:val="0"/>
        <w:jc w:val="both"/>
        <w:outlineLvl w:val="0"/>
        <w:rPr>
          <w:sz w:val="24"/>
          <w:szCs w:val="24"/>
        </w:rPr>
      </w:pPr>
      <w:r w:rsidRPr="00D7543C">
        <w:rPr>
          <w:sz w:val="24"/>
          <w:szCs w:val="24"/>
        </w:rPr>
        <w:t>«___» _________ 20___ г.</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Страховой номер индивидуального лицевого счета кадастрового инженера, подготовившего технический план:</w:t>
      </w:r>
    </w:p>
    <w:p w:rsidR="00135723" w:rsidRPr="00D7543C" w:rsidRDefault="00135723" w:rsidP="00D7543C">
      <w:pPr>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bCs/>
          <w:sz w:val="24"/>
          <w:szCs w:val="24"/>
        </w:rPr>
      </w:pPr>
      <w:r w:rsidRPr="00D7543C">
        <w:rPr>
          <w:sz w:val="24"/>
          <w:szCs w:val="24"/>
        </w:rPr>
        <w:t xml:space="preserve">Сведения о ранее выданных разрешениях на </w:t>
      </w:r>
      <w:r w:rsidRPr="00D7543C">
        <w:rPr>
          <w:bCs/>
          <w:sz w:val="24"/>
          <w:szCs w:val="24"/>
        </w:rPr>
        <w:t>ввод объекта в эксплуатацию:</w:t>
      </w:r>
    </w:p>
    <w:p w:rsidR="00135723" w:rsidRPr="00D7543C" w:rsidRDefault="00135723" w:rsidP="00D7543C">
      <w:pPr>
        <w:jc w:val="center"/>
        <w:rPr>
          <w:sz w:val="24"/>
          <w:szCs w:val="24"/>
        </w:rPr>
      </w:pPr>
      <w:r w:rsidRPr="00D7543C">
        <w:rPr>
          <w:sz w:val="24"/>
          <w:szCs w:val="24"/>
        </w:rPr>
        <w:t>(заполняются в случаях, предусмотренных частью 12 статьи 51 Градостроительного кодекса РФ, частью 3.3 Градостроительного кодекса РФ)</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наименование документа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 от «___» __________ 20___ г. №___________________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наименование документа</w:t>
      </w: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 от «___» __________ 20___ г. №___________________</w:t>
      </w:r>
    </w:p>
    <w:p w:rsidR="00135723" w:rsidRPr="00D7543C" w:rsidRDefault="00135723" w:rsidP="00D7543C">
      <w:pPr>
        <w:jc w:val="both"/>
        <w:rPr>
          <w:sz w:val="24"/>
          <w:szCs w:val="24"/>
        </w:rPr>
      </w:pPr>
    </w:p>
    <w:p w:rsidR="00135723" w:rsidRPr="00D7543C" w:rsidRDefault="00135723" w:rsidP="00D7543C">
      <w:pPr>
        <w:jc w:val="both"/>
        <w:rPr>
          <w:sz w:val="24"/>
          <w:szCs w:val="24"/>
        </w:rPr>
      </w:pPr>
      <w:r w:rsidRPr="00D7543C">
        <w:rPr>
          <w:sz w:val="24"/>
          <w:szCs w:val="24"/>
        </w:rPr>
        <w:t>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135723" w:rsidRPr="00D7543C" w:rsidRDefault="00135723" w:rsidP="00D7543C">
      <w:pPr>
        <w:autoSpaceDE w:val="0"/>
        <w:autoSpaceDN w:val="0"/>
        <w:adjustRightInd w:val="0"/>
        <w:jc w:val="center"/>
        <w:rPr>
          <w:sz w:val="24"/>
          <w:szCs w:val="24"/>
        </w:rPr>
      </w:pPr>
      <w:r w:rsidRPr="00D7543C">
        <w:rPr>
          <w:sz w:val="24"/>
          <w:szCs w:val="24"/>
        </w:rPr>
        <w:t xml:space="preserve">(заполняются в случаях, указанных в </w:t>
      </w:r>
      <w:hyperlink r:id="rId24" w:history="1">
        <w:r w:rsidRPr="00D7543C">
          <w:rPr>
            <w:sz w:val="24"/>
            <w:szCs w:val="24"/>
          </w:rPr>
          <w:t>части 3.6 статьи 55</w:t>
        </w:r>
      </w:hyperlink>
      <w:r w:rsidRPr="00D7543C">
        <w:rPr>
          <w:sz w:val="24"/>
          <w:szCs w:val="24"/>
        </w:rPr>
        <w:t xml:space="preserve"> Градостроительного кодекса Российской Федерации с учетом </w:t>
      </w:r>
      <w:hyperlink r:id="rId25" w:history="1">
        <w:r w:rsidRPr="00D7543C">
          <w:rPr>
            <w:sz w:val="24"/>
            <w:szCs w:val="24"/>
          </w:rPr>
          <w:t>частей</w:t>
        </w:r>
      </w:hyperlink>
      <w:r w:rsidRPr="00D7543C">
        <w:rPr>
          <w:sz w:val="24"/>
          <w:szCs w:val="24"/>
        </w:rPr>
        <w:t xml:space="preserve"> </w:t>
      </w:r>
      <w:hyperlink r:id="rId26" w:history="1">
        <w:r w:rsidRPr="00D7543C">
          <w:rPr>
            <w:sz w:val="24"/>
            <w:szCs w:val="24"/>
          </w:rPr>
          <w:t>3.7</w:t>
        </w:r>
      </w:hyperlink>
      <w:r w:rsidRPr="00D7543C">
        <w:rPr>
          <w:sz w:val="24"/>
          <w:szCs w:val="24"/>
        </w:rPr>
        <w:t xml:space="preserve"> - 3.9 Градостроительного кодекса</w:t>
      </w:r>
    </w:p>
    <w:p w:rsidR="00135723" w:rsidRPr="00D7543C" w:rsidRDefault="00135723" w:rsidP="00D7543C">
      <w:pPr>
        <w:autoSpaceDE w:val="0"/>
        <w:autoSpaceDN w:val="0"/>
        <w:adjustRightInd w:val="0"/>
        <w:jc w:val="center"/>
        <w:rPr>
          <w:sz w:val="24"/>
          <w:szCs w:val="24"/>
        </w:rPr>
      </w:pPr>
      <w:r w:rsidRPr="00D7543C">
        <w:rPr>
          <w:sz w:val="24"/>
          <w:szCs w:val="24"/>
        </w:rPr>
        <w:t>Российской Федерации)</w:t>
      </w:r>
    </w:p>
    <w:p w:rsidR="00135723" w:rsidRPr="00D7543C" w:rsidRDefault="00135723" w:rsidP="00D7543C">
      <w:pPr>
        <w:autoSpaceDE w:val="0"/>
        <w:autoSpaceDN w:val="0"/>
        <w:adjustRightInd w:val="0"/>
        <w:jc w:val="both"/>
        <w:rPr>
          <w:sz w:val="24"/>
          <w:szCs w:val="24"/>
        </w:rPr>
      </w:pPr>
      <w:r w:rsidRPr="00D7543C">
        <w:rPr>
          <w:sz w:val="24"/>
          <w:szCs w:val="24"/>
        </w:rPr>
        <w:t>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autoSpaceDE w:val="0"/>
        <w:autoSpaceDN w:val="0"/>
        <w:adjustRightInd w:val="0"/>
        <w:jc w:val="both"/>
        <w:rPr>
          <w:sz w:val="24"/>
          <w:szCs w:val="24"/>
        </w:rPr>
      </w:pPr>
    </w:p>
    <w:p w:rsidR="00135723" w:rsidRPr="00D7543C" w:rsidRDefault="00135723" w:rsidP="00D7543C">
      <w:pPr>
        <w:jc w:val="both"/>
        <w:rPr>
          <w:sz w:val="24"/>
          <w:szCs w:val="24"/>
        </w:rPr>
      </w:pPr>
      <w:r w:rsidRPr="00D7543C">
        <w:rPr>
          <w:sz w:val="24"/>
          <w:szCs w:val="24"/>
        </w:rPr>
        <w:t>настоящим подтверждаю, что строительство, реконструкция здания, сооружения осуществлялись без привлечения средств иных лиц *</w:t>
      </w: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tabs>
          <w:tab w:val="left" w:pos="284"/>
        </w:tabs>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autoSpaceDE w:val="0"/>
        <w:autoSpaceDN w:val="0"/>
        <w:adjustRightInd w:val="0"/>
        <w:jc w:val="both"/>
        <w:rPr>
          <w:sz w:val="24"/>
          <w:szCs w:val="24"/>
        </w:rPr>
      </w:pPr>
    </w:p>
    <w:p w:rsidR="00135723" w:rsidRPr="00D7543C" w:rsidRDefault="00135723" w:rsidP="00D7543C">
      <w:pPr>
        <w:autoSpaceDE w:val="0"/>
        <w:autoSpaceDN w:val="0"/>
        <w:adjustRightInd w:val="0"/>
        <w:jc w:val="both"/>
        <w:rPr>
          <w:sz w:val="24"/>
          <w:szCs w:val="24"/>
        </w:rPr>
      </w:pPr>
      <w:r w:rsidRPr="00D7543C">
        <w:rPr>
          <w:sz w:val="24"/>
          <w:szCs w:val="24"/>
        </w:rPr>
        <w:t>2.2. Настоящим подтверждаем согласие застройщика и___________________</w:t>
      </w:r>
    </w:p>
    <w:p w:rsidR="00135723" w:rsidRPr="00D7543C" w:rsidRDefault="00135723" w:rsidP="00D7543C">
      <w:pPr>
        <w:autoSpaceDE w:val="0"/>
        <w:autoSpaceDN w:val="0"/>
        <w:adjustRightInd w:val="0"/>
        <w:rPr>
          <w:sz w:val="24"/>
          <w:szCs w:val="24"/>
        </w:rPr>
      </w:pPr>
      <w:r w:rsidRPr="00D7543C">
        <w:rPr>
          <w:sz w:val="24"/>
          <w:szCs w:val="24"/>
        </w:rPr>
        <w:t>_____________________________________________________________________________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(указываются данные об ином лице (иных лицах), в том числе адрес (адреса) электронной почты для связи с таким лицом (лицами),</w:t>
      </w:r>
    </w:p>
    <w:p w:rsidR="00135723" w:rsidRPr="00D7543C" w:rsidRDefault="00135723" w:rsidP="00D7543C">
      <w:pPr>
        <w:autoSpaceDE w:val="0"/>
        <w:autoSpaceDN w:val="0"/>
        <w:adjustRightInd w:val="0"/>
        <w:jc w:val="center"/>
        <w:rPr>
          <w:sz w:val="24"/>
          <w:szCs w:val="24"/>
        </w:rPr>
      </w:pPr>
      <w:r w:rsidRPr="00D7543C">
        <w:rPr>
          <w:sz w:val="24"/>
          <w:szCs w:val="24"/>
        </w:rPr>
        <w:t>_____________________________________________________________________________ средства привлекались на строительство, реконструкцию здания, сооружения)</w:t>
      </w:r>
    </w:p>
    <w:p w:rsidR="00135723" w:rsidRPr="00D7543C" w:rsidRDefault="00135723" w:rsidP="00D7543C">
      <w:pPr>
        <w:autoSpaceDE w:val="0"/>
        <w:autoSpaceDN w:val="0"/>
        <w:adjustRightInd w:val="0"/>
        <w:jc w:val="center"/>
        <w:rPr>
          <w:sz w:val="24"/>
          <w:szCs w:val="24"/>
        </w:rPr>
      </w:pPr>
      <w:r w:rsidRPr="00D7543C">
        <w:rPr>
          <w:sz w:val="24"/>
          <w:szCs w:val="24"/>
        </w:rPr>
        <w:lastRenderedPageBreak/>
        <w:t>_____________________________________________________________________________</w:t>
      </w:r>
    </w:p>
    <w:p w:rsidR="00135723" w:rsidRPr="00D7543C" w:rsidRDefault="00135723" w:rsidP="00D7543C">
      <w:pPr>
        <w:autoSpaceDE w:val="0"/>
        <w:autoSpaceDN w:val="0"/>
        <w:adjustRightInd w:val="0"/>
        <w:jc w:val="both"/>
        <w:rPr>
          <w:sz w:val="24"/>
          <w:szCs w:val="24"/>
        </w:rPr>
      </w:pPr>
      <w:r w:rsidRPr="00D7543C">
        <w:rPr>
          <w:sz w:val="24"/>
          <w:szCs w:val="24"/>
        </w:rPr>
        <w:t>(далее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w:t>
      </w: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autoSpaceDE w:val="0"/>
        <w:autoSpaceDN w:val="0"/>
        <w:adjustRightInd w:val="0"/>
        <w:jc w:val="both"/>
        <w:rPr>
          <w:sz w:val="24"/>
          <w:szCs w:val="24"/>
        </w:rPr>
      </w:pP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(Ф.И.О. иного лица (иных лиц)</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jc w:val="both"/>
        <w:rPr>
          <w:sz w:val="24"/>
          <w:szCs w:val="24"/>
        </w:rPr>
      </w:pPr>
    </w:p>
    <w:p w:rsidR="00135723" w:rsidRPr="00D7543C" w:rsidRDefault="00135723" w:rsidP="00D7543C">
      <w:pPr>
        <w:jc w:val="both"/>
        <w:rPr>
          <w:sz w:val="24"/>
          <w:szCs w:val="24"/>
        </w:rPr>
      </w:pPr>
      <w:r w:rsidRPr="00D7543C">
        <w:rPr>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autoSpaceDE w:val="0"/>
        <w:autoSpaceDN w:val="0"/>
        <w:adjustRightInd w:val="0"/>
        <w:jc w:val="both"/>
        <w:rPr>
          <w:sz w:val="24"/>
          <w:szCs w:val="24"/>
        </w:rPr>
      </w:pPr>
    </w:p>
    <w:p w:rsidR="00135723" w:rsidRPr="00D7543C" w:rsidRDefault="00135723"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135723" w:rsidRPr="00D7543C" w:rsidRDefault="00135723" w:rsidP="00D7543C">
      <w:pPr>
        <w:autoSpaceDE w:val="0"/>
        <w:autoSpaceDN w:val="0"/>
        <w:adjustRightInd w:val="0"/>
        <w:jc w:val="center"/>
        <w:rPr>
          <w:sz w:val="24"/>
          <w:szCs w:val="24"/>
        </w:rPr>
      </w:pPr>
      <w:r w:rsidRPr="00D7543C">
        <w:rPr>
          <w:sz w:val="24"/>
          <w:szCs w:val="24"/>
        </w:rPr>
        <w:t>(Ф.И.О. иного лица (иных лиц)</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135723" w:rsidRPr="00D7543C" w:rsidRDefault="00135723" w:rsidP="00D7543C">
      <w:pPr>
        <w:jc w:val="both"/>
        <w:rPr>
          <w:sz w:val="24"/>
          <w:szCs w:val="24"/>
        </w:rPr>
      </w:pPr>
    </w:p>
    <w:p w:rsidR="00135723" w:rsidRPr="00D7543C" w:rsidRDefault="00135723" w:rsidP="00D7543C">
      <w:pPr>
        <w:jc w:val="both"/>
        <w:rPr>
          <w:sz w:val="24"/>
          <w:szCs w:val="24"/>
        </w:rPr>
      </w:pPr>
      <w:r w:rsidRPr="00D7543C">
        <w:rPr>
          <w:sz w:val="24"/>
          <w:szCs w:val="24"/>
        </w:rPr>
        <w:t xml:space="preserve">2.3. Сведения об уплате государственной пошлины за осуществление государственной регистрации прав </w:t>
      </w:r>
    </w:p>
    <w:p w:rsidR="00135723" w:rsidRPr="00D7543C" w:rsidRDefault="00135723" w:rsidP="00D7543C">
      <w:pPr>
        <w:jc w:val="both"/>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указываются реквизиты платежного документа (дата, номер)</w:t>
      </w:r>
    </w:p>
    <w:p w:rsidR="00135723" w:rsidRPr="00D7543C" w:rsidRDefault="00135723" w:rsidP="00D7543C">
      <w:pPr>
        <w:jc w:val="center"/>
        <w:rPr>
          <w:sz w:val="24"/>
          <w:szCs w:val="24"/>
        </w:rPr>
      </w:pPr>
    </w:p>
    <w:p w:rsidR="00135723" w:rsidRPr="00D7543C" w:rsidRDefault="00135723" w:rsidP="00D7543C">
      <w:pPr>
        <w:jc w:val="both"/>
        <w:rPr>
          <w:sz w:val="24"/>
          <w:szCs w:val="24"/>
        </w:rPr>
      </w:pPr>
      <w:r w:rsidRPr="00D7543C">
        <w:rPr>
          <w:sz w:val="24"/>
          <w:szCs w:val="24"/>
        </w:rPr>
        <w:t>Разрешение на ввод объекта в эксплуатацию либо мотивированный отказ в выдаче разрешения на ввод объекта в эксплуатацию прошу</w:t>
      </w:r>
    </w:p>
    <w:p w:rsidR="00135723" w:rsidRPr="00D7543C" w:rsidRDefault="00135723" w:rsidP="00D7543C">
      <w:pPr>
        <w:jc w:val="both"/>
        <w:rPr>
          <w:sz w:val="24"/>
          <w:szCs w:val="24"/>
        </w:rPr>
      </w:pPr>
      <w:r w:rsidRPr="00D7543C">
        <w:rPr>
          <w:sz w:val="24"/>
          <w:szCs w:val="24"/>
        </w:rPr>
        <w:t>__________________________________________________________________</w:t>
      </w:r>
    </w:p>
    <w:p w:rsidR="00135723" w:rsidRPr="00D7543C" w:rsidRDefault="00135723" w:rsidP="00D7543C">
      <w:pPr>
        <w:jc w:val="center"/>
        <w:rPr>
          <w:sz w:val="24"/>
          <w:szCs w:val="24"/>
        </w:rPr>
      </w:pPr>
      <w:r w:rsidRPr="00D7543C">
        <w:rPr>
          <w:sz w:val="24"/>
          <w:szCs w:val="24"/>
        </w:rPr>
        <w:t>выслать почтой/выдать на руки в управлении архитектуры и градостроительства/выдать на руки в многофункциональном центре (указать нужное)</w:t>
      </w:r>
    </w:p>
    <w:p w:rsidR="00135723" w:rsidRPr="00D7543C" w:rsidRDefault="00135723" w:rsidP="00D7543C">
      <w:pPr>
        <w:jc w:val="center"/>
        <w:rPr>
          <w:sz w:val="24"/>
          <w:szCs w:val="24"/>
        </w:rPr>
      </w:pPr>
    </w:p>
    <w:p w:rsidR="00135723" w:rsidRPr="00D7543C" w:rsidRDefault="00135723" w:rsidP="00D7543C">
      <w:pPr>
        <w:jc w:val="both"/>
        <w:rPr>
          <w:sz w:val="24"/>
          <w:szCs w:val="24"/>
        </w:rPr>
      </w:pPr>
      <w:r w:rsidRPr="00D7543C">
        <w:rPr>
          <w:sz w:val="24"/>
          <w:szCs w:val="24"/>
        </w:rP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w:t>
      </w:r>
    </w:p>
    <w:p w:rsidR="00135723" w:rsidRPr="00D7543C" w:rsidRDefault="00135723" w:rsidP="00D7543C">
      <w:pPr>
        <w:jc w:val="both"/>
        <w:rPr>
          <w:sz w:val="24"/>
          <w:szCs w:val="24"/>
        </w:rPr>
      </w:pPr>
      <w:r w:rsidRPr="00D7543C">
        <w:rPr>
          <w:sz w:val="24"/>
          <w:szCs w:val="24"/>
        </w:rPr>
        <w:t>__________________________________________________________________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Приложение (наименование и реквизиты документов, количество листов):</w:t>
      </w:r>
    </w:p>
    <w:p w:rsidR="00135723" w:rsidRPr="00D7543C" w:rsidRDefault="00135723" w:rsidP="00D7543C">
      <w:pPr>
        <w:autoSpaceDE w:val="0"/>
        <w:autoSpaceDN w:val="0"/>
        <w:adjustRightInd w:val="0"/>
        <w:jc w:val="both"/>
        <w:outlineLvl w:val="0"/>
        <w:rPr>
          <w:sz w:val="24"/>
          <w:szCs w:val="24"/>
        </w:rPr>
      </w:pPr>
      <w:r w:rsidRPr="00D7543C">
        <w:rPr>
          <w:sz w:val="24"/>
          <w:szCs w:val="24"/>
        </w:rPr>
        <w:t>1.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2.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3.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4.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5.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6.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7.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8.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9. 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10.________________________________________________________________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r w:rsidRPr="00D7543C">
        <w:rPr>
          <w:sz w:val="24"/>
          <w:szCs w:val="24"/>
        </w:rPr>
        <w:t>11.________________________________________________________________</w:t>
      </w:r>
    </w:p>
    <w:p w:rsidR="00135723" w:rsidRPr="00D7543C" w:rsidRDefault="00135723" w:rsidP="00D7543C">
      <w:pPr>
        <w:autoSpaceDE w:val="0"/>
        <w:autoSpaceDN w:val="0"/>
        <w:adjustRightInd w:val="0"/>
        <w:jc w:val="both"/>
        <w:outlineLvl w:val="0"/>
        <w:rPr>
          <w:sz w:val="24"/>
          <w:szCs w:val="24"/>
        </w:rPr>
      </w:pPr>
    </w:p>
    <w:p w:rsidR="00135723" w:rsidRPr="00D7543C" w:rsidRDefault="00135723" w:rsidP="00D7543C">
      <w:pPr>
        <w:autoSpaceDE w:val="0"/>
        <w:autoSpaceDN w:val="0"/>
        <w:adjustRightInd w:val="0"/>
        <w:jc w:val="both"/>
        <w:outlineLvl w:val="0"/>
        <w:rPr>
          <w:sz w:val="24"/>
          <w:szCs w:val="24"/>
        </w:rPr>
      </w:pPr>
      <w:r w:rsidRPr="00D7543C">
        <w:rPr>
          <w:sz w:val="24"/>
          <w:szCs w:val="24"/>
        </w:rPr>
        <w:t>_________________________________________</w:t>
      </w:r>
      <w:r w:rsidRPr="00D7543C">
        <w:rPr>
          <w:sz w:val="24"/>
          <w:szCs w:val="24"/>
        </w:rPr>
        <w:tab/>
        <w:t xml:space="preserve">                 ____________________________</w:t>
      </w:r>
    </w:p>
    <w:p w:rsidR="00135723" w:rsidRPr="00D7543C" w:rsidRDefault="00135723" w:rsidP="00D7543C">
      <w:pPr>
        <w:autoSpaceDE w:val="0"/>
        <w:autoSpaceDN w:val="0"/>
        <w:adjustRightInd w:val="0"/>
        <w:jc w:val="center"/>
        <w:outlineLvl w:val="0"/>
        <w:rPr>
          <w:sz w:val="24"/>
          <w:szCs w:val="24"/>
        </w:rPr>
      </w:pPr>
      <w:r w:rsidRPr="00D7543C">
        <w:rPr>
          <w:sz w:val="24"/>
          <w:szCs w:val="24"/>
        </w:rPr>
        <w:t xml:space="preserve">          Ф.И.О.                                                                    Заявителя подпись</w:t>
      </w:r>
    </w:p>
    <w:p w:rsidR="00135723" w:rsidRPr="00D7543C" w:rsidRDefault="00135723" w:rsidP="00D7543C">
      <w:pPr>
        <w:autoSpaceDE w:val="0"/>
        <w:autoSpaceDN w:val="0"/>
        <w:adjustRightInd w:val="0"/>
        <w:ind w:firstLine="709"/>
        <w:jc w:val="both"/>
        <w:rPr>
          <w:sz w:val="24"/>
          <w:szCs w:val="24"/>
        </w:rPr>
      </w:pPr>
    </w:p>
    <w:p w:rsidR="00135723" w:rsidRPr="00D7543C" w:rsidRDefault="00135723" w:rsidP="00D7543C">
      <w:pPr>
        <w:autoSpaceDE w:val="0"/>
        <w:autoSpaceDN w:val="0"/>
        <w:adjustRightInd w:val="0"/>
        <w:ind w:firstLine="709"/>
        <w:jc w:val="both"/>
        <w:rPr>
          <w:sz w:val="24"/>
          <w:szCs w:val="24"/>
        </w:rPr>
      </w:pPr>
      <w:r w:rsidRPr="00D7543C">
        <w:rPr>
          <w:sz w:val="24"/>
          <w:szCs w:val="24"/>
        </w:rPr>
        <w:lastRenderedPageBreak/>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135723" w:rsidRPr="00D7543C" w:rsidRDefault="00135723" w:rsidP="00D7543C">
      <w:pPr>
        <w:autoSpaceDE w:val="0"/>
        <w:autoSpaceDN w:val="0"/>
        <w:adjustRightInd w:val="0"/>
        <w:ind w:firstLine="709"/>
        <w:jc w:val="both"/>
        <w:rPr>
          <w:sz w:val="24"/>
          <w:szCs w:val="24"/>
        </w:rPr>
      </w:pPr>
      <w:r w:rsidRPr="00D7543C">
        <w:rPr>
          <w:sz w:val="24"/>
          <w:szCs w:val="24"/>
        </w:rPr>
        <w:t>**Заполняется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7B2E12" w:rsidRDefault="007B2E12"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Default="00D7543C" w:rsidP="00D7543C">
      <w:pPr>
        <w:pStyle w:val="ConsPlusNormal"/>
        <w:jc w:val="right"/>
        <w:outlineLvl w:val="1"/>
        <w:rPr>
          <w:rFonts w:ascii="Times New Roman" w:hAnsi="Times New Roman" w:cs="Times New Roman"/>
          <w:sz w:val="24"/>
          <w:szCs w:val="24"/>
        </w:rPr>
      </w:pPr>
    </w:p>
    <w:p w:rsidR="00D7543C" w:rsidRPr="00D7543C" w:rsidRDefault="00D7543C" w:rsidP="00D7543C">
      <w:pPr>
        <w:pStyle w:val="ConsPlusNormal"/>
        <w:jc w:val="right"/>
        <w:outlineLvl w:val="1"/>
        <w:rPr>
          <w:rFonts w:ascii="Times New Roman" w:hAnsi="Times New Roman" w:cs="Times New Roman"/>
          <w:sz w:val="24"/>
          <w:szCs w:val="24"/>
        </w:rPr>
      </w:pPr>
    </w:p>
    <w:p w:rsidR="00DB098B" w:rsidRPr="00D7543C" w:rsidRDefault="00DB098B" w:rsidP="00D7543C">
      <w:pPr>
        <w:widowControl w:val="0"/>
        <w:autoSpaceDE w:val="0"/>
        <w:autoSpaceDN w:val="0"/>
        <w:jc w:val="right"/>
        <w:outlineLvl w:val="1"/>
        <w:rPr>
          <w:sz w:val="24"/>
          <w:szCs w:val="24"/>
        </w:rPr>
      </w:pPr>
      <w:r w:rsidRPr="00D7543C">
        <w:rPr>
          <w:sz w:val="24"/>
          <w:szCs w:val="24"/>
        </w:rPr>
        <w:lastRenderedPageBreak/>
        <w:t xml:space="preserve">«Приложение № </w:t>
      </w:r>
      <w:r w:rsidR="003A222B" w:rsidRPr="00D7543C">
        <w:rPr>
          <w:sz w:val="24"/>
          <w:szCs w:val="24"/>
        </w:rPr>
        <w:t>2</w:t>
      </w:r>
    </w:p>
    <w:p w:rsidR="00DB098B" w:rsidRPr="00D7543C" w:rsidRDefault="00DB098B" w:rsidP="00D7543C">
      <w:pPr>
        <w:widowControl w:val="0"/>
        <w:autoSpaceDE w:val="0"/>
        <w:autoSpaceDN w:val="0"/>
        <w:jc w:val="right"/>
        <w:rPr>
          <w:sz w:val="24"/>
          <w:szCs w:val="24"/>
        </w:rPr>
      </w:pPr>
      <w:r w:rsidRPr="00D7543C">
        <w:rPr>
          <w:sz w:val="24"/>
          <w:szCs w:val="24"/>
        </w:rPr>
        <w:t>к административному регламенту</w:t>
      </w:r>
    </w:p>
    <w:p w:rsidR="00DB098B" w:rsidRPr="00D7543C" w:rsidRDefault="00DB098B" w:rsidP="00D7543C">
      <w:pPr>
        <w:widowControl w:val="0"/>
        <w:autoSpaceDE w:val="0"/>
        <w:autoSpaceDN w:val="0"/>
        <w:jc w:val="right"/>
        <w:rPr>
          <w:sz w:val="24"/>
          <w:szCs w:val="24"/>
        </w:rPr>
      </w:pPr>
      <w:r w:rsidRPr="00D7543C">
        <w:rPr>
          <w:sz w:val="24"/>
          <w:szCs w:val="24"/>
        </w:rPr>
        <w:t>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DB098B" w:rsidRPr="00D7543C" w:rsidRDefault="00DB098B" w:rsidP="00D7543C">
      <w:pPr>
        <w:widowControl w:val="0"/>
        <w:autoSpaceDE w:val="0"/>
        <w:autoSpaceDN w:val="0"/>
        <w:rPr>
          <w:sz w:val="24"/>
          <w:szCs w:val="24"/>
        </w:rPr>
      </w:pP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center"/>
        <w:rPr>
          <w:sz w:val="24"/>
          <w:szCs w:val="24"/>
        </w:rPr>
      </w:pPr>
      <w:r w:rsidRPr="00D7543C">
        <w:rPr>
          <w:sz w:val="24"/>
          <w:szCs w:val="24"/>
        </w:rPr>
        <w:t>В Администрацию Юрьевецкого муниципального района</w:t>
      </w: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center"/>
        <w:rPr>
          <w:sz w:val="24"/>
          <w:szCs w:val="24"/>
        </w:rPr>
      </w:pPr>
      <w:r w:rsidRPr="00D7543C">
        <w:rPr>
          <w:sz w:val="24"/>
          <w:szCs w:val="24"/>
        </w:rPr>
        <w:t>От застройщика:</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для юридического лица указываются: полное наименование юридического лица, юридический и почтовый адреса,</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должность и Ф.И.О. руководителя, телефон, e-mail, представитель (контактное лицо) застройщика, должность и Ф.И.О.,</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телефон, e-mail, ИНН, ОГРН;</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для индивидуального предпринимателя указываются: Ф.И.О., адрес регистрации и почтовый адрес, телефон, e-mail,</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представитель (контактное лицо) застройщика, Ф.И.О., телефон, e-mail, ИНН, ОГРНИП;</w:t>
      </w:r>
    </w:p>
    <w:p w:rsidR="00DB098B" w:rsidRPr="00D7543C" w:rsidRDefault="00DB098B" w:rsidP="00D7543C">
      <w:pPr>
        <w:widowControl w:val="0"/>
        <w:autoSpaceDE w:val="0"/>
        <w:autoSpaceDN w:val="0"/>
        <w:jc w:val="cente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для физического лица указываются: Ф.И.О., адрес регистрации и почтовый адрес, телефон, e-mail, ИНН, представитель</w:t>
      </w:r>
    </w:p>
    <w:p w:rsidR="00DB098B" w:rsidRPr="00D7543C" w:rsidRDefault="00DB098B" w:rsidP="00D7543C">
      <w:pPr>
        <w:widowControl w:val="0"/>
        <w:autoSpaceDE w:val="0"/>
        <w:autoSpaceDN w:val="0"/>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(контактное лицо) застройщика, Ф.И.О., телефон, e-mail</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center"/>
        <w:rPr>
          <w:sz w:val="24"/>
          <w:szCs w:val="24"/>
        </w:rPr>
      </w:pPr>
      <w:r w:rsidRPr="00D7543C">
        <w:rPr>
          <w:sz w:val="24"/>
          <w:szCs w:val="24"/>
        </w:rPr>
        <w:t>ЗАЯВЛЕНИЕ</w:t>
      </w:r>
    </w:p>
    <w:p w:rsidR="00DB098B" w:rsidRPr="00D7543C" w:rsidRDefault="00DB098B" w:rsidP="00D7543C">
      <w:pPr>
        <w:widowControl w:val="0"/>
        <w:autoSpaceDE w:val="0"/>
        <w:autoSpaceDN w:val="0"/>
        <w:jc w:val="center"/>
        <w:rPr>
          <w:sz w:val="24"/>
          <w:szCs w:val="24"/>
        </w:rPr>
      </w:pPr>
      <w:r w:rsidRPr="00D7543C">
        <w:rPr>
          <w:sz w:val="24"/>
          <w:szCs w:val="24"/>
        </w:rPr>
        <w:t>О ВНЕСЕНИИ ИЗМЕНЕНИЙ В РАЗРЕШЕНИЕ НА ВВОД ОБЪЕКТА КАПИТАЛЬНОГО СТРОИТЕЛЬСТВА В ЭКСПЛУАТАЦИЮ</w:t>
      </w:r>
    </w:p>
    <w:p w:rsidR="00DB098B" w:rsidRPr="00D7543C" w:rsidRDefault="00DB098B" w:rsidP="00D7543C">
      <w:pPr>
        <w:widowControl w:val="0"/>
        <w:autoSpaceDE w:val="0"/>
        <w:autoSpaceDN w:val="0"/>
        <w:jc w:val="center"/>
        <w:rPr>
          <w:sz w:val="24"/>
          <w:szCs w:val="24"/>
        </w:rPr>
      </w:pPr>
      <w:r w:rsidRPr="00D7543C">
        <w:rPr>
          <w:sz w:val="24"/>
          <w:szCs w:val="24"/>
        </w:rPr>
        <w:t>от «____» ___________ 20___ г.</w:t>
      </w: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 xml:space="preserve">Прошу внести изменения в разрешение на ввод в эксплуатацию от </w:t>
      </w:r>
      <w:r w:rsidRPr="00D7543C">
        <w:rPr>
          <w:sz w:val="24"/>
          <w:szCs w:val="24"/>
        </w:rPr>
        <w:br/>
        <w:t>«___» _________ 20__ г. № ___________ объекта капитального строительства</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наименование объекта</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субъект, город, улица, номер дома и т.д.</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 xml:space="preserve">Необходимость внесения изменений в разрешение на ввод объекта капитального строительства в эксплуатацию от «___» _______ 20__ г. № ____ обусловлена причинами, предусмотренными </w:t>
      </w:r>
      <w:hyperlink r:id="rId27" w:tooltip="&quot;Градостроительный кодекс Российской Федерации&quot; от 29.12.2004 N 190-ФЗ (ред. от 30.12.2021) (с изм. и доп., вступ. в силу с 01.03.2022) {КонсультантПлюс}" w:history="1">
        <w:r w:rsidRPr="00D7543C">
          <w:rPr>
            <w:sz w:val="24"/>
            <w:szCs w:val="24"/>
          </w:rPr>
          <w:t>частью 5.1 статьи 55</w:t>
        </w:r>
      </w:hyperlink>
      <w:r w:rsidRPr="00D7543C">
        <w:rPr>
          <w:sz w:val="24"/>
          <w:szCs w:val="24"/>
        </w:rPr>
        <w:t xml:space="preserve"> Градостроительного кодекса Российской Федерации:</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указываются причины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DB098B" w:rsidRPr="00D7543C" w:rsidRDefault="00DB098B" w:rsidP="00D7543C">
      <w:pPr>
        <w:widowControl w:val="0"/>
        <w:autoSpaceDE w:val="0"/>
        <w:autoSpaceDN w:val="0"/>
        <w:jc w:val="both"/>
        <w:rPr>
          <w:sz w:val="24"/>
          <w:szCs w:val="24"/>
        </w:rPr>
      </w:pPr>
      <w:r w:rsidRPr="00D7543C">
        <w:rPr>
          <w:sz w:val="24"/>
          <w:szCs w:val="24"/>
        </w:rPr>
        <w:lastRenderedPageBreak/>
        <w:t>__________________________________________________________________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 xml:space="preserve">Строительство (реконструкция) осуществлялось на основании </w:t>
      </w:r>
    </w:p>
    <w:p w:rsidR="00DB098B" w:rsidRPr="00D7543C" w:rsidRDefault="00DB098B" w:rsidP="00D7543C">
      <w:pPr>
        <w:widowControl w:val="0"/>
        <w:autoSpaceDE w:val="0"/>
        <w:autoSpaceDN w:val="0"/>
        <w:jc w:val="both"/>
        <w:rPr>
          <w:sz w:val="24"/>
          <w:szCs w:val="24"/>
        </w:rPr>
      </w:pPr>
      <w:r w:rsidRPr="00D7543C">
        <w:rPr>
          <w:sz w:val="24"/>
          <w:szCs w:val="24"/>
        </w:rPr>
        <w:t xml:space="preserve">             ненужное зачеркнуть                                           ___________________________</w:t>
      </w:r>
    </w:p>
    <w:p w:rsidR="00DB098B" w:rsidRPr="00D7543C" w:rsidRDefault="00DB098B" w:rsidP="00D7543C">
      <w:pPr>
        <w:widowControl w:val="0"/>
        <w:autoSpaceDE w:val="0"/>
        <w:autoSpaceDN w:val="0"/>
        <w:jc w:val="both"/>
        <w:rPr>
          <w:sz w:val="24"/>
          <w:szCs w:val="24"/>
        </w:rPr>
      </w:pPr>
      <w:r w:rsidRPr="00D7543C">
        <w:rPr>
          <w:sz w:val="24"/>
          <w:szCs w:val="24"/>
        </w:rPr>
        <w:t xml:space="preserve">                                                                                                        наименование документа</w:t>
      </w:r>
    </w:p>
    <w:p w:rsidR="00DB098B" w:rsidRPr="00D7543C" w:rsidRDefault="00DB098B" w:rsidP="00D7543C">
      <w:pPr>
        <w:widowControl w:val="0"/>
        <w:autoSpaceDE w:val="0"/>
        <w:autoSpaceDN w:val="0"/>
        <w:jc w:val="both"/>
        <w:rPr>
          <w:sz w:val="24"/>
          <w:szCs w:val="24"/>
        </w:rPr>
      </w:pPr>
      <w:r w:rsidRPr="00D7543C">
        <w:rPr>
          <w:sz w:val="24"/>
          <w:szCs w:val="24"/>
        </w:rPr>
        <w:t>от «___» ____________ 20___ г. №_____________________________________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на земельном(-ых) участке(-ах) по адресу: 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субъект РФ, город, улица, номер дома, кадастровый номер участка</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Право на пользование землей закреплено_______________________________</w:t>
      </w:r>
    </w:p>
    <w:p w:rsidR="00DB098B" w:rsidRPr="00D7543C" w:rsidRDefault="00DB098B" w:rsidP="00D7543C">
      <w:pPr>
        <w:widowControl w:val="0"/>
        <w:autoSpaceDE w:val="0"/>
        <w:autoSpaceDN w:val="0"/>
        <w:jc w:val="right"/>
        <w:rPr>
          <w:sz w:val="24"/>
          <w:szCs w:val="24"/>
        </w:rPr>
      </w:pPr>
      <w:r w:rsidRPr="00D7543C">
        <w:rPr>
          <w:sz w:val="24"/>
          <w:szCs w:val="24"/>
        </w:rPr>
        <w:t>наименование документа</w:t>
      </w:r>
    </w:p>
    <w:p w:rsidR="00DB098B" w:rsidRPr="00D7543C" w:rsidRDefault="00DB098B" w:rsidP="00D7543C">
      <w:pPr>
        <w:widowControl w:val="0"/>
        <w:autoSpaceDE w:val="0"/>
        <w:autoSpaceDN w:val="0"/>
        <w:jc w:val="both"/>
        <w:rPr>
          <w:sz w:val="24"/>
          <w:szCs w:val="24"/>
        </w:rPr>
      </w:pPr>
      <w:r w:rsidRPr="00D7543C">
        <w:rPr>
          <w:sz w:val="24"/>
          <w:szCs w:val="24"/>
        </w:rPr>
        <w:t>_________________________ от «___» __________ 20___ г. № _____________</w:t>
      </w:r>
    </w:p>
    <w:p w:rsidR="00DB098B" w:rsidRPr="00D7543C" w:rsidRDefault="00DB098B" w:rsidP="00D7543C">
      <w:pPr>
        <w:widowControl w:val="0"/>
        <w:autoSpaceDE w:val="0"/>
        <w:autoSpaceDN w:val="0"/>
        <w:rPr>
          <w:sz w:val="24"/>
          <w:szCs w:val="24"/>
        </w:rPr>
      </w:pPr>
    </w:p>
    <w:p w:rsidR="00DB098B" w:rsidRPr="00D7543C" w:rsidRDefault="00DB098B" w:rsidP="00D7543C">
      <w:pPr>
        <w:autoSpaceDE w:val="0"/>
        <w:autoSpaceDN w:val="0"/>
        <w:adjustRightInd w:val="0"/>
        <w:jc w:val="both"/>
        <w:outlineLvl w:val="0"/>
        <w:rPr>
          <w:sz w:val="24"/>
          <w:szCs w:val="24"/>
        </w:rPr>
      </w:pPr>
      <w:r w:rsidRPr="00D7543C">
        <w:rPr>
          <w:sz w:val="24"/>
          <w:szCs w:val="24"/>
        </w:rPr>
        <w:t>1. Сведения об объекте капитального строительства:</w:t>
      </w:r>
    </w:p>
    <w:p w:rsidR="00DB098B" w:rsidRPr="00D7543C" w:rsidRDefault="00DB098B" w:rsidP="00D7543C">
      <w:pPr>
        <w:autoSpaceDE w:val="0"/>
        <w:autoSpaceDN w:val="0"/>
        <w:adjustRightInd w:val="0"/>
        <w:jc w:val="both"/>
        <w:outlineLvl w:val="0"/>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560"/>
        <w:gridCol w:w="1559"/>
        <w:gridCol w:w="1701"/>
      </w:tblGrid>
      <w:tr w:rsidR="00DB098B" w:rsidRPr="00D7543C" w:rsidTr="00DA6EF4">
        <w:trPr>
          <w:trHeight w:val="145"/>
        </w:trPr>
        <w:tc>
          <w:tcPr>
            <w:tcW w:w="4536" w:type="dxa"/>
            <w:vAlign w:val="center"/>
          </w:tcPr>
          <w:p w:rsidR="00DB098B" w:rsidRPr="00D7543C" w:rsidRDefault="00DB098B" w:rsidP="00D7543C">
            <w:pPr>
              <w:autoSpaceDE w:val="0"/>
              <w:autoSpaceDN w:val="0"/>
              <w:adjustRightInd w:val="0"/>
              <w:jc w:val="center"/>
              <w:outlineLvl w:val="0"/>
              <w:rPr>
                <w:sz w:val="24"/>
                <w:szCs w:val="24"/>
              </w:rPr>
            </w:pPr>
            <w:r w:rsidRPr="00D7543C">
              <w:rPr>
                <w:sz w:val="24"/>
                <w:szCs w:val="24"/>
              </w:rPr>
              <w:t>Наименование показателя</w:t>
            </w:r>
          </w:p>
        </w:tc>
        <w:tc>
          <w:tcPr>
            <w:tcW w:w="1560" w:type="dxa"/>
            <w:vAlign w:val="center"/>
          </w:tcPr>
          <w:p w:rsidR="00DB098B" w:rsidRPr="00D7543C" w:rsidRDefault="00DB098B" w:rsidP="00D7543C">
            <w:pPr>
              <w:autoSpaceDE w:val="0"/>
              <w:autoSpaceDN w:val="0"/>
              <w:adjustRightInd w:val="0"/>
              <w:jc w:val="center"/>
              <w:outlineLvl w:val="0"/>
              <w:rPr>
                <w:sz w:val="24"/>
                <w:szCs w:val="24"/>
              </w:rPr>
            </w:pPr>
            <w:r w:rsidRPr="00D7543C">
              <w:rPr>
                <w:sz w:val="24"/>
                <w:szCs w:val="24"/>
              </w:rPr>
              <w:t>Единица измерения</w:t>
            </w:r>
          </w:p>
        </w:tc>
        <w:tc>
          <w:tcPr>
            <w:tcW w:w="1559" w:type="dxa"/>
            <w:vAlign w:val="center"/>
          </w:tcPr>
          <w:p w:rsidR="00DB098B" w:rsidRPr="00D7543C" w:rsidRDefault="00DB098B" w:rsidP="00D7543C">
            <w:pPr>
              <w:autoSpaceDE w:val="0"/>
              <w:autoSpaceDN w:val="0"/>
              <w:adjustRightInd w:val="0"/>
              <w:jc w:val="center"/>
              <w:outlineLvl w:val="0"/>
              <w:rPr>
                <w:sz w:val="24"/>
                <w:szCs w:val="24"/>
              </w:rPr>
            </w:pPr>
            <w:r w:rsidRPr="00D7543C">
              <w:rPr>
                <w:sz w:val="24"/>
                <w:szCs w:val="24"/>
              </w:rPr>
              <w:t>По проекту (плановые)</w:t>
            </w:r>
          </w:p>
        </w:tc>
        <w:tc>
          <w:tcPr>
            <w:tcW w:w="1701" w:type="dxa"/>
            <w:vAlign w:val="center"/>
          </w:tcPr>
          <w:p w:rsidR="00DB098B" w:rsidRPr="00D7543C" w:rsidRDefault="00DB098B" w:rsidP="00D7543C">
            <w:pPr>
              <w:autoSpaceDE w:val="0"/>
              <w:autoSpaceDN w:val="0"/>
              <w:adjustRightInd w:val="0"/>
              <w:jc w:val="center"/>
              <w:outlineLvl w:val="0"/>
              <w:rPr>
                <w:sz w:val="24"/>
                <w:szCs w:val="24"/>
              </w:rPr>
            </w:pPr>
            <w:r w:rsidRPr="00D7543C">
              <w:rPr>
                <w:sz w:val="24"/>
                <w:szCs w:val="24"/>
              </w:rPr>
              <w:t>По факту (фактические)</w:t>
            </w:r>
          </w:p>
        </w:tc>
      </w:tr>
      <w:tr w:rsidR="00DB098B" w:rsidRPr="00D7543C" w:rsidTr="00DA6EF4">
        <w:trPr>
          <w:trHeight w:val="62"/>
        </w:trPr>
        <w:tc>
          <w:tcPr>
            <w:tcW w:w="9356" w:type="dxa"/>
            <w:gridSpan w:val="4"/>
          </w:tcPr>
          <w:p w:rsidR="00DB098B" w:rsidRPr="00D7543C" w:rsidRDefault="00DB098B" w:rsidP="00D7543C">
            <w:pPr>
              <w:autoSpaceDE w:val="0"/>
              <w:autoSpaceDN w:val="0"/>
              <w:adjustRightInd w:val="0"/>
              <w:jc w:val="center"/>
              <w:outlineLvl w:val="0"/>
              <w:rPr>
                <w:sz w:val="24"/>
                <w:szCs w:val="24"/>
              </w:rPr>
            </w:pPr>
            <w:r w:rsidRPr="00D7543C">
              <w:rPr>
                <w:sz w:val="24"/>
                <w:szCs w:val="24"/>
              </w:rPr>
              <w:t>I. Общие показатели вводимого в эксплуатацию объекта</w:t>
            </w: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Вид объекта капитального строительства:</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Назначение объекта:</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99"/>
        </w:trPr>
        <w:tc>
          <w:tcPr>
            <w:tcW w:w="4536" w:type="dxa"/>
          </w:tcPr>
          <w:p w:rsidR="00DB098B" w:rsidRPr="00D7543C" w:rsidRDefault="00DB098B" w:rsidP="00D7543C">
            <w:pPr>
              <w:widowControl w:val="0"/>
              <w:autoSpaceDE w:val="0"/>
              <w:autoSpaceDN w:val="0"/>
              <w:rPr>
                <w:sz w:val="24"/>
                <w:szCs w:val="24"/>
              </w:rPr>
            </w:pPr>
            <w:r w:rsidRPr="00D7543C">
              <w:rPr>
                <w:sz w:val="24"/>
                <w:szCs w:val="24"/>
              </w:rPr>
              <w:t>Кадастровый номер реконструированного объекта капитального строительства:</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Строительный объем:</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куб.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Площадь застройки:</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Площадь застройки части объекта капитального строительства:</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Площадь:</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Площадь части объекта капитального строительства:</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t>Площадь нежилых помещений: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autoSpaceDE w:val="0"/>
              <w:autoSpaceDN w:val="0"/>
              <w:adjustRightInd w:val="0"/>
              <w:rPr>
                <w:sz w:val="24"/>
                <w:szCs w:val="24"/>
              </w:rPr>
            </w:pPr>
            <w:r w:rsidRPr="00D7543C">
              <w:rPr>
                <w:sz w:val="24"/>
                <w:szCs w:val="24"/>
              </w:rPr>
              <w:t>Площадь жилых помещений (с учетом балконов, лоджий, веранд и террас):</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autoSpaceDE w:val="0"/>
              <w:autoSpaceDN w:val="0"/>
              <w:adjustRightInd w:val="0"/>
              <w:rPr>
                <w:sz w:val="24"/>
                <w:szCs w:val="24"/>
              </w:rPr>
            </w:pPr>
            <w:r w:rsidRPr="00D7543C">
              <w:rPr>
                <w:sz w:val="24"/>
                <w:szCs w:val="24"/>
              </w:rPr>
              <w:t>Площадь жилых помещений (за исключением балконов, лоджий, веранд и террас):</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45"/>
        </w:trPr>
        <w:tc>
          <w:tcPr>
            <w:tcW w:w="4536" w:type="dxa"/>
          </w:tcPr>
          <w:p w:rsidR="00DB098B" w:rsidRPr="00D7543C" w:rsidRDefault="00DB098B" w:rsidP="00D7543C">
            <w:pPr>
              <w:widowControl w:val="0"/>
              <w:autoSpaceDE w:val="0"/>
              <w:autoSpaceDN w:val="0"/>
              <w:rPr>
                <w:sz w:val="24"/>
                <w:szCs w:val="24"/>
              </w:rPr>
            </w:pPr>
            <w:r w:rsidRPr="00D7543C">
              <w:rPr>
                <w:sz w:val="24"/>
                <w:szCs w:val="24"/>
              </w:rPr>
              <w:lastRenderedPageBreak/>
              <w:t>Количество помещений: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Количество нежилых помещений: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72"/>
        </w:trPr>
        <w:tc>
          <w:tcPr>
            <w:tcW w:w="4536" w:type="dxa"/>
          </w:tcPr>
          <w:p w:rsidR="00DB098B" w:rsidRPr="00D7543C" w:rsidRDefault="00DB098B" w:rsidP="00D7543C">
            <w:pPr>
              <w:widowControl w:val="0"/>
              <w:autoSpaceDE w:val="0"/>
              <w:autoSpaceDN w:val="0"/>
              <w:rPr>
                <w:sz w:val="24"/>
                <w:szCs w:val="24"/>
              </w:rPr>
            </w:pPr>
            <w:r w:rsidRPr="00D7543C">
              <w:rPr>
                <w:sz w:val="24"/>
                <w:szCs w:val="24"/>
              </w:rPr>
              <w:t>Количество жилых помещений: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в том числе квартир:</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1-комнатные:</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2-комнатные:</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3-комнатные:</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4-комнатные:</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более чем 4-комнатные:</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штук/кв. 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Количество машино-мест:</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72"/>
        </w:trPr>
        <w:tc>
          <w:tcPr>
            <w:tcW w:w="4536" w:type="dxa"/>
          </w:tcPr>
          <w:p w:rsidR="00DB098B" w:rsidRPr="00D7543C" w:rsidRDefault="00DB098B" w:rsidP="00D7543C">
            <w:pPr>
              <w:widowControl w:val="0"/>
              <w:autoSpaceDE w:val="0"/>
              <w:autoSpaceDN w:val="0"/>
              <w:rPr>
                <w:sz w:val="24"/>
                <w:szCs w:val="24"/>
              </w:rPr>
            </w:pPr>
            <w:r w:rsidRPr="00D7543C">
              <w:rPr>
                <w:sz w:val="24"/>
                <w:szCs w:val="24"/>
              </w:rPr>
              <w:t>Количество этажей: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327"/>
        </w:trPr>
        <w:tc>
          <w:tcPr>
            <w:tcW w:w="4536" w:type="dxa"/>
          </w:tcPr>
          <w:p w:rsidR="00DB098B" w:rsidRPr="00D7543C" w:rsidRDefault="00DB098B" w:rsidP="00D7543C">
            <w:pPr>
              <w:widowControl w:val="0"/>
              <w:autoSpaceDE w:val="0"/>
              <w:autoSpaceDN w:val="0"/>
              <w:ind w:firstLine="364"/>
              <w:rPr>
                <w:sz w:val="24"/>
                <w:szCs w:val="24"/>
              </w:rPr>
            </w:pPr>
            <w:r w:rsidRPr="00D7543C">
              <w:rPr>
                <w:sz w:val="24"/>
                <w:szCs w:val="24"/>
              </w:rPr>
              <w:t>в том числе, количество подземных этажей:</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штук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Вместимость:</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человек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Количество рабочих мест:</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человек</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72"/>
        </w:trPr>
        <w:tc>
          <w:tcPr>
            <w:tcW w:w="4536" w:type="dxa"/>
          </w:tcPr>
          <w:p w:rsidR="00DB098B" w:rsidRPr="00D7543C" w:rsidRDefault="00DB098B" w:rsidP="00D7543C">
            <w:pPr>
              <w:widowControl w:val="0"/>
              <w:autoSpaceDE w:val="0"/>
              <w:autoSpaceDN w:val="0"/>
              <w:rPr>
                <w:sz w:val="24"/>
                <w:szCs w:val="24"/>
              </w:rPr>
            </w:pPr>
            <w:r w:rsidRPr="00D7543C">
              <w:rPr>
                <w:sz w:val="24"/>
                <w:szCs w:val="24"/>
              </w:rPr>
              <w:t>Высота:</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Класс энергетической эффективности (при наличии):</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Материалы стен:</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194"/>
        </w:trPr>
        <w:tc>
          <w:tcPr>
            <w:tcW w:w="4536" w:type="dxa"/>
          </w:tcPr>
          <w:p w:rsidR="00DB098B" w:rsidRPr="00D7543C" w:rsidRDefault="00DB098B" w:rsidP="00D7543C">
            <w:pPr>
              <w:widowControl w:val="0"/>
              <w:autoSpaceDE w:val="0"/>
              <w:autoSpaceDN w:val="0"/>
              <w:rPr>
                <w:sz w:val="24"/>
                <w:szCs w:val="24"/>
              </w:rPr>
            </w:pPr>
            <w:r w:rsidRPr="00D7543C">
              <w:rPr>
                <w:sz w:val="24"/>
                <w:szCs w:val="24"/>
              </w:rPr>
              <w:t>Иные показатели:</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5"/>
        </w:trPr>
        <w:tc>
          <w:tcPr>
            <w:tcW w:w="9356" w:type="dxa"/>
            <w:gridSpan w:val="4"/>
            <w:vAlign w:val="center"/>
          </w:tcPr>
          <w:p w:rsidR="00DB098B" w:rsidRPr="00D7543C" w:rsidRDefault="00DB098B" w:rsidP="00D7543C">
            <w:pPr>
              <w:widowControl w:val="0"/>
              <w:autoSpaceDE w:val="0"/>
              <w:autoSpaceDN w:val="0"/>
              <w:jc w:val="center"/>
              <w:rPr>
                <w:sz w:val="24"/>
                <w:szCs w:val="24"/>
              </w:rPr>
            </w:pPr>
            <w:r w:rsidRPr="00D7543C">
              <w:rPr>
                <w:sz w:val="24"/>
                <w:szCs w:val="24"/>
                <w:lang w:val="en-US"/>
              </w:rPr>
              <w:t>II</w:t>
            </w:r>
            <w:r w:rsidRPr="00D7543C">
              <w:rPr>
                <w:sz w:val="24"/>
                <w:szCs w:val="24"/>
              </w:rPr>
              <w:t>. Линейные объекты</w:t>
            </w:r>
          </w:p>
        </w:tc>
      </w:tr>
      <w:tr w:rsidR="00DB098B" w:rsidRPr="00D7543C" w:rsidTr="00DA6EF4">
        <w:trPr>
          <w:trHeight w:val="559"/>
        </w:trPr>
        <w:tc>
          <w:tcPr>
            <w:tcW w:w="4536" w:type="dxa"/>
          </w:tcPr>
          <w:p w:rsidR="00DB098B" w:rsidRPr="00D7543C" w:rsidRDefault="00DB098B" w:rsidP="00D7543C">
            <w:pPr>
              <w:widowControl w:val="0"/>
              <w:autoSpaceDE w:val="0"/>
              <w:autoSpaceDN w:val="0"/>
              <w:rPr>
                <w:sz w:val="24"/>
                <w:szCs w:val="24"/>
              </w:rPr>
            </w:pPr>
            <w:r w:rsidRPr="00D7543C">
              <w:rPr>
                <w:sz w:val="24"/>
                <w:szCs w:val="24"/>
              </w:rPr>
              <w:t>Кадастровый номер реконструированного линейного объекта:</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Протяженность:</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87"/>
        </w:trPr>
        <w:tc>
          <w:tcPr>
            <w:tcW w:w="4536" w:type="dxa"/>
          </w:tcPr>
          <w:p w:rsidR="00DB098B" w:rsidRPr="00D7543C" w:rsidRDefault="00DB098B" w:rsidP="00D7543C">
            <w:pPr>
              <w:widowControl w:val="0"/>
              <w:autoSpaceDE w:val="0"/>
              <w:autoSpaceDN w:val="0"/>
              <w:rPr>
                <w:sz w:val="24"/>
                <w:szCs w:val="24"/>
              </w:rPr>
            </w:pPr>
            <w:r w:rsidRPr="00D7543C">
              <w:rPr>
                <w:sz w:val="24"/>
                <w:szCs w:val="24"/>
              </w:rPr>
              <w:t>Протяженность участка или части линейного объекта:</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м</w:t>
            </w: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72"/>
        </w:trPr>
        <w:tc>
          <w:tcPr>
            <w:tcW w:w="4536" w:type="dxa"/>
          </w:tcPr>
          <w:p w:rsidR="00DB098B" w:rsidRPr="00D7543C" w:rsidRDefault="00DB098B" w:rsidP="00D7543C">
            <w:pPr>
              <w:widowControl w:val="0"/>
              <w:autoSpaceDE w:val="0"/>
              <w:autoSpaceDN w:val="0"/>
              <w:rPr>
                <w:sz w:val="24"/>
                <w:szCs w:val="24"/>
              </w:rPr>
            </w:pPr>
            <w:r w:rsidRPr="00D7543C">
              <w:rPr>
                <w:sz w:val="24"/>
                <w:szCs w:val="24"/>
              </w:rPr>
              <w:t>Категория (класс):</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559"/>
        </w:trPr>
        <w:tc>
          <w:tcPr>
            <w:tcW w:w="4536" w:type="dxa"/>
          </w:tcPr>
          <w:p w:rsidR="00DB098B" w:rsidRPr="00D7543C" w:rsidRDefault="00DB098B" w:rsidP="00D7543C">
            <w:pPr>
              <w:widowControl w:val="0"/>
              <w:autoSpaceDE w:val="0"/>
              <w:autoSpaceDN w:val="0"/>
              <w:rPr>
                <w:sz w:val="24"/>
                <w:szCs w:val="24"/>
              </w:rPr>
            </w:pPr>
            <w:r w:rsidRPr="00D7543C">
              <w:rPr>
                <w:sz w:val="24"/>
                <w:szCs w:val="24"/>
              </w:rPr>
              <w:t>Мощность (пропускная способность, грузооборот, интенсивность движения):</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846"/>
        </w:trPr>
        <w:tc>
          <w:tcPr>
            <w:tcW w:w="4536" w:type="dxa"/>
          </w:tcPr>
          <w:p w:rsidR="00DB098B" w:rsidRPr="00D7543C" w:rsidRDefault="00DB098B" w:rsidP="00D7543C">
            <w:pPr>
              <w:widowControl w:val="0"/>
              <w:autoSpaceDE w:val="0"/>
              <w:autoSpaceDN w:val="0"/>
              <w:rPr>
                <w:sz w:val="24"/>
                <w:szCs w:val="24"/>
              </w:rPr>
            </w:pPr>
            <w:r w:rsidRPr="00D7543C">
              <w:rPr>
                <w:sz w:val="24"/>
                <w:szCs w:val="24"/>
              </w:rPr>
              <w:t xml:space="preserve">Тип (кабельная линия электропередачи, воздушная линия электропередачи, кабельно-воздушная линия </w:t>
            </w:r>
            <w:r w:rsidRPr="00D7543C">
              <w:rPr>
                <w:sz w:val="24"/>
                <w:szCs w:val="24"/>
              </w:rPr>
              <w:lastRenderedPageBreak/>
              <w:t>электропередачи), уровень напряжения линий электропередачи:</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5"/>
        </w:trPr>
        <w:tc>
          <w:tcPr>
            <w:tcW w:w="4536" w:type="dxa"/>
          </w:tcPr>
          <w:p w:rsidR="00DB098B" w:rsidRPr="00D7543C" w:rsidRDefault="00DB098B" w:rsidP="00D7543C">
            <w:pPr>
              <w:widowControl w:val="0"/>
              <w:autoSpaceDE w:val="0"/>
              <w:autoSpaceDN w:val="0"/>
              <w:rPr>
                <w:sz w:val="24"/>
                <w:szCs w:val="24"/>
              </w:rPr>
            </w:pPr>
            <w:r w:rsidRPr="00D7543C">
              <w:rPr>
                <w:sz w:val="24"/>
                <w:szCs w:val="24"/>
              </w:rPr>
              <w:lastRenderedPageBreak/>
              <w:t>Иные показатели:</w:t>
            </w:r>
          </w:p>
        </w:tc>
        <w:tc>
          <w:tcPr>
            <w:tcW w:w="1560" w:type="dxa"/>
            <w:vAlign w:val="center"/>
          </w:tcPr>
          <w:p w:rsidR="00DB098B" w:rsidRPr="00D7543C" w:rsidRDefault="00DB098B" w:rsidP="00D7543C">
            <w:pPr>
              <w:widowControl w:val="0"/>
              <w:autoSpaceDE w:val="0"/>
              <w:autoSpaceDN w:val="0"/>
              <w:jc w:val="center"/>
              <w:rPr>
                <w:sz w:val="24"/>
                <w:szCs w:val="24"/>
              </w:rPr>
            </w:pPr>
          </w:p>
        </w:tc>
        <w:tc>
          <w:tcPr>
            <w:tcW w:w="1559" w:type="dxa"/>
            <w:vAlign w:val="center"/>
          </w:tcPr>
          <w:p w:rsidR="00DB098B" w:rsidRPr="00D7543C" w:rsidRDefault="00DB098B" w:rsidP="00D7543C">
            <w:pPr>
              <w:widowControl w:val="0"/>
              <w:autoSpaceDE w:val="0"/>
              <w:autoSpaceDN w:val="0"/>
              <w:jc w:val="center"/>
              <w:rPr>
                <w:sz w:val="24"/>
                <w:szCs w:val="24"/>
              </w:rPr>
            </w:pPr>
          </w:p>
        </w:tc>
        <w:tc>
          <w:tcPr>
            <w:tcW w:w="1701" w:type="dxa"/>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05"/>
        </w:trPr>
        <w:tc>
          <w:tcPr>
            <w:tcW w:w="9356" w:type="dxa"/>
            <w:gridSpan w:val="4"/>
            <w:vAlign w:val="center"/>
          </w:tcPr>
          <w:p w:rsidR="00DB098B" w:rsidRPr="00D7543C" w:rsidRDefault="00DB098B" w:rsidP="00D7543C">
            <w:pPr>
              <w:widowControl w:val="0"/>
              <w:autoSpaceDE w:val="0"/>
              <w:autoSpaceDN w:val="0"/>
              <w:jc w:val="center"/>
              <w:rPr>
                <w:sz w:val="24"/>
                <w:szCs w:val="24"/>
              </w:rPr>
            </w:pPr>
            <w:r w:rsidRPr="00D7543C">
              <w:rPr>
                <w:sz w:val="24"/>
                <w:szCs w:val="24"/>
              </w:rPr>
              <w:t>III. Стоимость строительства</w:t>
            </w:r>
          </w:p>
        </w:tc>
      </w:tr>
      <w:tr w:rsidR="00DB098B" w:rsidRPr="00D7543C" w:rsidTr="00DA6EF4">
        <w:trPr>
          <w:trHeight w:val="559"/>
        </w:trPr>
        <w:tc>
          <w:tcPr>
            <w:tcW w:w="4536" w:type="dxa"/>
          </w:tcPr>
          <w:p w:rsidR="00DB098B" w:rsidRPr="00D7543C" w:rsidRDefault="00DB098B" w:rsidP="00D7543C">
            <w:pPr>
              <w:widowControl w:val="0"/>
              <w:autoSpaceDE w:val="0"/>
              <w:autoSpaceDN w:val="0"/>
              <w:rPr>
                <w:sz w:val="24"/>
                <w:szCs w:val="24"/>
              </w:rPr>
            </w:pPr>
            <w:r w:rsidRPr="00D7543C">
              <w:rPr>
                <w:sz w:val="24"/>
                <w:szCs w:val="24"/>
              </w:rPr>
              <w:t xml:space="preserve">Стоимость строительства </w:t>
            </w:r>
          </w:p>
          <w:p w:rsidR="00DB098B" w:rsidRPr="00D7543C" w:rsidRDefault="00DB098B" w:rsidP="00D7543C">
            <w:pPr>
              <w:widowControl w:val="0"/>
              <w:autoSpaceDE w:val="0"/>
              <w:autoSpaceDN w:val="0"/>
              <w:rPr>
                <w:sz w:val="24"/>
                <w:szCs w:val="24"/>
              </w:rPr>
            </w:pPr>
            <w:r w:rsidRPr="00D7543C">
              <w:rPr>
                <w:sz w:val="24"/>
                <w:szCs w:val="24"/>
              </w:rPr>
              <w:t>объекта-всего</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тыс. рублей</w:t>
            </w:r>
          </w:p>
        </w:tc>
        <w:tc>
          <w:tcPr>
            <w:tcW w:w="3260" w:type="dxa"/>
            <w:gridSpan w:val="2"/>
            <w:vAlign w:val="center"/>
          </w:tcPr>
          <w:p w:rsidR="00DB098B" w:rsidRPr="00D7543C" w:rsidRDefault="00DB098B" w:rsidP="00D7543C">
            <w:pPr>
              <w:widowControl w:val="0"/>
              <w:autoSpaceDE w:val="0"/>
              <w:autoSpaceDN w:val="0"/>
              <w:jc w:val="center"/>
              <w:rPr>
                <w:sz w:val="24"/>
                <w:szCs w:val="24"/>
              </w:rPr>
            </w:pPr>
          </w:p>
        </w:tc>
      </w:tr>
      <w:tr w:rsidR="00DB098B" w:rsidRPr="00D7543C" w:rsidTr="00DA6EF4">
        <w:trPr>
          <w:trHeight w:val="25"/>
        </w:trPr>
        <w:tc>
          <w:tcPr>
            <w:tcW w:w="4536" w:type="dxa"/>
          </w:tcPr>
          <w:p w:rsidR="00DB098B" w:rsidRPr="00D7543C" w:rsidRDefault="00DB098B" w:rsidP="00D7543C">
            <w:pPr>
              <w:widowControl w:val="0"/>
              <w:autoSpaceDE w:val="0"/>
              <w:autoSpaceDN w:val="0"/>
              <w:rPr>
                <w:sz w:val="24"/>
                <w:szCs w:val="24"/>
              </w:rPr>
            </w:pPr>
            <w:r w:rsidRPr="00D7543C">
              <w:rPr>
                <w:sz w:val="24"/>
                <w:szCs w:val="24"/>
              </w:rPr>
              <w:t>в том числе</w:t>
            </w:r>
          </w:p>
          <w:p w:rsidR="00DB098B" w:rsidRPr="00D7543C" w:rsidRDefault="00DB098B" w:rsidP="00D7543C">
            <w:pPr>
              <w:widowControl w:val="0"/>
              <w:autoSpaceDE w:val="0"/>
              <w:autoSpaceDN w:val="0"/>
              <w:rPr>
                <w:sz w:val="24"/>
                <w:szCs w:val="24"/>
              </w:rPr>
            </w:pPr>
            <w:r w:rsidRPr="00D7543C">
              <w:rPr>
                <w:sz w:val="24"/>
                <w:szCs w:val="24"/>
              </w:rPr>
              <w:t>строительно-монтажных работ</w:t>
            </w:r>
          </w:p>
        </w:tc>
        <w:tc>
          <w:tcPr>
            <w:tcW w:w="1560" w:type="dxa"/>
            <w:vAlign w:val="center"/>
          </w:tcPr>
          <w:p w:rsidR="00DB098B" w:rsidRPr="00D7543C" w:rsidRDefault="00DB098B" w:rsidP="00D7543C">
            <w:pPr>
              <w:widowControl w:val="0"/>
              <w:autoSpaceDE w:val="0"/>
              <w:autoSpaceDN w:val="0"/>
              <w:jc w:val="center"/>
              <w:rPr>
                <w:sz w:val="24"/>
                <w:szCs w:val="24"/>
              </w:rPr>
            </w:pPr>
            <w:r w:rsidRPr="00D7543C">
              <w:rPr>
                <w:sz w:val="24"/>
                <w:szCs w:val="24"/>
              </w:rPr>
              <w:t>тыс. рублей</w:t>
            </w:r>
          </w:p>
        </w:tc>
        <w:tc>
          <w:tcPr>
            <w:tcW w:w="3260" w:type="dxa"/>
            <w:gridSpan w:val="2"/>
            <w:vAlign w:val="center"/>
          </w:tcPr>
          <w:p w:rsidR="00DB098B" w:rsidRPr="00D7543C" w:rsidRDefault="00DB098B" w:rsidP="00D7543C">
            <w:pPr>
              <w:widowControl w:val="0"/>
              <w:autoSpaceDE w:val="0"/>
              <w:autoSpaceDN w:val="0"/>
              <w:jc w:val="center"/>
              <w:rPr>
                <w:sz w:val="24"/>
                <w:szCs w:val="24"/>
              </w:rPr>
            </w:pPr>
          </w:p>
        </w:tc>
      </w:tr>
    </w:tbl>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Дата подготовки технического плана: «___» _________ 20___ г.</w:t>
      </w:r>
    </w:p>
    <w:p w:rsidR="00DB098B" w:rsidRPr="00D7543C" w:rsidRDefault="00DB098B" w:rsidP="00D7543C">
      <w:pPr>
        <w:widowControl w:val="0"/>
        <w:autoSpaceDE w:val="0"/>
        <w:autoSpaceDN w:val="0"/>
        <w:jc w:val="both"/>
        <w:rPr>
          <w:sz w:val="24"/>
          <w:szCs w:val="24"/>
        </w:rPr>
      </w:pPr>
      <w:r w:rsidRPr="00D7543C">
        <w:rPr>
          <w:sz w:val="24"/>
          <w:szCs w:val="24"/>
        </w:rPr>
        <w:t>Фамилия, имя, отчество (при наличии) кадастрового инженера, его подготовившего____________________________________________________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Номер, дата выдачи квалификационного аттестата кадастрового инженера:</w:t>
      </w:r>
    </w:p>
    <w:p w:rsidR="00DB098B" w:rsidRPr="00D7543C" w:rsidRDefault="00DB098B" w:rsidP="00D7543C">
      <w:pPr>
        <w:widowControl w:val="0"/>
        <w:autoSpaceDE w:val="0"/>
        <w:autoSpaceDN w:val="0"/>
        <w:jc w:val="both"/>
        <w:rPr>
          <w:sz w:val="24"/>
          <w:szCs w:val="24"/>
        </w:rPr>
      </w:pPr>
      <w:r w:rsidRPr="00D7543C">
        <w:rPr>
          <w:sz w:val="24"/>
          <w:szCs w:val="24"/>
        </w:rPr>
        <w:t>«___» _________ 20___ г. № 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Орган исполнительной власти субъекта Российской Федерации, выдавший квалификационный аттестат</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Дата внесения сведений о кадастровом инженере в государственный реестр кадастровых инженеров:</w:t>
      </w:r>
    </w:p>
    <w:p w:rsidR="00DB098B" w:rsidRPr="00D7543C" w:rsidRDefault="00DB098B" w:rsidP="00D7543C">
      <w:pPr>
        <w:widowControl w:val="0"/>
        <w:autoSpaceDE w:val="0"/>
        <w:autoSpaceDN w:val="0"/>
        <w:jc w:val="both"/>
        <w:rPr>
          <w:sz w:val="24"/>
          <w:szCs w:val="24"/>
        </w:rPr>
      </w:pPr>
      <w:r w:rsidRPr="00D7543C">
        <w:rPr>
          <w:sz w:val="24"/>
          <w:szCs w:val="24"/>
        </w:rPr>
        <w:t>«___» _________ 20___ г.</w:t>
      </w:r>
    </w:p>
    <w:p w:rsidR="00DB098B" w:rsidRPr="00D7543C" w:rsidRDefault="00DB098B" w:rsidP="00D7543C">
      <w:pPr>
        <w:widowControl w:val="0"/>
        <w:autoSpaceDE w:val="0"/>
        <w:autoSpaceDN w:val="0"/>
        <w:jc w:val="both"/>
        <w:rPr>
          <w:sz w:val="24"/>
          <w:szCs w:val="24"/>
        </w:rPr>
      </w:pPr>
    </w:p>
    <w:p w:rsidR="00DB098B" w:rsidRPr="00D7543C" w:rsidRDefault="00DB098B" w:rsidP="00D7543C">
      <w:pPr>
        <w:autoSpaceDE w:val="0"/>
        <w:autoSpaceDN w:val="0"/>
        <w:adjustRightInd w:val="0"/>
        <w:jc w:val="both"/>
        <w:outlineLvl w:val="0"/>
        <w:rPr>
          <w:sz w:val="24"/>
          <w:szCs w:val="24"/>
        </w:rPr>
      </w:pPr>
      <w:r w:rsidRPr="00D7543C">
        <w:rPr>
          <w:sz w:val="24"/>
          <w:szCs w:val="24"/>
        </w:rPr>
        <w:t>Страховой номер индивидуального лицевого счета кадастрового инженера, подготовившего технический план:</w:t>
      </w:r>
    </w:p>
    <w:p w:rsidR="00DB098B" w:rsidRPr="00D7543C" w:rsidRDefault="00DB098B" w:rsidP="00D7543C">
      <w:pPr>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Сведения о ранее выданных разрешениях на ввод объекта капитального строительства в эксплуатацию:</w:t>
      </w:r>
    </w:p>
    <w:p w:rsidR="00DB098B" w:rsidRPr="00D7543C" w:rsidRDefault="00DB098B" w:rsidP="00D7543C">
      <w:pPr>
        <w:widowControl w:val="0"/>
        <w:autoSpaceDE w:val="0"/>
        <w:autoSpaceDN w:val="0"/>
        <w:jc w:val="center"/>
        <w:rPr>
          <w:sz w:val="24"/>
          <w:szCs w:val="24"/>
        </w:rPr>
      </w:pPr>
      <w:r w:rsidRPr="00D7543C">
        <w:rPr>
          <w:sz w:val="24"/>
          <w:szCs w:val="24"/>
        </w:rPr>
        <w:t xml:space="preserve">(заполняются, в том числе в случаях, предусмотренных </w:t>
      </w:r>
      <w:hyperlink r:id="rId28" w:tooltip="&quot;Градостроительный кодекс Российской Федерации&quot; от 29.12.2004 N 190-ФЗ (ред. от 30.12.2021) (с изм. и доп., вступ. в силу с 01.03.2022) {КонсультантПлюс}" w:history="1">
        <w:r w:rsidRPr="00D7543C">
          <w:rPr>
            <w:sz w:val="24"/>
            <w:szCs w:val="24"/>
          </w:rPr>
          <w:t>частью 12 статьи 51</w:t>
        </w:r>
      </w:hyperlink>
      <w:r w:rsidRPr="00D7543C">
        <w:rPr>
          <w:sz w:val="24"/>
          <w:szCs w:val="24"/>
        </w:rPr>
        <w:t xml:space="preserve"> Градостроительного кодекса РФ, </w:t>
      </w:r>
      <w:hyperlink r:id="rId29" w:tooltip="&quot;Градостроительный кодекс Российской Федерации&quot; от 29.12.2004 N 190-ФЗ (ред. от 30.12.2021) (с изм. и доп., вступ. в силу с 01.03.2022) {КонсультантПлюс}" w:history="1">
        <w:r w:rsidRPr="00D7543C">
          <w:rPr>
            <w:sz w:val="24"/>
            <w:szCs w:val="24"/>
          </w:rPr>
          <w:t>частью 3.3</w:t>
        </w:r>
      </w:hyperlink>
      <w:r w:rsidRPr="00D7543C">
        <w:rPr>
          <w:sz w:val="24"/>
          <w:szCs w:val="24"/>
        </w:rPr>
        <w:t xml:space="preserve"> Градостроительного кодекса РФ)</w:t>
      </w:r>
    </w:p>
    <w:p w:rsidR="00DB098B" w:rsidRPr="00D7543C" w:rsidRDefault="00DB098B" w:rsidP="00D7543C">
      <w:pPr>
        <w:widowControl w:val="0"/>
        <w:autoSpaceDE w:val="0"/>
        <w:autoSpaceDN w:val="0"/>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наименование документа</w:t>
      </w:r>
    </w:p>
    <w:p w:rsidR="00DB098B" w:rsidRPr="00D7543C" w:rsidRDefault="00DB098B" w:rsidP="00D7543C">
      <w:pPr>
        <w:widowControl w:val="0"/>
        <w:autoSpaceDE w:val="0"/>
        <w:autoSpaceDN w:val="0"/>
        <w:jc w:val="both"/>
        <w:rPr>
          <w:sz w:val="24"/>
          <w:szCs w:val="24"/>
        </w:rPr>
      </w:pPr>
      <w:r w:rsidRPr="00D7543C">
        <w:rPr>
          <w:sz w:val="24"/>
          <w:szCs w:val="24"/>
        </w:rPr>
        <w:t>___________________ от «___» ________ 20___ г. №_____________________</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наименование документа</w:t>
      </w:r>
    </w:p>
    <w:p w:rsidR="00DB098B" w:rsidRPr="00D7543C" w:rsidRDefault="00DB098B" w:rsidP="00D7543C">
      <w:pPr>
        <w:widowControl w:val="0"/>
        <w:autoSpaceDE w:val="0"/>
        <w:autoSpaceDN w:val="0"/>
        <w:jc w:val="both"/>
        <w:rPr>
          <w:sz w:val="24"/>
          <w:szCs w:val="24"/>
        </w:rPr>
      </w:pPr>
      <w:r w:rsidRPr="00D7543C">
        <w:rPr>
          <w:sz w:val="24"/>
          <w:szCs w:val="24"/>
        </w:rPr>
        <w:t>___________________ от «___» __________ 20___ г. № 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jc w:val="both"/>
        <w:rPr>
          <w:sz w:val="24"/>
          <w:szCs w:val="24"/>
        </w:rPr>
      </w:pPr>
      <w:r w:rsidRPr="00D7543C">
        <w:rPr>
          <w:sz w:val="24"/>
          <w:szCs w:val="24"/>
        </w:rPr>
        <w:t>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DB098B" w:rsidRPr="00D7543C" w:rsidRDefault="00DB098B" w:rsidP="00D7543C">
      <w:pPr>
        <w:autoSpaceDE w:val="0"/>
        <w:autoSpaceDN w:val="0"/>
        <w:adjustRightInd w:val="0"/>
        <w:jc w:val="center"/>
        <w:rPr>
          <w:sz w:val="24"/>
          <w:szCs w:val="24"/>
        </w:rPr>
      </w:pPr>
      <w:r w:rsidRPr="00D7543C">
        <w:rPr>
          <w:sz w:val="24"/>
          <w:szCs w:val="24"/>
        </w:rPr>
        <w:t xml:space="preserve">(заполняются в случаях, указанных в </w:t>
      </w:r>
      <w:hyperlink r:id="rId30" w:history="1">
        <w:r w:rsidRPr="00D7543C">
          <w:rPr>
            <w:sz w:val="24"/>
            <w:szCs w:val="24"/>
          </w:rPr>
          <w:t>части 3.6 статьи 55</w:t>
        </w:r>
      </w:hyperlink>
      <w:r w:rsidRPr="00D7543C">
        <w:rPr>
          <w:sz w:val="24"/>
          <w:szCs w:val="24"/>
        </w:rPr>
        <w:t xml:space="preserve"> Градостроительного кодекса Российской Федерации с учетом </w:t>
      </w:r>
      <w:hyperlink r:id="rId31" w:history="1">
        <w:r w:rsidRPr="00D7543C">
          <w:rPr>
            <w:sz w:val="24"/>
            <w:szCs w:val="24"/>
          </w:rPr>
          <w:t>частей</w:t>
        </w:r>
      </w:hyperlink>
      <w:r w:rsidRPr="00D7543C">
        <w:rPr>
          <w:sz w:val="24"/>
          <w:szCs w:val="24"/>
        </w:rPr>
        <w:t xml:space="preserve"> </w:t>
      </w:r>
      <w:hyperlink r:id="rId32" w:history="1">
        <w:r w:rsidRPr="00D7543C">
          <w:rPr>
            <w:sz w:val="24"/>
            <w:szCs w:val="24"/>
          </w:rPr>
          <w:t>3.7</w:t>
        </w:r>
      </w:hyperlink>
      <w:r w:rsidRPr="00D7543C">
        <w:rPr>
          <w:sz w:val="24"/>
          <w:szCs w:val="24"/>
        </w:rPr>
        <w:t xml:space="preserve"> - 3.9 Градостроительного кодекса </w:t>
      </w:r>
    </w:p>
    <w:p w:rsidR="00DB098B" w:rsidRPr="00D7543C" w:rsidRDefault="00DB098B" w:rsidP="00D7543C">
      <w:pPr>
        <w:autoSpaceDE w:val="0"/>
        <w:autoSpaceDN w:val="0"/>
        <w:adjustRightInd w:val="0"/>
        <w:jc w:val="center"/>
        <w:rPr>
          <w:sz w:val="24"/>
          <w:szCs w:val="24"/>
        </w:rPr>
      </w:pPr>
      <w:r w:rsidRPr="00D7543C">
        <w:rPr>
          <w:sz w:val="24"/>
          <w:szCs w:val="24"/>
        </w:rPr>
        <w:t>Российской Федерации)</w:t>
      </w:r>
    </w:p>
    <w:p w:rsidR="00DB098B" w:rsidRPr="00D7543C" w:rsidRDefault="00DB098B" w:rsidP="00D7543C">
      <w:pPr>
        <w:autoSpaceDE w:val="0"/>
        <w:autoSpaceDN w:val="0"/>
        <w:adjustRightInd w:val="0"/>
        <w:jc w:val="both"/>
        <w:rPr>
          <w:sz w:val="24"/>
          <w:szCs w:val="24"/>
        </w:rPr>
      </w:pPr>
      <w:r w:rsidRPr="00D7543C">
        <w:rPr>
          <w:sz w:val="24"/>
          <w:szCs w:val="24"/>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w:t>
      </w:r>
      <w:r w:rsidRPr="00D7543C">
        <w:rPr>
          <w:sz w:val="24"/>
          <w:szCs w:val="24"/>
        </w:rPr>
        <w:lastRenderedPageBreak/>
        <w:t>сооружение и (или) на все расположенные в таких здании, сооружении, помещения, машино-места*</w:t>
      </w:r>
    </w:p>
    <w:p w:rsidR="00DB098B" w:rsidRPr="00D7543C" w:rsidRDefault="00DB098B"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DB098B" w:rsidRPr="00D7543C" w:rsidRDefault="00DB098B"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jc w:val="both"/>
        <w:rPr>
          <w:sz w:val="24"/>
          <w:szCs w:val="24"/>
        </w:rPr>
      </w:pPr>
    </w:p>
    <w:p w:rsidR="00DB098B" w:rsidRPr="00D7543C" w:rsidRDefault="00DB098B" w:rsidP="00D7543C">
      <w:pPr>
        <w:jc w:val="both"/>
        <w:rPr>
          <w:sz w:val="24"/>
          <w:szCs w:val="24"/>
        </w:rPr>
      </w:pPr>
      <w:r w:rsidRPr="00D7543C">
        <w:rPr>
          <w:sz w:val="24"/>
          <w:szCs w:val="24"/>
        </w:rPr>
        <w:t>настоящим подтверждаю, что строительство, реконструкция здания, сооружения осуществлялись без привлечения средств иных лиц *</w:t>
      </w:r>
    </w:p>
    <w:p w:rsidR="00DB098B" w:rsidRPr="00D7543C" w:rsidRDefault="00DB098B"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DB098B" w:rsidRPr="00D7543C" w:rsidRDefault="00DB098B"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autoSpaceDE w:val="0"/>
        <w:autoSpaceDN w:val="0"/>
        <w:adjustRightInd w:val="0"/>
        <w:jc w:val="both"/>
        <w:rPr>
          <w:sz w:val="24"/>
          <w:szCs w:val="24"/>
        </w:rPr>
      </w:pPr>
    </w:p>
    <w:p w:rsidR="00DB098B" w:rsidRPr="00D7543C" w:rsidRDefault="00DB098B" w:rsidP="00D7543C">
      <w:pPr>
        <w:autoSpaceDE w:val="0"/>
        <w:autoSpaceDN w:val="0"/>
        <w:adjustRightInd w:val="0"/>
        <w:jc w:val="both"/>
        <w:rPr>
          <w:sz w:val="24"/>
          <w:szCs w:val="24"/>
        </w:rPr>
      </w:pPr>
      <w:r w:rsidRPr="00D7543C">
        <w:rPr>
          <w:sz w:val="24"/>
          <w:szCs w:val="24"/>
        </w:rPr>
        <w:t>2.2. Настоящим подтверждаем согласие застройщика и ___________________</w:t>
      </w:r>
    </w:p>
    <w:p w:rsidR="00DB098B" w:rsidRPr="00D7543C" w:rsidRDefault="00DB098B" w:rsidP="00D7543C">
      <w:pPr>
        <w:autoSpaceDE w:val="0"/>
        <w:autoSpaceDN w:val="0"/>
        <w:adjustRightInd w:val="0"/>
        <w:jc w:val="center"/>
        <w:rPr>
          <w:sz w:val="24"/>
          <w:szCs w:val="24"/>
        </w:rPr>
      </w:pPr>
      <w:r w:rsidRPr="00D7543C">
        <w:rPr>
          <w:sz w:val="24"/>
          <w:szCs w:val="24"/>
        </w:rPr>
        <w:t>_____________________________________________________________________________</w:t>
      </w:r>
    </w:p>
    <w:p w:rsidR="00DB098B" w:rsidRPr="00D7543C" w:rsidRDefault="00DB098B" w:rsidP="00D7543C">
      <w:pPr>
        <w:autoSpaceDE w:val="0"/>
        <w:autoSpaceDN w:val="0"/>
        <w:adjustRightInd w:val="0"/>
        <w:jc w:val="center"/>
        <w:rPr>
          <w:sz w:val="24"/>
          <w:szCs w:val="24"/>
        </w:rPr>
      </w:pPr>
      <w:r w:rsidRPr="00D7543C">
        <w:rPr>
          <w:sz w:val="24"/>
          <w:szCs w:val="24"/>
        </w:rPr>
        <w:t>(указываются данные об ином лице (иных лицах), в том числе адрес (адреса) электронной почты для связи с таким лицом (лицами),</w:t>
      </w:r>
    </w:p>
    <w:p w:rsidR="00DB098B" w:rsidRPr="00D7543C" w:rsidRDefault="00DB098B" w:rsidP="00D7543C">
      <w:pPr>
        <w:autoSpaceDE w:val="0"/>
        <w:autoSpaceDN w:val="0"/>
        <w:adjustRightInd w:val="0"/>
        <w:jc w:val="center"/>
        <w:rPr>
          <w:sz w:val="24"/>
          <w:szCs w:val="24"/>
        </w:rPr>
      </w:pPr>
      <w:r w:rsidRPr="00D7543C">
        <w:rPr>
          <w:sz w:val="24"/>
          <w:szCs w:val="24"/>
        </w:rPr>
        <w:t>_____________________________________________________________________________                                                                                                                 чьи средства привлекались на строительство, реконструкцию здания, сооружения)</w:t>
      </w:r>
    </w:p>
    <w:p w:rsidR="00DB098B" w:rsidRPr="00D7543C" w:rsidRDefault="00DB098B" w:rsidP="00D7543C">
      <w:pPr>
        <w:autoSpaceDE w:val="0"/>
        <w:autoSpaceDN w:val="0"/>
        <w:adjustRightInd w:val="0"/>
        <w:jc w:val="center"/>
        <w:rPr>
          <w:sz w:val="24"/>
          <w:szCs w:val="24"/>
        </w:rPr>
      </w:pPr>
      <w:r w:rsidRPr="00D7543C">
        <w:rPr>
          <w:sz w:val="24"/>
          <w:szCs w:val="24"/>
        </w:rPr>
        <w:t>_____________________________________________________________________________</w:t>
      </w:r>
    </w:p>
    <w:p w:rsidR="00DB098B" w:rsidRPr="00D7543C" w:rsidRDefault="00DB098B" w:rsidP="00D7543C">
      <w:pPr>
        <w:autoSpaceDE w:val="0"/>
        <w:autoSpaceDN w:val="0"/>
        <w:adjustRightInd w:val="0"/>
        <w:jc w:val="both"/>
        <w:rPr>
          <w:sz w:val="24"/>
          <w:szCs w:val="24"/>
        </w:rPr>
      </w:pPr>
      <w:r w:rsidRPr="00D7543C">
        <w:rPr>
          <w:sz w:val="24"/>
          <w:szCs w:val="24"/>
        </w:rPr>
        <w:t>(далее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w:t>
      </w:r>
    </w:p>
    <w:p w:rsidR="00DB098B" w:rsidRPr="00D7543C" w:rsidRDefault="00DB098B"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DB098B" w:rsidRPr="00D7543C" w:rsidRDefault="00DB098B"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autoSpaceDE w:val="0"/>
        <w:autoSpaceDN w:val="0"/>
        <w:adjustRightInd w:val="0"/>
        <w:jc w:val="both"/>
        <w:rPr>
          <w:sz w:val="24"/>
          <w:szCs w:val="24"/>
        </w:rPr>
      </w:pPr>
    </w:p>
    <w:p w:rsidR="00DB098B" w:rsidRPr="00D7543C" w:rsidRDefault="00DB098B" w:rsidP="00D7543C">
      <w:pPr>
        <w:autoSpaceDE w:val="0"/>
        <w:autoSpaceDN w:val="0"/>
        <w:adjustRightInd w:val="0"/>
        <w:jc w:val="both"/>
        <w:rPr>
          <w:sz w:val="24"/>
          <w:szCs w:val="24"/>
        </w:rPr>
      </w:pPr>
      <w:r w:rsidRPr="00D7543C">
        <w:rPr>
          <w:sz w:val="24"/>
          <w:szCs w:val="24"/>
        </w:rPr>
        <w:t>______________________________</w:t>
      </w:r>
      <w:r w:rsidR="00BB6BEF" w:rsidRPr="00D7543C">
        <w:rPr>
          <w:sz w:val="24"/>
          <w:szCs w:val="24"/>
        </w:rPr>
        <w:t>_________________</w:t>
      </w:r>
      <w:r w:rsidRPr="00D7543C">
        <w:rPr>
          <w:sz w:val="24"/>
          <w:szCs w:val="24"/>
        </w:rPr>
        <w:t>_________</w:t>
      </w:r>
      <w:r w:rsidRPr="00D7543C">
        <w:rPr>
          <w:sz w:val="24"/>
          <w:szCs w:val="24"/>
        </w:rPr>
        <w:tab/>
      </w:r>
      <w:r w:rsidRPr="00D7543C">
        <w:rPr>
          <w:sz w:val="24"/>
          <w:szCs w:val="24"/>
        </w:rPr>
        <w:tab/>
      </w:r>
      <w:r w:rsidRPr="00D7543C">
        <w:rPr>
          <w:sz w:val="24"/>
          <w:szCs w:val="24"/>
        </w:rPr>
        <w:tab/>
        <w:t>___________</w:t>
      </w:r>
      <w:r w:rsidR="00BB6BEF" w:rsidRPr="00D7543C">
        <w:rPr>
          <w:sz w:val="24"/>
          <w:szCs w:val="24"/>
        </w:rPr>
        <w:t>_________</w:t>
      </w:r>
      <w:r w:rsidRPr="00D7543C">
        <w:rPr>
          <w:sz w:val="24"/>
          <w:szCs w:val="24"/>
        </w:rPr>
        <w:t>_____________;</w:t>
      </w:r>
    </w:p>
    <w:p w:rsidR="00DB098B" w:rsidRPr="00D7543C" w:rsidRDefault="00DB098B" w:rsidP="00D7543C">
      <w:pPr>
        <w:autoSpaceDE w:val="0"/>
        <w:autoSpaceDN w:val="0"/>
        <w:adjustRightInd w:val="0"/>
        <w:jc w:val="center"/>
        <w:rPr>
          <w:sz w:val="24"/>
          <w:szCs w:val="24"/>
        </w:rPr>
      </w:pPr>
      <w:r w:rsidRPr="00D7543C">
        <w:rPr>
          <w:sz w:val="24"/>
          <w:szCs w:val="24"/>
        </w:rPr>
        <w:t>(Ф.И.О. иного лица (иных лиц)</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jc w:val="both"/>
        <w:rPr>
          <w:sz w:val="24"/>
          <w:szCs w:val="24"/>
        </w:rPr>
      </w:pPr>
    </w:p>
    <w:p w:rsidR="00DB098B" w:rsidRPr="00D7543C" w:rsidRDefault="00DB098B" w:rsidP="00D7543C">
      <w:pPr>
        <w:jc w:val="both"/>
        <w:rPr>
          <w:sz w:val="24"/>
          <w:szCs w:val="24"/>
        </w:rPr>
      </w:pPr>
      <w:r w:rsidRPr="00D7543C">
        <w:rPr>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p w:rsidR="00DB098B" w:rsidRPr="00D7543C" w:rsidRDefault="00DB098B" w:rsidP="00D7543C">
      <w:pPr>
        <w:autoSpaceDE w:val="0"/>
        <w:autoSpaceDN w:val="0"/>
        <w:adjustRightInd w:val="0"/>
        <w:jc w:val="both"/>
        <w:rPr>
          <w:sz w:val="24"/>
          <w:szCs w:val="24"/>
        </w:rPr>
      </w:pPr>
      <w:r w:rsidRPr="00D7543C">
        <w:rPr>
          <w:sz w:val="24"/>
          <w:szCs w:val="24"/>
        </w:rPr>
        <w:t>_______________________________________</w:t>
      </w:r>
      <w:r w:rsidRPr="00D7543C">
        <w:rPr>
          <w:sz w:val="24"/>
          <w:szCs w:val="24"/>
        </w:rPr>
        <w:tab/>
      </w:r>
      <w:r w:rsidRPr="00D7543C">
        <w:rPr>
          <w:sz w:val="24"/>
          <w:szCs w:val="24"/>
        </w:rPr>
        <w:tab/>
      </w:r>
      <w:r w:rsidRPr="00D7543C">
        <w:rPr>
          <w:sz w:val="24"/>
          <w:szCs w:val="24"/>
        </w:rPr>
        <w:tab/>
        <w:t>________________________;</w:t>
      </w:r>
    </w:p>
    <w:p w:rsidR="00DB098B" w:rsidRPr="00D7543C" w:rsidRDefault="00DB098B" w:rsidP="00D7543C">
      <w:pPr>
        <w:autoSpaceDE w:val="0"/>
        <w:autoSpaceDN w:val="0"/>
        <w:adjustRightInd w:val="0"/>
        <w:jc w:val="center"/>
        <w:rPr>
          <w:sz w:val="24"/>
          <w:szCs w:val="24"/>
        </w:rPr>
      </w:pPr>
      <w:r w:rsidRPr="00D7543C">
        <w:rPr>
          <w:sz w:val="24"/>
          <w:szCs w:val="24"/>
        </w:rPr>
        <w:t>(Ф.И.О. застройщика)</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autoSpaceDE w:val="0"/>
        <w:autoSpaceDN w:val="0"/>
        <w:adjustRightInd w:val="0"/>
        <w:jc w:val="both"/>
        <w:rPr>
          <w:sz w:val="24"/>
          <w:szCs w:val="24"/>
        </w:rPr>
      </w:pPr>
    </w:p>
    <w:p w:rsidR="00DB098B" w:rsidRPr="00D7543C" w:rsidRDefault="00DB098B" w:rsidP="00D7543C">
      <w:pPr>
        <w:autoSpaceDE w:val="0"/>
        <w:autoSpaceDN w:val="0"/>
        <w:adjustRightInd w:val="0"/>
        <w:jc w:val="both"/>
        <w:rPr>
          <w:sz w:val="24"/>
          <w:szCs w:val="24"/>
        </w:rPr>
      </w:pPr>
      <w:r w:rsidRPr="00D7543C">
        <w:rPr>
          <w:sz w:val="24"/>
          <w:szCs w:val="24"/>
        </w:rPr>
        <w:t>___________________________</w:t>
      </w:r>
      <w:r w:rsidR="00BB6BEF" w:rsidRPr="00D7543C">
        <w:rPr>
          <w:sz w:val="24"/>
          <w:szCs w:val="24"/>
        </w:rPr>
        <w:t>_________________</w:t>
      </w:r>
      <w:r w:rsidRPr="00D7543C">
        <w:rPr>
          <w:sz w:val="24"/>
          <w:szCs w:val="24"/>
        </w:rPr>
        <w:t>____________</w:t>
      </w:r>
      <w:r w:rsidRPr="00D7543C">
        <w:rPr>
          <w:sz w:val="24"/>
          <w:szCs w:val="24"/>
        </w:rPr>
        <w:tab/>
      </w:r>
      <w:r w:rsidR="00BB6BEF" w:rsidRPr="00D7543C">
        <w:rPr>
          <w:sz w:val="24"/>
          <w:szCs w:val="24"/>
        </w:rPr>
        <w:t xml:space="preserve">                                    </w:t>
      </w:r>
      <w:r w:rsidRPr="00D7543C">
        <w:rPr>
          <w:sz w:val="24"/>
          <w:szCs w:val="24"/>
        </w:rPr>
        <w:t>______</w:t>
      </w:r>
      <w:r w:rsidR="00BB6BEF" w:rsidRPr="00D7543C">
        <w:rPr>
          <w:sz w:val="24"/>
          <w:szCs w:val="24"/>
        </w:rPr>
        <w:t>_________</w:t>
      </w:r>
      <w:r w:rsidRPr="00D7543C">
        <w:rPr>
          <w:sz w:val="24"/>
          <w:szCs w:val="24"/>
        </w:rPr>
        <w:t>__________________;</w:t>
      </w:r>
    </w:p>
    <w:p w:rsidR="00DB098B" w:rsidRPr="00D7543C" w:rsidRDefault="00DB098B" w:rsidP="00D7543C">
      <w:pPr>
        <w:autoSpaceDE w:val="0"/>
        <w:autoSpaceDN w:val="0"/>
        <w:adjustRightInd w:val="0"/>
        <w:jc w:val="center"/>
        <w:rPr>
          <w:sz w:val="24"/>
          <w:szCs w:val="24"/>
        </w:rPr>
      </w:pPr>
      <w:r w:rsidRPr="00D7543C">
        <w:rPr>
          <w:sz w:val="24"/>
          <w:szCs w:val="24"/>
        </w:rPr>
        <w:t>(Ф.И.О. иного лица (иных лиц)</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 xml:space="preserve">    (подпись)</w:t>
      </w:r>
    </w:p>
    <w:p w:rsidR="00DB098B" w:rsidRPr="00D7543C" w:rsidRDefault="00DB098B" w:rsidP="00D7543C">
      <w:pPr>
        <w:jc w:val="both"/>
        <w:rPr>
          <w:sz w:val="24"/>
          <w:szCs w:val="24"/>
        </w:rPr>
      </w:pPr>
    </w:p>
    <w:p w:rsidR="00DB098B" w:rsidRPr="00D7543C" w:rsidRDefault="00DB098B" w:rsidP="00D7543C">
      <w:pPr>
        <w:jc w:val="both"/>
        <w:rPr>
          <w:sz w:val="24"/>
          <w:szCs w:val="24"/>
        </w:rPr>
      </w:pPr>
      <w:r w:rsidRPr="00D7543C">
        <w:rPr>
          <w:sz w:val="24"/>
          <w:szCs w:val="24"/>
        </w:rPr>
        <w:t xml:space="preserve">2.3. Сведения об уплате государственной пошлины за осуществление государственной регистрации прав </w:t>
      </w:r>
    </w:p>
    <w:p w:rsidR="00DB098B" w:rsidRPr="00D7543C" w:rsidRDefault="00DB098B" w:rsidP="00D7543C">
      <w:pPr>
        <w:jc w:val="both"/>
        <w:rPr>
          <w:sz w:val="24"/>
          <w:szCs w:val="24"/>
        </w:rPr>
      </w:pPr>
      <w:r w:rsidRPr="00D7543C">
        <w:rPr>
          <w:sz w:val="24"/>
          <w:szCs w:val="24"/>
        </w:rPr>
        <w:t>__________________________________________________________________.</w:t>
      </w:r>
    </w:p>
    <w:p w:rsidR="00DB098B" w:rsidRPr="00D7543C" w:rsidRDefault="00DB098B" w:rsidP="00D7543C">
      <w:pPr>
        <w:jc w:val="center"/>
        <w:rPr>
          <w:sz w:val="24"/>
          <w:szCs w:val="24"/>
        </w:rPr>
      </w:pPr>
      <w:r w:rsidRPr="00D7543C">
        <w:rPr>
          <w:sz w:val="24"/>
          <w:szCs w:val="24"/>
        </w:rPr>
        <w:t>указываются реквизиты платежного документа (дата, номер)</w:t>
      </w: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center"/>
        <w:rPr>
          <w:strike/>
          <w:sz w:val="24"/>
          <w:szCs w:val="24"/>
        </w:rPr>
      </w:pPr>
      <w:r w:rsidRPr="00D7543C">
        <w:rPr>
          <w:sz w:val="24"/>
          <w:szCs w:val="24"/>
        </w:rPr>
        <w:t>выслать почтой/выдать на руки в управлении архитектуры и градостроительства/выдать на руки в многофункциональном центре (указать нужное)</w:t>
      </w:r>
    </w:p>
    <w:p w:rsidR="00DB098B" w:rsidRPr="00D7543C" w:rsidRDefault="00DB098B" w:rsidP="00D7543C">
      <w:pPr>
        <w:widowControl w:val="0"/>
        <w:autoSpaceDE w:val="0"/>
        <w:autoSpaceDN w:val="0"/>
        <w:jc w:val="center"/>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 xml:space="preserve">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w:t>
      </w:r>
      <w:r w:rsidRPr="00D7543C">
        <w:rPr>
          <w:sz w:val="24"/>
          <w:szCs w:val="24"/>
        </w:rPr>
        <w:lastRenderedPageBreak/>
        <w:t>заявления) я не явлюсь за документом лично, он будет выслан мне почтой по адресу:</w:t>
      </w:r>
    </w:p>
    <w:p w:rsidR="00DB098B" w:rsidRPr="00D7543C" w:rsidRDefault="00DB098B" w:rsidP="00D7543C">
      <w:pPr>
        <w:widowControl w:val="0"/>
        <w:autoSpaceDE w:val="0"/>
        <w:autoSpaceDN w:val="0"/>
        <w:jc w:val="both"/>
        <w:rPr>
          <w:sz w:val="24"/>
          <w:szCs w:val="24"/>
        </w:rPr>
      </w:pPr>
      <w:r w:rsidRPr="00D7543C">
        <w:rPr>
          <w:sz w:val="24"/>
          <w:szCs w:val="24"/>
        </w:rPr>
        <w:t>__________________________________________________________________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Приложение (наименование и реквизиты документов, количество листов):</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1.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2.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3.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4.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5.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6.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7.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8.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9. ________________________________________________________________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10. _______________________________________________________________</w:t>
      </w:r>
    </w:p>
    <w:p w:rsidR="00DB098B" w:rsidRPr="00D7543C" w:rsidRDefault="00DB098B" w:rsidP="00D7543C">
      <w:pPr>
        <w:widowControl w:val="0"/>
        <w:autoSpaceDE w:val="0"/>
        <w:autoSpaceDN w:val="0"/>
        <w:jc w:val="both"/>
        <w:rPr>
          <w:sz w:val="24"/>
          <w:szCs w:val="24"/>
        </w:rPr>
      </w:pPr>
      <w:r w:rsidRPr="00D7543C">
        <w:rPr>
          <w:sz w:val="24"/>
          <w:szCs w:val="24"/>
        </w:rPr>
        <w:t>11. _______________________________________________________________</w:t>
      </w:r>
    </w:p>
    <w:p w:rsidR="00DB098B" w:rsidRPr="00D7543C" w:rsidRDefault="00DB098B" w:rsidP="00D7543C">
      <w:pPr>
        <w:widowControl w:val="0"/>
        <w:autoSpaceDE w:val="0"/>
        <w:autoSpaceDN w:val="0"/>
        <w:jc w:val="both"/>
        <w:rPr>
          <w:sz w:val="24"/>
          <w:szCs w:val="24"/>
        </w:rPr>
      </w:pPr>
    </w:p>
    <w:p w:rsidR="00DB098B" w:rsidRPr="00D7543C" w:rsidRDefault="00DB098B" w:rsidP="00D7543C">
      <w:pPr>
        <w:widowControl w:val="0"/>
        <w:autoSpaceDE w:val="0"/>
        <w:autoSpaceDN w:val="0"/>
        <w:jc w:val="both"/>
        <w:rPr>
          <w:sz w:val="24"/>
          <w:szCs w:val="24"/>
        </w:rPr>
      </w:pPr>
      <w:r w:rsidRPr="00D7543C">
        <w:rPr>
          <w:sz w:val="24"/>
          <w:szCs w:val="24"/>
        </w:rPr>
        <w:t>__________________________</w:t>
      </w:r>
      <w:r w:rsidRPr="00D7543C">
        <w:rPr>
          <w:sz w:val="24"/>
          <w:szCs w:val="24"/>
        </w:rPr>
        <w:tab/>
      </w:r>
      <w:r w:rsidRPr="00D7543C">
        <w:rPr>
          <w:sz w:val="24"/>
          <w:szCs w:val="24"/>
        </w:rPr>
        <w:tab/>
      </w:r>
      <w:r w:rsidRPr="00D7543C">
        <w:rPr>
          <w:sz w:val="24"/>
          <w:szCs w:val="24"/>
        </w:rPr>
        <w:tab/>
        <w:t>__________________________</w:t>
      </w:r>
    </w:p>
    <w:p w:rsidR="00DB098B" w:rsidRPr="00D7543C" w:rsidRDefault="00DB098B" w:rsidP="00D7543C">
      <w:pPr>
        <w:widowControl w:val="0"/>
        <w:autoSpaceDE w:val="0"/>
        <w:autoSpaceDN w:val="0"/>
        <w:jc w:val="center"/>
        <w:rPr>
          <w:sz w:val="24"/>
          <w:szCs w:val="24"/>
        </w:rPr>
      </w:pPr>
      <w:r w:rsidRPr="00D7543C">
        <w:rPr>
          <w:sz w:val="24"/>
          <w:szCs w:val="24"/>
        </w:rPr>
        <w:t>Ф.И.О. Заявителя</w:t>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r>
      <w:r w:rsidRPr="00D7543C">
        <w:rPr>
          <w:sz w:val="24"/>
          <w:szCs w:val="24"/>
        </w:rPr>
        <w:tab/>
        <w:t>подпись</w:t>
      </w:r>
    </w:p>
    <w:p w:rsidR="00DB098B" w:rsidRPr="00D7543C" w:rsidRDefault="00DB098B" w:rsidP="00D7543C">
      <w:pPr>
        <w:jc w:val="both"/>
        <w:rPr>
          <w:sz w:val="24"/>
          <w:szCs w:val="24"/>
        </w:rPr>
      </w:pPr>
    </w:p>
    <w:p w:rsidR="00BB6BEF" w:rsidRPr="00D7543C" w:rsidRDefault="00DB098B" w:rsidP="00D7543C">
      <w:pPr>
        <w:ind w:firstLine="709"/>
        <w:jc w:val="both"/>
        <w:rPr>
          <w:sz w:val="24"/>
          <w:szCs w:val="24"/>
        </w:rPr>
      </w:pPr>
      <w:r w:rsidRPr="00D7543C">
        <w:rPr>
          <w:sz w:val="24"/>
          <w:szCs w:val="24"/>
        </w:rPr>
        <w: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DB098B" w:rsidRPr="00D7543C" w:rsidRDefault="00DB098B" w:rsidP="00D7543C">
      <w:pPr>
        <w:ind w:firstLine="709"/>
        <w:jc w:val="both"/>
        <w:rPr>
          <w:sz w:val="24"/>
          <w:szCs w:val="24"/>
        </w:rPr>
      </w:pPr>
      <w:r w:rsidRPr="00D7543C">
        <w:rPr>
          <w:sz w:val="24"/>
          <w:szCs w:val="24"/>
        </w:rPr>
        <w: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D60214" w:rsidRPr="00D7543C" w:rsidRDefault="00D60214" w:rsidP="00D7543C">
      <w:pPr>
        <w:pStyle w:val="ConsPlusNormal"/>
        <w:jc w:val="right"/>
        <w:outlineLvl w:val="1"/>
        <w:rPr>
          <w:rFonts w:ascii="Times New Roman" w:hAnsi="Times New Roman" w:cs="Times New Roman"/>
          <w:sz w:val="24"/>
          <w:szCs w:val="24"/>
        </w:rPr>
      </w:pPr>
    </w:p>
    <w:sectPr w:rsidR="00D60214" w:rsidRPr="00D7543C" w:rsidSect="00D754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6A03"/>
    <w:multiLevelType w:val="multilevel"/>
    <w:tmpl w:val="F18AE600"/>
    <w:lvl w:ilvl="0">
      <w:start w:val="1"/>
      <w:numFmt w:val="decimal"/>
      <w:lvlText w:val="%1."/>
      <w:lvlJc w:val="left"/>
      <w:pPr>
        <w:ind w:left="840" w:hanging="480"/>
      </w:pPr>
      <w:rPr>
        <w:rFonts w:hint="default"/>
      </w:rPr>
    </w:lvl>
    <w:lvl w:ilvl="1">
      <w:start w:val="1"/>
      <w:numFmt w:val="decimal"/>
      <w:isLgl/>
      <w:lvlText w:val="%1.%2"/>
      <w:lvlJc w:val="left"/>
      <w:pPr>
        <w:ind w:left="1275" w:hanging="43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2671A"/>
    <w:rsid w:val="00052857"/>
    <w:rsid w:val="000D007C"/>
    <w:rsid w:val="00135723"/>
    <w:rsid w:val="00141747"/>
    <w:rsid w:val="00172C3F"/>
    <w:rsid w:val="001C21C0"/>
    <w:rsid w:val="001F513F"/>
    <w:rsid w:val="00284AC3"/>
    <w:rsid w:val="002C1A59"/>
    <w:rsid w:val="00373E94"/>
    <w:rsid w:val="00397E9C"/>
    <w:rsid w:val="003A222B"/>
    <w:rsid w:val="00433599"/>
    <w:rsid w:val="00457143"/>
    <w:rsid w:val="004F7D98"/>
    <w:rsid w:val="00531E51"/>
    <w:rsid w:val="005778FE"/>
    <w:rsid w:val="00592914"/>
    <w:rsid w:val="006D52EB"/>
    <w:rsid w:val="007059E2"/>
    <w:rsid w:val="00714319"/>
    <w:rsid w:val="0074389D"/>
    <w:rsid w:val="007B2E12"/>
    <w:rsid w:val="00835BB0"/>
    <w:rsid w:val="00843907"/>
    <w:rsid w:val="008D4E03"/>
    <w:rsid w:val="0090611D"/>
    <w:rsid w:val="00921A65"/>
    <w:rsid w:val="00B0031E"/>
    <w:rsid w:val="00B32962"/>
    <w:rsid w:val="00B33412"/>
    <w:rsid w:val="00B43826"/>
    <w:rsid w:val="00BB6BEF"/>
    <w:rsid w:val="00D60214"/>
    <w:rsid w:val="00D728E5"/>
    <w:rsid w:val="00D7543C"/>
    <w:rsid w:val="00D934F7"/>
    <w:rsid w:val="00DA6EF4"/>
    <w:rsid w:val="00DB098B"/>
    <w:rsid w:val="00DE4929"/>
    <w:rsid w:val="00E22C27"/>
    <w:rsid w:val="00E65511"/>
    <w:rsid w:val="00EB6ADD"/>
    <w:rsid w:val="00F1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D60214"/>
    <w:pPr>
      <w:spacing w:after="120"/>
    </w:pPr>
  </w:style>
  <w:style w:type="character" w:customStyle="1" w:styleId="a4">
    <w:name w:val="Основной текст Знак"/>
    <w:basedOn w:val="a0"/>
    <w:link w:val="a3"/>
    <w:rsid w:val="00D60214"/>
    <w:rPr>
      <w:rFonts w:ascii="Times New Roman" w:eastAsia="Times New Roman" w:hAnsi="Times New Roman" w:cs="Times New Roman"/>
      <w:sz w:val="20"/>
      <w:szCs w:val="20"/>
      <w:lang w:eastAsia="ru-RU"/>
    </w:rPr>
  </w:style>
  <w:style w:type="paragraph" w:styleId="a5">
    <w:name w:val="Body Text Indent"/>
    <w:basedOn w:val="a"/>
    <w:link w:val="a6"/>
    <w:rsid w:val="00D60214"/>
    <w:pPr>
      <w:spacing w:after="120"/>
      <w:ind w:left="283"/>
    </w:pPr>
  </w:style>
  <w:style w:type="character" w:customStyle="1" w:styleId="a6">
    <w:name w:val="Основной текст с отступом Знак"/>
    <w:basedOn w:val="a0"/>
    <w:link w:val="a5"/>
    <w:rsid w:val="00D60214"/>
    <w:rPr>
      <w:rFonts w:ascii="Times New Roman" w:eastAsia="Times New Roman" w:hAnsi="Times New Roman" w:cs="Times New Roman"/>
      <w:sz w:val="20"/>
      <w:szCs w:val="20"/>
      <w:lang w:eastAsia="ru-RU"/>
    </w:rPr>
  </w:style>
  <w:style w:type="character" w:customStyle="1" w:styleId="extended-textshort">
    <w:name w:val="extended-text__short"/>
    <w:basedOn w:val="a0"/>
    <w:rsid w:val="00D60214"/>
  </w:style>
  <w:style w:type="paragraph" w:styleId="a7">
    <w:name w:val="Balloon Text"/>
    <w:basedOn w:val="a"/>
    <w:link w:val="a8"/>
    <w:uiPriority w:val="99"/>
    <w:semiHidden/>
    <w:unhideWhenUsed/>
    <w:rsid w:val="00D60214"/>
    <w:rPr>
      <w:rFonts w:ascii="Segoe UI" w:hAnsi="Segoe UI" w:cs="Segoe UI"/>
      <w:sz w:val="18"/>
      <w:szCs w:val="18"/>
    </w:rPr>
  </w:style>
  <w:style w:type="character" w:customStyle="1" w:styleId="a8">
    <w:name w:val="Текст выноски Знак"/>
    <w:basedOn w:val="a0"/>
    <w:link w:val="a7"/>
    <w:uiPriority w:val="99"/>
    <w:semiHidden/>
    <w:rsid w:val="00D60214"/>
    <w:rPr>
      <w:rFonts w:ascii="Segoe UI" w:eastAsia="Times New Roman" w:hAnsi="Segoe UI" w:cs="Segoe UI"/>
      <w:sz w:val="18"/>
      <w:szCs w:val="18"/>
      <w:lang w:eastAsia="ru-RU"/>
    </w:rPr>
  </w:style>
  <w:style w:type="paragraph" w:styleId="a9">
    <w:name w:val="List Paragraph"/>
    <w:basedOn w:val="a"/>
    <w:uiPriority w:val="34"/>
    <w:qFormat/>
    <w:rsid w:val="00E65511"/>
    <w:pPr>
      <w:ind w:left="720"/>
      <w:contextualSpacing/>
    </w:pPr>
  </w:style>
  <w:style w:type="paragraph" w:customStyle="1" w:styleId="ConsPlusNormal">
    <w:name w:val="ConsPlusNormal"/>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E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E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E12"/>
    <w:pPr>
      <w:widowControl w:val="0"/>
      <w:autoSpaceDE w:val="0"/>
      <w:autoSpaceDN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B2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vets.adm@mail.ru" TargetMode="External"/><Relationship Id="rId13" Type="http://schemas.openxmlformats.org/officeDocument/2006/relationships/hyperlink" Target="consultantplus://offline/ref=EDF2D55233A65C4B3F1ABE07297B326E1B80CBA24F6BA8870BCE82D70ABF9AB01478C4ECA4DB4D8DB48DCB9BFAy2fEN" TargetMode="External"/><Relationship Id="rId18" Type="http://schemas.openxmlformats.org/officeDocument/2006/relationships/hyperlink" Target="consultantplus://offline/ref=EDF2D55233A65C4B3F1ABE07297B326E1B88CEA44E6FA8870BCE82D70ABF9AB006789CE0A6D3538CB4989DCABC7B535FBCD8E459F3778D67yCf6N" TargetMode="External"/><Relationship Id="rId26" Type="http://schemas.openxmlformats.org/officeDocument/2006/relationships/hyperlink" Target="consultantplus://offline/ref=C67DF7708F6F85D4436A7D2E41D7052FA60C934285108F268A827E2473C4F7B85EE5B544207E342E0BC9070377D40E6498BE373B7840GBR3L" TargetMode="External"/><Relationship Id="rId3" Type="http://schemas.microsoft.com/office/2007/relationships/stylesWithEffects" Target="stylesWithEffects.xml"/><Relationship Id="rId21" Type="http://schemas.openxmlformats.org/officeDocument/2006/relationships/hyperlink" Target="consultantplus://offline/ref=EDF2D55233A65C4B3F1ABE07297B326E1A88C8A04B6EA8870BCE82D70ABF9AB01478C4ECA4DB4D8DB48DCB9BFAy2fEN" TargetMode="External"/><Relationship Id="rId34" Type="http://schemas.openxmlformats.org/officeDocument/2006/relationships/theme" Target="theme/theme1.xml"/><Relationship Id="rId7" Type="http://schemas.openxmlformats.org/officeDocument/2006/relationships/hyperlink" Target="mailto:yurevets.adm@mail.ru" TargetMode="External"/><Relationship Id="rId12" Type="http://schemas.openxmlformats.org/officeDocument/2006/relationships/hyperlink" Target="consultantplus://offline/ref=EDF2D55233A65C4B3F1ABE07297B326E1A8CCFA74D69A8870BCE82D70ABF9AB01478C4ECA4DB4D8DB48DCB9BFAy2fEN" TargetMode="External"/><Relationship Id="rId17" Type="http://schemas.openxmlformats.org/officeDocument/2006/relationships/hyperlink" Target="consultantplus://offline/ref=EDF2D55233A65C4B3F1ABE112A176E611D8393AA4F6AA6D9569E848055EF9CE546389AB5E5975E8CB692C193F1250A0CF093E959E56B8D67D84EDCB8yDfAN" TargetMode="External"/><Relationship Id="rId25" Type="http://schemas.openxmlformats.org/officeDocument/2006/relationships/hyperlink" Target="consultantplus://offline/ref=C67DF7708F6F85D4436A7D2E41D7052FA60C934285108F268A827E2473C4F7B85EE5B544207E342E0BC9070377D40E6498BE373B7840GBR3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DF2D55233A65C4B3F1ABE07297B326E1A88C8A04B6EA8870BCE82D70ABF9AB01478C4ECA4DB4D8DB48DCB9BFAy2fEN" TargetMode="External"/><Relationship Id="rId20" Type="http://schemas.openxmlformats.org/officeDocument/2006/relationships/hyperlink" Target="mailto:mfc-yurevets@mail.ru" TargetMode="External"/><Relationship Id="rId29" Type="http://schemas.openxmlformats.org/officeDocument/2006/relationships/hyperlink" Target="consultantplus://offline/ref=239DD3F65AE05C88C47E1E1C3EE3DCF8475ACE469E799B9F47745C312C19408F2AE64E528233B27BAD965B9CB27E466D2715DBC11FA6E243P8v5J" TargetMode="External"/><Relationship Id="rId1" Type="http://schemas.openxmlformats.org/officeDocument/2006/relationships/numbering" Target="numbering.xml"/><Relationship Id="rId6" Type="http://schemas.openxmlformats.org/officeDocument/2006/relationships/hyperlink" Target="consultantplus://offline/ref=EDF2D55233A65C4B3F1ABE07297B326E1A8CCFA74D6AA8870BCE82D70ABF9AB006789CE0A6D35384B2989DCABC7B535FBCD8E459F3778D67yCf6N" TargetMode="External"/><Relationship Id="rId11" Type="http://schemas.openxmlformats.org/officeDocument/2006/relationships/hyperlink" Target="consultantplus://offline/ref=EDF2D55233A65C4B3F1ABE07297B326E1A8CCFA74D6FA8870BCE82D70ABF9AB01478C4ECA4DB4D8DB48DCB9BFAy2fEN" TargetMode="External"/><Relationship Id="rId24" Type="http://schemas.openxmlformats.org/officeDocument/2006/relationships/hyperlink" Target="consultantplus://offline/ref=C67DF7708F6F85D4436A7D2E41D7052FA60C934285108F268A827E2473C4F7B85EE5B544207F312E0BC9070377D40E6498BE373B7840GBR3L" TargetMode="External"/><Relationship Id="rId32" Type="http://schemas.openxmlformats.org/officeDocument/2006/relationships/hyperlink" Target="consultantplus://offline/ref=C67DF7708F6F85D4436A7D2E41D7052FA60C934285108F268A827E2473C4F7B85EE5B544207E342E0BC9070377D40E6498BE373B7840GBR3L" TargetMode="External"/><Relationship Id="rId5" Type="http://schemas.openxmlformats.org/officeDocument/2006/relationships/webSettings" Target="webSettings.xml"/><Relationship Id="rId15" Type="http://schemas.openxmlformats.org/officeDocument/2006/relationships/hyperlink" Target="consultantplus://offline/ref=EDF2D55233A65C4B3F1ABE07297B326E1B8ACDAF4E68A8870BCE82D70ABF9AB01478C4ECA4DB4D8DB48DCB9BFAy2fEN" TargetMode="External"/><Relationship Id="rId23" Type="http://schemas.openxmlformats.org/officeDocument/2006/relationships/hyperlink" Target="consultantplus://offline/ref=EDF2D55233A65C4B3F1ABE07297B326E1A8CCFA74D6EA8870BCE82D70ABF9AB006789CE0A6D25B8CB0989DCABC7B535FBCD8E459F3778D67yCf6N" TargetMode="External"/><Relationship Id="rId28" Type="http://schemas.openxmlformats.org/officeDocument/2006/relationships/hyperlink" Target="consultantplus://offline/ref=239DD3F65AE05C88C47E1E1C3EE3DCF8475ACE469E799B9F47745C312C19408F2AE64E518734B274FECC4B98FB2B4F73230FC5C701A6PEv0J" TargetMode="External"/><Relationship Id="rId10" Type="http://schemas.openxmlformats.org/officeDocument/2006/relationships/hyperlink" Target="consultantplus://offline/ref=EDF2D55233A65C4B3F1ABE07297B326E1A8CCFA74D6EA8870BCE82D70ABF9AB01478C4ECA4DB4D8DB48DCB9BFAy2fEN" TargetMode="External"/><Relationship Id="rId19" Type="http://schemas.openxmlformats.org/officeDocument/2006/relationships/hyperlink" Target="http://yurevets.ru/" TargetMode="External"/><Relationship Id="rId31" Type="http://schemas.openxmlformats.org/officeDocument/2006/relationships/hyperlink" Target="consultantplus://offline/ref=C67DF7708F6F85D4436A7D2E41D7052FA60C934285108F268A827E2473C4F7B85EE5B544207E342E0BC9070377D40E6498BE373B7840GBR3L" TargetMode="External"/><Relationship Id="rId4" Type="http://schemas.openxmlformats.org/officeDocument/2006/relationships/settings" Target="settings.xml"/><Relationship Id="rId9" Type="http://schemas.openxmlformats.org/officeDocument/2006/relationships/hyperlink" Target="consultantplus://offline/ref=EDF2D55233A65C4B3F1ABE07297B326E1B80CAA24538FF855A9B8CD202EFC0A0103193E9B8D35193B493CBy9fBN" TargetMode="External"/><Relationship Id="rId14" Type="http://schemas.openxmlformats.org/officeDocument/2006/relationships/hyperlink" Target="consultantplus://offline/ref=EDF2D55233A65C4B3F1ABE07297B326E1A8CCFA74D6AA8870BCE82D70ABF9AB01478C4ECA4DB4D8DB48DCB9BFAy2fEN" TargetMode="External"/><Relationship Id="rId22" Type="http://schemas.openxmlformats.org/officeDocument/2006/relationships/hyperlink" Target="consultantplus://offline/ref=EDF2D55233A65C4B3F1ABE07297B326E188FCAAE496CA8870BCE82D70ABF9AB006789CE0A6D35384B1989DCABC7B535FBCD8E459F3778D67yCf6N" TargetMode="External"/><Relationship Id="rId27" Type="http://schemas.openxmlformats.org/officeDocument/2006/relationships/hyperlink" Target="consultantplus://offline/ref=239DD3F65AE05C88C47E1E1C3EE3DCF8475ACE469E799B9F47745C312C19408F2AE64E508A31BA74FECC4B98FB2B4F73230FC5C701A6PEv0J" TargetMode="External"/><Relationship Id="rId30" Type="http://schemas.openxmlformats.org/officeDocument/2006/relationships/hyperlink" Target="consultantplus://offline/ref=C67DF7708F6F85D4436A7D2E41D7052FA60C934285108F268A827E2473C4F7B85EE5B544207F312E0BC9070377D40E6498BE373B7840GB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15793</Words>
  <Characters>90024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5</cp:revision>
  <cp:lastPrinted>2023-06-29T15:17:00Z</cp:lastPrinted>
  <dcterms:created xsi:type="dcterms:W3CDTF">2023-07-05T12:36:00Z</dcterms:created>
  <dcterms:modified xsi:type="dcterms:W3CDTF">2023-07-06T08:43:00Z</dcterms:modified>
</cp:coreProperties>
</file>