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D0" w:rsidRPr="004259B6" w:rsidRDefault="003B66D0" w:rsidP="004259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ЮРЬЕВЕЦКОГО МУНИЦИПАЛЬНОГО РАЙОНА</w:t>
      </w:r>
    </w:p>
    <w:p w:rsidR="003B66D0" w:rsidRPr="004259B6" w:rsidRDefault="003B66D0" w:rsidP="004259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3B66D0" w:rsidRPr="004259B6" w:rsidRDefault="003B66D0" w:rsidP="004259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1812" wp14:editId="5DF25636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23495" t="20955" r="14605" b="171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7EA9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pW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" strokeweight="2.25pt"/>
            </w:pict>
          </mc:Fallback>
        </mc:AlternateContent>
      </w:r>
    </w:p>
    <w:p w:rsidR="009C29D0" w:rsidRPr="004259B6" w:rsidRDefault="003B66D0" w:rsidP="00425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456A2" w:rsidRPr="004259B6" w:rsidRDefault="003B66D0" w:rsidP="004259B6">
      <w:pPr>
        <w:pStyle w:val="1"/>
        <w:jc w:val="left"/>
        <w:rPr>
          <w:b w:val="0"/>
          <w:sz w:val="24"/>
        </w:rPr>
      </w:pPr>
      <w:r w:rsidRPr="004259B6">
        <w:rPr>
          <w:b w:val="0"/>
          <w:sz w:val="24"/>
        </w:rPr>
        <w:t xml:space="preserve"> </w:t>
      </w:r>
    </w:p>
    <w:p w:rsidR="009C29D0" w:rsidRPr="004259B6" w:rsidRDefault="00BA482B" w:rsidP="004259B6">
      <w:pPr>
        <w:pStyle w:val="1"/>
        <w:jc w:val="left"/>
        <w:rPr>
          <w:b w:val="0"/>
          <w:sz w:val="24"/>
        </w:rPr>
      </w:pPr>
      <w:r w:rsidRPr="004259B6">
        <w:rPr>
          <w:b w:val="0"/>
          <w:sz w:val="24"/>
        </w:rPr>
        <w:t>от 13</w:t>
      </w:r>
      <w:r w:rsidR="007F51F5" w:rsidRPr="004259B6">
        <w:rPr>
          <w:b w:val="0"/>
          <w:sz w:val="24"/>
        </w:rPr>
        <w:t>.02.2024</w:t>
      </w:r>
      <w:r w:rsidR="003B66D0" w:rsidRPr="004259B6">
        <w:rPr>
          <w:b w:val="0"/>
          <w:sz w:val="24"/>
        </w:rPr>
        <w:t xml:space="preserve"> </w:t>
      </w:r>
      <w:r w:rsidR="009C29D0" w:rsidRPr="004259B6">
        <w:rPr>
          <w:b w:val="0"/>
          <w:sz w:val="24"/>
        </w:rPr>
        <w:t xml:space="preserve">№ </w:t>
      </w:r>
      <w:r w:rsidRPr="004259B6">
        <w:rPr>
          <w:b w:val="0"/>
          <w:sz w:val="24"/>
        </w:rPr>
        <w:t>71</w:t>
      </w:r>
      <w:r w:rsidR="003B66D0" w:rsidRPr="004259B6">
        <w:rPr>
          <w:b w:val="0"/>
          <w:sz w:val="24"/>
        </w:rPr>
        <w:t xml:space="preserve">                                                                 </w:t>
      </w:r>
      <w:r w:rsidR="00824921" w:rsidRPr="004259B6">
        <w:rPr>
          <w:b w:val="0"/>
          <w:sz w:val="24"/>
        </w:rPr>
        <w:t xml:space="preserve">                    </w:t>
      </w:r>
      <w:r w:rsidR="003B66D0" w:rsidRPr="004259B6">
        <w:rPr>
          <w:b w:val="0"/>
          <w:sz w:val="24"/>
        </w:rPr>
        <w:t>г. Юрьевец</w:t>
      </w:r>
    </w:p>
    <w:p w:rsidR="00CF2EF3" w:rsidRPr="004259B6" w:rsidRDefault="00CF2EF3" w:rsidP="004259B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1E2" w:rsidRPr="004259B6" w:rsidRDefault="00790DB7" w:rsidP="00425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4259B6">
        <w:rPr>
          <w:color w:val="000000"/>
          <w:bdr w:val="none" w:sz="0" w:space="0" w:color="auto" w:frame="1"/>
        </w:rPr>
        <w:t>О внесении изменений в постановление Администрации Юрьевецкого муниципального района Ивановской области от 04.06.2020 № 181 "</w:t>
      </w:r>
      <w:r w:rsidR="006F61CE" w:rsidRPr="004259B6">
        <w:rPr>
          <w:color w:val="000000"/>
          <w:bdr w:val="none" w:sz="0" w:space="0" w:color="auto" w:frame="1"/>
        </w:rPr>
        <w:t xml:space="preserve">Об </w:t>
      </w:r>
      <w:r w:rsidR="0060140D" w:rsidRPr="004259B6">
        <w:rPr>
          <w:color w:val="000000"/>
          <w:bdr w:val="none" w:sz="0" w:space="0" w:color="auto" w:frame="1"/>
        </w:rPr>
        <w:t xml:space="preserve">утверждении Положения по </w:t>
      </w:r>
      <w:r w:rsidR="006F61CE" w:rsidRPr="004259B6">
        <w:rPr>
          <w:color w:val="000000"/>
          <w:bdr w:val="none" w:sz="0" w:space="0" w:color="auto" w:frame="1"/>
        </w:rPr>
        <w:t xml:space="preserve">организации </w:t>
      </w:r>
      <w:r w:rsidR="00C91EF0" w:rsidRPr="004259B6">
        <w:rPr>
          <w:color w:val="000000"/>
          <w:bdr w:val="none" w:sz="0" w:space="0" w:color="auto" w:frame="1"/>
        </w:rPr>
        <w:t>световой маскировки и другим видам маскировки</w:t>
      </w:r>
      <w:r w:rsidR="006F61CE" w:rsidRPr="004259B6">
        <w:rPr>
          <w:color w:val="000000"/>
          <w:bdr w:val="none" w:sz="0" w:space="0" w:color="auto" w:frame="1"/>
        </w:rPr>
        <w:t xml:space="preserve"> на территории Юрьевец</w:t>
      </w:r>
      <w:r w:rsidR="00C91EF0" w:rsidRPr="004259B6">
        <w:rPr>
          <w:color w:val="000000"/>
          <w:bdr w:val="none" w:sz="0" w:space="0" w:color="auto" w:frame="1"/>
        </w:rPr>
        <w:t>кого муниципального района</w:t>
      </w:r>
      <w:r w:rsidRPr="004259B6">
        <w:rPr>
          <w:color w:val="000000"/>
          <w:bdr w:val="none" w:sz="0" w:space="0" w:color="auto" w:frame="1"/>
        </w:rPr>
        <w:t>"</w:t>
      </w:r>
      <w:r w:rsidR="00A261E2" w:rsidRPr="004259B6">
        <w:rPr>
          <w:color w:val="000000"/>
          <w:bdr w:val="none" w:sz="0" w:space="0" w:color="auto" w:frame="1"/>
        </w:rPr>
        <w:t xml:space="preserve"> </w:t>
      </w:r>
    </w:p>
    <w:p w:rsidR="00A261E2" w:rsidRPr="004259B6" w:rsidRDefault="00A261E2" w:rsidP="004259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</w:p>
    <w:p w:rsidR="003B66D0" w:rsidRPr="004259B6" w:rsidRDefault="009C29D0" w:rsidP="004259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4259B6">
        <w:rPr>
          <w:bdr w:val="none" w:sz="0" w:space="0" w:color="auto" w:frame="1"/>
        </w:rPr>
        <w:t xml:space="preserve">        </w:t>
      </w:r>
      <w:r w:rsidR="00D011A8" w:rsidRPr="004259B6">
        <w:t xml:space="preserve">В </w:t>
      </w:r>
      <w:r w:rsidR="00790DB7" w:rsidRPr="004259B6">
        <w:t>целях приведения муниципальных правовых актов Администрации Юрьевецкого муниципального района Ивановской области</w:t>
      </w:r>
      <w:r w:rsidR="00827B13" w:rsidRPr="004259B6">
        <w:t xml:space="preserve"> в соответствие с действующим законодательством,</w:t>
      </w:r>
      <w:r w:rsidR="00D011A8" w:rsidRPr="004259B6">
        <w:rPr>
          <w:bdr w:val="none" w:sz="0" w:space="0" w:color="auto" w:frame="1"/>
        </w:rPr>
        <w:t xml:space="preserve"> </w:t>
      </w:r>
      <w:r w:rsidR="00827B13" w:rsidRPr="004259B6">
        <w:rPr>
          <w:bdr w:val="none" w:sz="0" w:space="0" w:color="auto" w:frame="1"/>
        </w:rPr>
        <w:t>А</w:t>
      </w:r>
      <w:r w:rsidRPr="004259B6">
        <w:rPr>
          <w:bdr w:val="none" w:sz="0" w:space="0" w:color="auto" w:frame="1"/>
        </w:rPr>
        <w:t xml:space="preserve">дминистрация </w:t>
      </w:r>
      <w:r w:rsidR="003B66D0" w:rsidRPr="004259B6">
        <w:rPr>
          <w:bdr w:val="none" w:sz="0" w:space="0" w:color="auto" w:frame="1"/>
        </w:rPr>
        <w:t>Юрьевецкого</w:t>
      </w:r>
      <w:r w:rsidRPr="004259B6">
        <w:rPr>
          <w:rStyle w:val="apple-converted-space"/>
          <w:bdr w:val="none" w:sz="0" w:space="0" w:color="auto" w:frame="1"/>
        </w:rPr>
        <w:t> </w:t>
      </w:r>
      <w:hyperlink r:id="rId4" w:tooltip="Муниципальные районы" w:history="1">
        <w:r w:rsidRPr="004259B6">
          <w:rPr>
            <w:rStyle w:val="a4"/>
            <w:color w:val="auto"/>
            <w:u w:val="none"/>
            <w:bdr w:val="none" w:sz="0" w:space="0" w:color="auto" w:frame="1"/>
          </w:rPr>
          <w:t>муниципального района</w:t>
        </w:r>
      </w:hyperlink>
      <w:r w:rsidRPr="004259B6">
        <w:rPr>
          <w:rStyle w:val="apple-converted-space"/>
          <w:bdr w:val="none" w:sz="0" w:space="0" w:color="auto" w:frame="1"/>
        </w:rPr>
        <w:t> </w:t>
      </w:r>
      <w:r w:rsidR="00827B13" w:rsidRPr="004259B6">
        <w:rPr>
          <w:rStyle w:val="apple-converted-space"/>
          <w:bdr w:val="none" w:sz="0" w:space="0" w:color="auto" w:frame="1"/>
        </w:rPr>
        <w:t xml:space="preserve">Ивановской области </w:t>
      </w:r>
      <w:r w:rsidR="003B66D0" w:rsidRPr="004259B6">
        <w:rPr>
          <w:bCs/>
          <w:bdr w:val="none" w:sz="0" w:space="0" w:color="auto" w:frame="1"/>
        </w:rPr>
        <w:t>постановляет</w:t>
      </w:r>
      <w:r w:rsidRPr="004259B6">
        <w:rPr>
          <w:bCs/>
          <w:bdr w:val="none" w:sz="0" w:space="0" w:color="auto" w:frame="1"/>
        </w:rPr>
        <w:t>:</w:t>
      </w:r>
    </w:p>
    <w:p w:rsidR="000456A2" w:rsidRPr="004259B6" w:rsidRDefault="000456A2" w:rsidP="004259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</w:p>
    <w:p w:rsidR="00827B13" w:rsidRPr="004259B6" w:rsidRDefault="009214E7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4259B6">
        <w:rPr>
          <w:bdr w:val="none" w:sz="0" w:space="0" w:color="auto" w:frame="1"/>
        </w:rPr>
        <w:t>1.</w:t>
      </w:r>
      <w:r w:rsidR="00643AF3" w:rsidRPr="004259B6">
        <w:rPr>
          <w:bdr w:val="none" w:sz="0" w:space="0" w:color="auto" w:frame="1"/>
        </w:rPr>
        <w:t xml:space="preserve"> </w:t>
      </w:r>
      <w:r w:rsidR="00827B13" w:rsidRPr="004259B6">
        <w:rPr>
          <w:bdr w:val="none" w:sz="0" w:space="0" w:color="auto" w:frame="1"/>
        </w:rPr>
        <w:t>Внести</w:t>
      </w:r>
      <w:r w:rsidR="00827B13" w:rsidRPr="004259B6">
        <w:t xml:space="preserve"> </w:t>
      </w:r>
      <w:r w:rsidR="00827B13" w:rsidRPr="004259B6">
        <w:rPr>
          <w:bdr w:val="none" w:sz="0" w:space="0" w:color="auto" w:frame="1"/>
        </w:rPr>
        <w:t>в постановление Администрации Юрьевецкого муниципального района Ивановской области от 04.06.2020 № 181 "Об утверждении Положения по организации световой маскировки и другим видам маскировки на территории Юрьевецкого муниципального района" (далее – Постановление) следующие изменения:</w:t>
      </w:r>
    </w:p>
    <w:p w:rsidR="00827B13" w:rsidRPr="004259B6" w:rsidRDefault="00827B13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4259B6">
        <w:rPr>
          <w:bdr w:val="none" w:sz="0" w:space="0" w:color="auto" w:frame="1"/>
        </w:rPr>
        <w:t>1.1. В преамбуле к постановлению:</w:t>
      </w:r>
    </w:p>
    <w:p w:rsidR="00862754" w:rsidRPr="004259B6" w:rsidRDefault="00862754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4259B6">
        <w:rPr>
          <w:bdr w:val="none" w:sz="0" w:space="0" w:color="auto" w:frame="1"/>
        </w:rPr>
        <w:t xml:space="preserve">- слова: "постановлением администрации Юрьевецкого муниципального района от 29.07.2015 № 229 «О порядке подготовки к ведению и ведения гражданской обороны в </w:t>
      </w:r>
      <w:proofErr w:type="spellStart"/>
      <w:r w:rsidRPr="004259B6">
        <w:rPr>
          <w:bdr w:val="none" w:sz="0" w:space="0" w:color="auto" w:frame="1"/>
        </w:rPr>
        <w:t>Юрьевецком</w:t>
      </w:r>
      <w:proofErr w:type="spellEnd"/>
      <w:r w:rsidRPr="004259B6">
        <w:rPr>
          <w:bdr w:val="none" w:sz="0" w:space="0" w:color="auto" w:frame="1"/>
        </w:rPr>
        <w:t xml:space="preserve"> муниципальном районе Ивановской области» заменить на слова: "распоряжением комитета Ивановской области по делам гражданской обороны и защиты населения от 05.12.2023 № 214-д</w:t>
      </w:r>
      <w:r w:rsidR="00DF1F84" w:rsidRPr="004259B6">
        <w:rPr>
          <w:bdr w:val="none" w:sz="0" w:space="0" w:color="auto" w:frame="1"/>
        </w:rPr>
        <w:t>сп "</w:t>
      </w:r>
      <w:r w:rsidR="00F82235" w:rsidRPr="004259B6">
        <w:rPr>
          <w:bdr w:val="none" w:sz="0" w:space="0" w:color="auto" w:frame="1"/>
        </w:rPr>
        <w:t>Об утверждении Перечня объектов, расположенных на территории Ивановской области, подлежащих световой и другим видам маскировки";</w:t>
      </w:r>
    </w:p>
    <w:p w:rsidR="00A42CFF" w:rsidRPr="004259B6" w:rsidRDefault="00827B13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4259B6">
        <w:rPr>
          <w:bdr w:val="none" w:sz="0" w:space="0" w:color="auto" w:frame="1"/>
        </w:rPr>
        <w:t xml:space="preserve">- </w:t>
      </w:r>
      <w:r w:rsidR="00A42CFF" w:rsidRPr="004259B6">
        <w:rPr>
          <w:bdr w:val="none" w:sz="0" w:space="0" w:color="auto" w:frame="1"/>
        </w:rPr>
        <w:t>слова</w:t>
      </w:r>
      <w:r w:rsidR="00BF47E9" w:rsidRPr="004259B6">
        <w:rPr>
          <w:bdr w:val="none" w:sz="0" w:space="0" w:color="auto" w:frame="1"/>
        </w:rPr>
        <w:t>:</w:t>
      </w:r>
      <w:r w:rsidR="00A42CFF" w:rsidRPr="004259B6">
        <w:rPr>
          <w:bdr w:val="none" w:sz="0" w:space="0" w:color="auto" w:frame="1"/>
        </w:rPr>
        <w:t xml:space="preserve"> "Инженерно-технические мероприятия по гражданской обороне" заменить на слова: "Инженерно-технические мероприятия по гражданской обороне. Актуализированная редакция СНиП 2.01.51-90» утвержденным приказом Министерства строительства и жилищно-коммунального хозяйства Российской Федерации от 12.11.2014 № 705/</w:t>
      </w:r>
      <w:proofErr w:type="spellStart"/>
      <w:r w:rsidR="00A42CFF" w:rsidRPr="004259B6">
        <w:rPr>
          <w:bdr w:val="none" w:sz="0" w:space="0" w:color="auto" w:frame="1"/>
        </w:rPr>
        <w:t>пр</w:t>
      </w:r>
      <w:proofErr w:type="spellEnd"/>
      <w:r w:rsidR="00A42CFF" w:rsidRPr="004259B6">
        <w:rPr>
          <w:bdr w:val="none" w:sz="0" w:space="0" w:color="auto" w:frame="1"/>
        </w:rPr>
        <w:t>,";</w:t>
      </w:r>
    </w:p>
    <w:p w:rsidR="00A42CFF" w:rsidRPr="004259B6" w:rsidRDefault="00A42CFF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4259B6">
        <w:rPr>
          <w:bdr w:val="none" w:sz="0" w:space="0" w:color="auto" w:frame="1"/>
        </w:rPr>
        <w:t>- слова</w:t>
      </w:r>
      <w:r w:rsidR="00BF47E9" w:rsidRPr="004259B6">
        <w:rPr>
          <w:bdr w:val="none" w:sz="0" w:space="0" w:color="auto" w:frame="1"/>
        </w:rPr>
        <w:t>:</w:t>
      </w:r>
      <w:r w:rsidRPr="004259B6">
        <w:rPr>
          <w:bdr w:val="none" w:sz="0" w:space="0" w:color="auto" w:frame="1"/>
        </w:rPr>
        <w:t xml:space="preserve"> "</w:t>
      </w:r>
      <w:r w:rsidR="00BF47E9" w:rsidRPr="004259B6">
        <w:rPr>
          <w:bdr w:val="none" w:sz="0" w:space="0" w:color="auto" w:frame="1"/>
        </w:rPr>
        <w:t xml:space="preserve">и «Пособия по подготовке и проведению светомаскировочных мероприятий в населенных пунктах и на объектах народного хозяйства (к СНиП 2.01.52-84), утвержденного приказом НИИСФ Госстроя СССР от 19.06.1986 № 57-и" заменить на слова: "СП </w:t>
      </w:r>
      <w:r w:rsidR="00F82235" w:rsidRPr="004259B6">
        <w:rPr>
          <w:bdr w:val="none" w:sz="0" w:space="0" w:color="auto" w:frame="1"/>
        </w:rPr>
        <w:t xml:space="preserve">264.1325800 </w:t>
      </w:r>
      <w:r w:rsidR="00BF47E9" w:rsidRPr="004259B6">
        <w:rPr>
          <w:bdr w:val="none" w:sz="0" w:space="0" w:color="auto" w:frame="1"/>
        </w:rPr>
        <w:t>«Световая маскировка населенных пунктов и объектов народного хозяйства</w:t>
      </w:r>
      <w:r w:rsidR="00F82235" w:rsidRPr="004259B6">
        <w:rPr>
          <w:bdr w:val="none" w:sz="0" w:space="0" w:color="auto" w:frame="1"/>
        </w:rPr>
        <w:t>. Актуализированная редакция СНиП 2.01.53-84</w:t>
      </w:r>
      <w:r w:rsidR="00BF47E9" w:rsidRPr="004259B6">
        <w:rPr>
          <w:bdr w:val="none" w:sz="0" w:space="0" w:color="auto" w:frame="1"/>
        </w:rPr>
        <w:t>».</w:t>
      </w:r>
    </w:p>
    <w:p w:rsidR="0060140D" w:rsidRPr="004259B6" w:rsidRDefault="00124AC2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t>1.</w:t>
      </w:r>
      <w:r w:rsidR="00664E07" w:rsidRPr="004259B6">
        <w:rPr>
          <w:color w:val="000000"/>
        </w:rPr>
        <w:t xml:space="preserve">2. </w:t>
      </w:r>
      <w:r w:rsidRPr="004259B6">
        <w:rPr>
          <w:color w:val="000000"/>
        </w:rPr>
        <w:t>Пункт 3 Постановления изложить в следующей редакции: "</w:t>
      </w:r>
      <w:r w:rsidR="00664E07" w:rsidRPr="004259B6">
        <w:rPr>
          <w:color w:val="000000"/>
        </w:rPr>
        <w:t>Утвердить</w:t>
      </w:r>
      <w:r w:rsidR="0060140D" w:rsidRPr="004259B6">
        <w:rPr>
          <w:color w:val="000000"/>
        </w:rPr>
        <w:t xml:space="preserve"> </w:t>
      </w:r>
      <w:r w:rsidRPr="004259B6">
        <w:rPr>
          <w:color w:val="000000"/>
        </w:rPr>
        <w:t>типовую инструкцию руководителя структурного подразделения по светомаскировке</w:t>
      </w:r>
      <w:r w:rsidR="004F2357" w:rsidRPr="004259B6">
        <w:rPr>
          <w:color w:val="000000"/>
        </w:rPr>
        <w:t xml:space="preserve"> (Приложение № 3</w:t>
      </w:r>
      <w:r w:rsidR="00471D28" w:rsidRPr="004259B6">
        <w:rPr>
          <w:color w:val="000000"/>
        </w:rPr>
        <w:t>)</w:t>
      </w:r>
      <w:r w:rsidRPr="004259B6">
        <w:rPr>
          <w:color w:val="000000"/>
        </w:rPr>
        <w:t>"</w:t>
      </w:r>
      <w:r w:rsidR="00471D28" w:rsidRPr="004259B6">
        <w:rPr>
          <w:color w:val="000000"/>
        </w:rPr>
        <w:t>.</w:t>
      </w:r>
    </w:p>
    <w:p w:rsidR="0060140D" w:rsidRPr="004259B6" w:rsidRDefault="0016137F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t>1.</w:t>
      </w:r>
      <w:r w:rsidR="00471D28" w:rsidRPr="004259B6">
        <w:rPr>
          <w:color w:val="000000"/>
        </w:rPr>
        <w:t>3</w:t>
      </w:r>
      <w:r w:rsidR="0060140D" w:rsidRPr="004259B6">
        <w:rPr>
          <w:color w:val="000000"/>
        </w:rPr>
        <w:t xml:space="preserve">. </w:t>
      </w:r>
      <w:r w:rsidRPr="004259B6">
        <w:rPr>
          <w:color w:val="000000"/>
        </w:rPr>
        <w:t>Пункты 4 и 5 Постановления исключить.</w:t>
      </w:r>
    </w:p>
    <w:p w:rsidR="00C1530E" w:rsidRPr="004259B6" w:rsidRDefault="0016137F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t>1.</w:t>
      </w:r>
      <w:r w:rsidR="00471D28" w:rsidRPr="004259B6">
        <w:rPr>
          <w:color w:val="000000"/>
        </w:rPr>
        <w:t>4.</w:t>
      </w:r>
      <w:r w:rsidR="00C1530E" w:rsidRPr="004259B6">
        <w:rPr>
          <w:color w:val="000000"/>
        </w:rPr>
        <w:t xml:space="preserve"> </w:t>
      </w:r>
      <w:r w:rsidRPr="004259B6">
        <w:rPr>
          <w:color w:val="000000"/>
        </w:rPr>
        <w:t>Пункт 6 Постановления изложить в следующей редакции: "Рекомендовать руководителям организаций, указанных в приложении № 2 к Постановлению:</w:t>
      </w:r>
    </w:p>
    <w:p w:rsidR="0016137F" w:rsidRPr="004259B6" w:rsidRDefault="0016137F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t>- разработать и утвердить планы осуществления световой маскировки организаций;</w:t>
      </w:r>
    </w:p>
    <w:p w:rsidR="0016137F" w:rsidRPr="004259B6" w:rsidRDefault="0016137F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t>- разработанные планы осуществления световой маскировки организаций согласовать в структурном подразделении по делам ГО ЧС Администрации Юрьевецкого муниципального района Ивановской области</w:t>
      </w:r>
      <w:r w:rsidR="00717D2E" w:rsidRPr="004259B6">
        <w:rPr>
          <w:color w:val="000000"/>
        </w:rPr>
        <w:t>;</w:t>
      </w:r>
    </w:p>
    <w:p w:rsidR="00717D2E" w:rsidRPr="004259B6" w:rsidRDefault="00717D2E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t>- назначить ответственных должностных лиц за проведение мероприятий по световой маскировке и другим видам маскировки;</w:t>
      </w:r>
    </w:p>
    <w:p w:rsidR="00717D2E" w:rsidRPr="004259B6" w:rsidRDefault="00717D2E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t>- спланировать создание запасов материально-технических средств, необходимых для проведения мероприятий по световой маскировке и другим видам маскировки.</w:t>
      </w:r>
    </w:p>
    <w:p w:rsidR="00807C49" w:rsidRPr="004259B6" w:rsidRDefault="00717D2E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lastRenderedPageBreak/>
        <w:t>1.</w:t>
      </w:r>
      <w:r w:rsidR="00807C49" w:rsidRPr="004259B6">
        <w:rPr>
          <w:color w:val="000000"/>
        </w:rPr>
        <w:t xml:space="preserve">5. </w:t>
      </w:r>
      <w:r w:rsidRPr="004259B6">
        <w:rPr>
          <w:color w:val="000000"/>
        </w:rPr>
        <w:t>Пункт 7 Постановления изложить в следующей редакции: "Рекомендовать р</w:t>
      </w:r>
      <w:r w:rsidR="00A317C0" w:rsidRPr="004259B6">
        <w:rPr>
          <w:color w:val="000000"/>
        </w:rPr>
        <w:t>уководителям</w:t>
      </w:r>
      <w:r w:rsidR="00807C49" w:rsidRPr="004259B6">
        <w:rPr>
          <w:color w:val="000000"/>
        </w:rPr>
        <w:t xml:space="preserve"> </w:t>
      </w:r>
      <w:r w:rsidRPr="004259B6">
        <w:rPr>
          <w:color w:val="000000"/>
        </w:rPr>
        <w:t xml:space="preserve">ОАО "Юрьевецкие электрические сети" </w:t>
      </w:r>
      <w:r w:rsidR="00A317C0" w:rsidRPr="004259B6">
        <w:rPr>
          <w:color w:val="000000"/>
        </w:rPr>
        <w:t xml:space="preserve">и Кинешемского РЭС, филиала </w:t>
      </w:r>
      <w:proofErr w:type="gramStart"/>
      <w:r w:rsidR="00A317C0" w:rsidRPr="004259B6">
        <w:rPr>
          <w:color w:val="000000"/>
        </w:rPr>
        <w:t>ПАО  «</w:t>
      </w:r>
      <w:proofErr w:type="spellStart"/>
      <w:proofErr w:type="gramEnd"/>
      <w:r w:rsidR="00A317C0" w:rsidRPr="004259B6">
        <w:rPr>
          <w:color w:val="000000"/>
        </w:rPr>
        <w:t>Россети</w:t>
      </w:r>
      <w:proofErr w:type="spellEnd"/>
      <w:r w:rsidR="00A317C0" w:rsidRPr="004259B6">
        <w:rPr>
          <w:color w:val="000000"/>
        </w:rPr>
        <w:t xml:space="preserve"> Центр и Приволжье» - «Ивэнерго» разработать календарные</w:t>
      </w:r>
      <w:r w:rsidRPr="004259B6">
        <w:rPr>
          <w:color w:val="000000"/>
        </w:rPr>
        <w:t xml:space="preserve"> план</w:t>
      </w:r>
      <w:r w:rsidR="00A317C0" w:rsidRPr="004259B6">
        <w:rPr>
          <w:color w:val="000000"/>
        </w:rPr>
        <w:t>ы</w:t>
      </w:r>
      <w:r w:rsidRPr="004259B6">
        <w:rPr>
          <w:color w:val="000000"/>
        </w:rPr>
        <w:t xml:space="preserve"> отключения уличного освещения </w:t>
      </w:r>
      <w:r w:rsidR="00A317C0" w:rsidRPr="004259B6">
        <w:rPr>
          <w:color w:val="000000"/>
        </w:rPr>
        <w:t>в населенных пунктах в зоне ответственности на территории Юрьевецкого муниципального района".</w:t>
      </w:r>
    </w:p>
    <w:p w:rsidR="00122EFA" w:rsidRPr="004259B6" w:rsidRDefault="00A317C0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t>1.</w:t>
      </w:r>
      <w:r w:rsidR="00807C49" w:rsidRPr="004259B6">
        <w:rPr>
          <w:color w:val="000000"/>
        </w:rPr>
        <w:t>6</w:t>
      </w:r>
      <w:r w:rsidR="00D0377C" w:rsidRPr="004259B6">
        <w:rPr>
          <w:color w:val="000000"/>
        </w:rPr>
        <w:t xml:space="preserve">. </w:t>
      </w:r>
      <w:r w:rsidR="004F2357" w:rsidRPr="004259B6">
        <w:rPr>
          <w:color w:val="000000"/>
        </w:rPr>
        <w:t>Пункт 8</w:t>
      </w:r>
      <w:r w:rsidRPr="004259B6">
        <w:rPr>
          <w:color w:val="000000"/>
        </w:rPr>
        <w:t xml:space="preserve"> Постановления изложить в следующей редакции: "</w:t>
      </w:r>
      <w:r w:rsidR="00122EFA" w:rsidRPr="004259B6">
        <w:rPr>
          <w:color w:val="000000"/>
        </w:rPr>
        <w:t xml:space="preserve">Рекомендовать руководителям </w:t>
      </w:r>
      <w:r w:rsidRPr="004259B6">
        <w:rPr>
          <w:color w:val="000000"/>
        </w:rPr>
        <w:t xml:space="preserve">хозяйствующих субъектов всех форм собственности, занимающихся управлением и обслуживанием жилого фонда разработать календарные планы </w:t>
      </w:r>
      <w:r w:rsidR="004F2357" w:rsidRPr="004259B6">
        <w:rPr>
          <w:color w:val="000000"/>
        </w:rPr>
        <w:t>отключения потребителей электроэнергии жилых домов, находящихся в управлении, при введении режимов затемнения"</w:t>
      </w:r>
      <w:r w:rsidR="00807C49" w:rsidRPr="004259B6">
        <w:rPr>
          <w:color w:val="000000"/>
        </w:rPr>
        <w:t>.</w:t>
      </w:r>
    </w:p>
    <w:p w:rsidR="00122EFA" w:rsidRPr="004259B6" w:rsidRDefault="004F2357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t>1.</w:t>
      </w:r>
      <w:r w:rsidR="00B95DE0" w:rsidRPr="004259B6">
        <w:rPr>
          <w:color w:val="000000"/>
        </w:rPr>
        <w:t>7</w:t>
      </w:r>
      <w:r w:rsidR="00122EFA" w:rsidRPr="004259B6">
        <w:rPr>
          <w:color w:val="000000"/>
        </w:rPr>
        <w:t xml:space="preserve">. </w:t>
      </w:r>
      <w:r w:rsidRPr="004259B6">
        <w:rPr>
          <w:color w:val="000000"/>
        </w:rPr>
        <w:t>Пункты 6, 7, 8, 9, 10 считать соответственно пунктами 4, 5, 6, 7, 8.</w:t>
      </w:r>
    </w:p>
    <w:p w:rsidR="00CD4B4C" w:rsidRPr="004259B6" w:rsidRDefault="00CD4B4C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t>1.8. Приложение № 1 к Постановлению изложить в следующей редакции</w:t>
      </w:r>
      <w:r w:rsidR="00AD570F" w:rsidRPr="004259B6">
        <w:rPr>
          <w:color w:val="000000"/>
        </w:rPr>
        <w:t xml:space="preserve"> </w:t>
      </w:r>
      <w:r w:rsidR="00794989" w:rsidRPr="004259B6">
        <w:rPr>
          <w:color w:val="000000"/>
        </w:rPr>
        <w:t>- (прилагается).</w:t>
      </w:r>
    </w:p>
    <w:p w:rsidR="00B95DE0" w:rsidRPr="004259B6" w:rsidRDefault="004F2357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259B6">
        <w:rPr>
          <w:color w:val="000000"/>
        </w:rPr>
        <w:t>1.</w:t>
      </w:r>
      <w:r w:rsidR="00794989" w:rsidRPr="004259B6">
        <w:rPr>
          <w:color w:val="000000"/>
        </w:rPr>
        <w:t>9</w:t>
      </w:r>
      <w:r w:rsidR="00B95DE0" w:rsidRPr="004259B6">
        <w:rPr>
          <w:color w:val="000000"/>
        </w:rPr>
        <w:t xml:space="preserve">. </w:t>
      </w:r>
      <w:r w:rsidRPr="004259B6">
        <w:rPr>
          <w:color w:val="000000"/>
        </w:rPr>
        <w:t xml:space="preserve">Добавить в таблицу приложения № 2 "Перечень объектов, подлежащих световой и другим видам маскировки на территории Юрьевецкого муниципального района" строку </w:t>
      </w:r>
      <w:r w:rsidR="009E2EF4" w:rsidRPr="004259B6">
        <w:rPr>
          <w:color w:val="000000"/>
        </w:rPr>
        <w:t>№ 6 "ГБУ "Музеи г. Юрьевца", 155453, Ивановская область, г. Юрьевец, ул. Тарковского, д. 2".</w:t>
      </w:r>
    </w:p>
    <w:p w:rsidR="00643AF3" w:rsidRPr="004259B6" w:rsidRDefault="009E2EF4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</w:rPr>
      </w:pPr>
      <w:r w:rsidRPr="004259B6">
        <w:rPr>
          <w:color w:val="282828"/>
        </w:rPr>
        <w:t>2</w:t>
      </w:r>
      <w:r w:rsidR="009214E7" w:rsidRPr="004259B6">
        <w:rPr>
          <w:color w:val="282828"/>
        </w:rPr>
        <w:t xml:space="preserve">. </w:t>
      </w:r>
      <w:r w:rsidR="00643AF3" w:rsidRPr="004259B6">
        <w:t xml:space="preserve">Настоящее постановление обнародовать путем размещения на информационных стендах Юрьевецкого муниципального района, расположенным по следующим адресам: г. Юрьевец, ул. Советская, д. 37; г. Юрьевец, ул. Советская, д. 97; </w:t>
      </w:r>
      <w:proofErr w:type="spellStart"/>
      <w:r w:rsidR="00643AF3" w:rsidRPr="004259B6">
        <w:t>Юрьевецкий</w:t>
      </w:r>
      <w:proofErr w:type="spellEnd"/>
      <w:r w:rsidR="00643AF3" w:rsidRPr="004259B6">
        <w:t xml:space="preserve"> район, с. </w:t>
      </w:r>
      <w:proofErr w:type="spellStart"/>
      <w:r w:rsidR="00643AF3" w:rsidRPr="004259B6">
        <w:t>Ёлнать</w:t>
      </w:r>
      <w:proofErr w:type="spellEnd"/>
      <w:r w:rsidR="00643AF3" w:rsidRPr="004259B6">
        <w:t xml:space="preserve">, ул. Сиротина, д. 6; </w:t>
      </w:r>
      <w:proofErr w:type="spellStart"/>
      <w:r w:rsidR="00643AF3" w:rsidRPr="004259B6">
        <w:t>Юрьевецкий</w:t>
      </w:r>
      <w:proofErr w:type="spellEnd"/>
      <w:r w:rsidR="00643AF3" w:rsidRPr="004259B6">
        <w:t xml:space="preserve"> район, д. </w:t>
      </w:r>
      <w:proofErr w:type="spellStart"/>
      <w:r w:rsidR="00643AF3" w:rsidRPr="004259B6">
        <w:t>Михайлово</w:t>
      </w:r>
      <w:proofErr w:type="spellEnd"/>
      <w:r w:rsidR="00643AF3" w:rsidRPr="004259B6">
        <w:t xml:space="preserve">, ул. Советская, д. 14а; </w:t>
      </w:r>
      <w:proofErr w:type="spellStart"/>
      <w:r w:rsidR="00643AF3" w:rsidRPr="004259B6">
        <w:t>Юрьевецкий</w:t>
      </w:r>
      <w:proofErr w:type="spellEnd"/>
      <w:r w:rsidR="00643AF3" w:rsidRPr="004259B6">
        <w:t xml:space="preserve"> район, с. Соболево, ул. Молодежная, д. 4 и разместить на официальном сайте администрации Юрьевецкого муниципального района.</w:t>
      </w:r>
      <w:r w:rsidR="003B66D0" w:rsidRPr="004259B6">
        <w:rPr>
          <w:color w:val="282828"/>
        </w:rPr>
        <w:t xml:space="preserve">        </w:t>
      </w:r>
    </w:p>
    <w:p w:rsidR="00CF2EF3" w:rsidRPr="004259B6" w:rsidRDefault="00CF2EF3" w:rsidP="004259B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4259B6">
        <w:t>3</w:t>
      </w:r>
      <w:r w:rsidR="009214E7" w:rsidRPr="004259B6">
        <w:t xml:space="preserve">. </w:t>
      </w:r>
      <w:r w:rsidRPr="004259B6">
        <w:t>Контроль за выполнением постановления возложить на заместителя главы администрации, начальника управления муниципального контроля, по делам ГО ЧС и мобилизационной подготовке Столбова С.В.</w:t>
      </w:r>
    </w:p>
    <w:p w:rsidR="000456A2" w:rsidRPr="004259B6" w:rsidRDefault="000456A2" w:rsidP="004259B6">
      <w:pPr>
        <w:pStyle w:val="a3"/>
        <w:shd w:val="clear" w:color="auto" w:fill="FFFFFF"/>
        <w:spacing w:before="0" w:beforeAutospacing="0" w:after="0" w:afterAutospacing="0"/>
        <w:jc w:val="both"/>
        <w:rPr>
          <w:color w:val="2D3038"/>
        </w:rPr>
      </w:pPr>
    </w:p>
    <w:p w:rsidR="000456A2" w:rsidRPr="004259B6" w:rsidRDefault="000456A2" w:rsidP="004259B6">
      <w:pPr>
        <w:pStyle w:val="a3"/>
        <w:shd w:val="clear" w:color="auto" w:fill="FFFFFF"/>
        <w:spacing w:before="0" w:beforeAutospacing="0" w:after="0" w:afterAutospacing="0"/>
        <w:jc w:val="both"/>
        <w:rPr>
          <w:color w:val="2D3038"/>
        </w:rPr>
      </w:pPr>
    </w:p>
    <w:p w:rsidR="003B66D0" w:rsidRPr="004259B6" w:rsidRDefault="009214E7" w:rsidP="004259B6">
      <w:pPr>
        <w:pStyle w:val="a3"/>
        <w:shd w:val="clear" w:color="auto" w:fill="FFFFFF"/>
        <w:spacing w:before="0" w:beforeAutospacing="0" w:after="0" w:afterAutospacing="0"/>
        <w:jc w:val="both"/>
      </w:pPr>
      <w:r w:rsidRPr="004259B6">
        <w:t xml:space="preserve">Глава </w:t>
      </w:r>
      <w:r w:rsidR="003B66D0" w:rsidRPr="004259B6">
        <w:t>Юрьевецкого</w:t>
      </w:r>
      <w:r w:rsidRPr="004259B6">
        <w:t xml:space="preserve"> </w:t>
      </w:r>
    </w:p>
    <w:p w:rsidR="009214E7" w:rsidRPr="004259B6" w:rsidRDefault="009214E7" w:rsidP="004259B6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smallCaps/>
          <w:sz w:val="24"/>
          <w:szCs w:val="24"/>
        </w:rPr>
      </w:pPr>
      <w:r w:rsidRPr="004259B6">
        <w:rPr>
          <w:rFonts w:ascii="Times New Roman" w:hAnsi="Times New Roman" w:cs="Times New Roman"/>
          <w:sz w:val="24"/>
          <w:szCs w:val="24"/>
        </w:rPr>
        <w:t xml:space="preserve">муниципального района    </w:t>
      </w:r>
      <w:r w:rsidR="003B66D0" w:rsidRPr="00425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259B6">
        <w:rPr>
          <w:rFonts w:ascii="Times New Roman" w:hAnsi="Times New Roman" w:cs="Times New Roman"/>
          <w:sz w:val="24"/>
          <w:szCs w:val="24"/>
        </w:rPr>
        <w:tab/>
      </w:r>
      <w:r w:rsidR="004259B6">
        <w:rPr>
          <w:rFonts w:ascii="Times New Roman" w:hAnsi="Times New Roman" w:cs="Times New Roman"/>
          <w:sz w:val="24"/>
          <w:szCs w:val="24"/>
        </w:rPr>
        <w:tab/>
      </w:r>
      <w:r w:rsidR="004259B6">
        <w:rPr>
          <w:rFonts w:ascii="Times New Roman" w:hAnsi="Times New Roman" w:cs="Times New Roman"/>
          <w:sz w:val="24"/>
          <w:szCs w:val="24"/>
        </w:rPr>
        <w:tab/>
      </w:r>
      <w:r w:rsidR="000456A2" w:rsidRPr="004259B6">
        <w:rPr>
          <w:rFonts w:ascii="Times New Roman" w:hAnsi="Times New Roman" w:cs="Times New Roman"/>
          <w:sz w:val="24"/>
          <w:szCs w:val="24"/>
        </w:rPr>
        <w:t>С.В</w:t>
      </w:r>
      <w:r w:rsidRPr="004259B6">
        <w:rPr>
          <w:rFonts w:ascii="Times New Roman" w:hAnsi="Times New Roman" w:cs="Times New Roman"/>
          <w:sz w:val="24"/>
          <w:szCs w:val="24"/>
        </w:rPr>
        <w:t>.</w:t>
      </w:r>
      <w:r w:rsidR="003B66D0" w:rsidRPr="004259B6">
        <w:rPr>
          <w:rFonts w:ascii="Times New Roman" w:hAnsi="Times New Roman" w:cs="Times New Roman"/>
          <w:sz w:val="24"/>
          <w:szCs w:val="24"/>
        </w:rPr>
        <w:t xml:space="preserve"> </w:t>
      </w:r>
      <w:r w:rsidR="000456A2" w:rsidRPr="004259B6">
        <w:rPr>
          <w:rFonts w:ascii="Times New Roman" w:hAnsi="Times New Roman" w:cs="Times New Roman"/>
          <w:sz w:val="24"/>
          <w:szCs w:val="24"/>
        </w:rPr>
        <w:t>Жубаркин</w:t>
      </w:r>
    </w:p>
    <w:p w:rsidR="003B66D0" w:rsidRPr="004259B6" w:rsidRDefault="003B66D0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587E50" w:rsidRPr="004259B6" w:rsidRDefault="00587E50" w:rsidP="004259B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</w:p>
    <w:p w:rsidR="00587E50" w:rsidRPr="004259B6" w:rsidRDefault="00587E50" w:rsidP="004259B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</w:p>
    <w:p w:rsidR="00587E50" w:rsidRPr="004259B6" w:rsidRDefault="00587E50" w:rsidP="004259B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</w:p>
    <w:p w:rsidR="002364EF" w:rsidRPr="004259B6" w:rsidRDefault="002364EF" w:rsidP="004259B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</w:p>
    <w:p w:rsidR="00122EFA" w:rsidRPr="004259B6" w:rsidRDefault="00122EFA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122EFA" w:rsidRDefault="00122EFA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59B6" w:rsidRPr="004259B6" w:rsidRDefault="004259B6" w:rsidP="00425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9C29D0" w:rsidRPr="004259B6" w:rsidRDefault="009C29D0" w:rsidP="004259B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4259B6">
        <w:rPr>
          <w:color w:val="000000"/>
          <w:bdr w:val="none" w:sz="0" w:space="0" w:color="auto" w:frame="1"/>
        </w:rPr>
        <w:lastRenderedPageBreak/>
        <w:t>Приложение</w:t>
      </w:r>
    </w:p>
    <w:p w:rsidR="009C29D0" w:rsidRPr="004259B6" w:rsidRDefault="009214E7" w:rsidP="004259B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4259B6">
        <w:rPr>
          <w:color w:val="000000"/>
          <w:bdr w:val="none" w:sz="0" w:space="0" w:color="auto" w:frame="1"/>
        </w:rPr>
        <w:t>к постановлению</w:t>
      </w:r>
      <w:r w:rsidR="009C29D0" w:rsidRPr="004259B6">
        <w:rPr>
          <w:color w:val="000000"/>
          <w:bdr w:val="none" w:sz="0" w:space="0" w:color="auto" w:frame="1"/>
        </w:rPr>
        <w:t xml:space="preserve"> администрации</w:t>
      </w:r>
    </w:p>
    <w:p w:rsidR="009C29D0" w:rsidRPr="004259B6" w:rsidRDefault="003B66D0" w:rsidP="004259B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gramStart"/>
      <w:r w:rsidRPr="004259B6">
        <w:rPr>
          <w:color w:val="000000"/>
          <w:bdr w:val="none" w:sz="0" w:space="0" w:color="auto" w:frame="1"/>
        </w:rPr>
        <w:t>Юрьевецкого</w:t>
      </w:r>
      <w:r w:rsidR="009C29D0" w:rsidRPr="004259B6">
        <w:rPr>
          <w:color w:val="000000"/>
          <w:bdr w:val="none" w:sz="0" w:space="0" w:color="auto" w:frame="1"/>
        </w:rPr>
        <w:t xml:space="preserve"> </w:t>
      </w:r>
      <w:r w:rsidR="009214E7" w:rsidRPr="004259B6">
        <w:rPr>
          <w:color w:val="000000"/>
          <w:bdr w:val="none" w:sz="0" w:space="0" w:color="auto" w:frame="1"/>
        </w:rPr>
        <w:t xml:space="preserve"> </w:t>
      </w:r>
      <w:r w:rsidR="009C29D0" w:rsidRPr="004259B6">
        <w:rPr>
          <w:color w:val="000000"/>
          <w:bdr w:val="none" w:sz="0" w:space="0" w:color="auto" w:frame="1"/>
        </w:rPr>
        <w:t>муниципального</w:t>
      </w:r>
      <w:proofErr w:type="gramEnd"/>
      <w:r w:rsidR="009C29D0" w:rsidRPr="004259B6">
        <w:rPr>
          <w:color w:val="000000"/>
          <w:bdr w:val="none" w:sz="0" w:space="0" w:color="auto" w:frame="1"/>
        </w:rPr>
        <w:t xml:space="preserve"> района</w:t>
      </w:r>
    </w:p>
    <w:p w:rsidR="009C29D0" w:rsidRPr="004259B6" w:rsidRDefault="00BA482B" w:rsidP="004259B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  <w:r w:rsidRPr="004259B6">
        <w:rPr>
          <w:color w:val="000000"/>
          <w:bdr w:val="none" w:sz="0" w:space="0" w:color="auto" w:frame="1"/>
        </w:rPr>
        <w:t xml:space="preserve"> от </w:t>
      </w:r>
      <w:proofErr w:type="gramStart"/>
      <w:r w:rsidRPr="004259B6">
        <w:rPr>
          <w:color w:val="000000"/>
          <w:bdr w:val="none" w:sz="0" w:space="0" w:color="auto" w:frame="1"/>
        </w:rPr>
        <w:t>13.02.2024  №</w:t>
      </w:r>
      <w:proofErr w:type="gramEnd"/>
      <w:r w:rsidRPr="004259B6">
        <w:rPr>
          <w:color w:val="000000"/>
          <w:bdr w:val="none" w:sz="0" w:space="0" w:color="auto" w:frame="1"/>
        </w:rPr>
        <w:t xml:space="preserve"> 71</w:t>
      </w:r>
    </w:p>
    <w:p w:rsidR="002364EF" w:rsidRPr="004259B6" w:rsidRDefault="002364EF" w:rsidP="004259B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587E50" w:rsidRPr="004259B6" w:rsidRDefault="00122EFA" w:rsidP="00425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587E50" w:rsidRPr="004259B6" w:rsidRDefault="002227D8" w:rsidP="00425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световой маскировки и другим видам маскировки на территории Юрьевецкого муниципального района</w:t>
      </w:r>
    </w:p>
    <w:p w:rsidR="002227D8" w:rsidRPr="004259B6" w:rsidRDefault="002227D8" w:rsidP="004259B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7D8" w:rsidRPr="004259B6" w:rsidRDefault="002227D8" w:rsidP="004259B6">
      <w:pPr>
        <w:spacing w:after="0" w:line="319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Общие положения</w:t>
      </w:r>
    </w:p>
    <w:p w:rsidR="002227D8" w:rsidRPr="004259B6" w:rsidRDefault="002227D8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27D8" w:rsidRPr="004259B6" w:rsidRDefault="002227D8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Настоящее Положение определяет цели, основные принципы планирования, обеспечения и проведения мероприятий по световой и другим</w:t>
      </w:r>
      <w:r w:rsidR="000717A6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видам маскировки (далее – </w:t>
      </w:r>
      <w:r w:rsidR="00893EE1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аскировка) на территории Юрьевецкого муниципального района</w:t>
      </w:r>
      <w:r w:rsidR="000717A6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</w:t>
      </w:r>
      <w:r w:rsidR="00794989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угрозе и ведении военных действий</w:t>
      </w:r>
      <w:r w:rsidR="000717A6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27D8" w:rsidRPr="004259B6" w:rsidRDefault="00794989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="00893EE1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Маскировка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проводятся для создания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темное время суток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условий, затрудняющих обнаружение объектов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населенных пунктов, зданий, сооружений и технологического оборудования объектов 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экономики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инфраструктуры 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воздуха путём визуального наблюдения или с помощью оптических приборов, а также снижения точности наведения на них управляемых средств поражения.</w:t>
      </w:r>
    </w:p>
    <w:p w:rsidR="002227D8" w:rsidRPr="004259B6" w:rsidRDefault="002227D8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94989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93EE1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</w:t>
      </w:r>
      <w:r w:rsidR="00794989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ведению мероприятий по </w:t>
      </w:r>
      <w:r w:rsidR="00893EE1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794989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аскировке на объектах и территориях</w:t>
      </w:r>
      <w:r w:rsidR="00893EE1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мирное время заблаговременно в ходе выполнения инженерно-технических мероприятий по гражданской обороне (далее – ГО)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630C" w:rsidRPr="004259B6" w:rsidRDefault="00893EE1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 w:rsidR="00DF630C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в области ГО и правовыми актами Администрации Юрьевецкого муниципального района</w:t>
      </w:r>
      <w:r w:rsidR="00DF630C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3EE1" w:rsidRPr="004259B6" w:rsidRDefault="00893EE1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 Основными мероприятиями по ГО, осуществляемыми в целях решения задачи, связанной с проведением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 по Маскировке, являются:</w:t>
      </w:r>
    </w:p>
    <w:p w:rsidR="002227D8" w:rsidRPr="004259B6" w:rsidRDefault="002227D8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39B0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="00893EE1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пределение перечня объектов, подлежащих Маскировке;</w:t>
      </w:r>
    </w:p>
    <w:p w:rsidR="009A39B0" w:rsidRPr="004259B6" w:rsidRDefault="009A39B0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разработка планов осуществления комплексной маскировки организаций, отнесенных в установленном порядке к группам по ГО, а также организаций, являющихся вероятными целями при использовании современных средств поражения;</w:t>
      </w:r>
    </w:p>
    <w:p w:rsidR="009A39B0" w:rsidRPr="004259B6" w:rsidRDefault="009A39B0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и поддержание организациями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9A39B0" w:rsidRPr="004259B6" w:rsidRDefault="009A39B0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проведение инженерно-технических мероприятий по уменьшению демаскирующих признаков организаций.</w:t>
      </w:r>
    </w:p>
    <w:p w:rsidR="00965254" w:rsidRPr="004259B6" w:rsidRDefault="002227D8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 Общий контроль за планированием и выполнением светомаскировочных </w:t>
      </w:r>
      <w:r w:rsidR="009A39B0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 осуществляет г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руппа организации </w:t>
      </w:r>
      <w:r w:rsidR="009A39B0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аскировки.</w:t>
      </w:r>
      <w:r w:rsidR="00965254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227D8" w:rsidRPr="004259B6" w:rsidRDefault="00965254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группы и решения о выполнении мероприятий по Маскировке утверждаются муниципальным правовым актом Администрации Юрьевецкого муниципального района.</w:t>
      </w:r>
    </w:p>
    <w:p w:rsidR="002227D8" w:rsidRPr="004259B6" w:rsidRDefault="00965254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 Планирование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выполнения 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мероприятий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Маскировке на объектах</w:t>
      </w:r>
      <w:r w:rsidR="0040641C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твляют руководители организаций и лица,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енные за светомаскировку.</w:t>
      </w:r>
    </w:p>
    <w:p w:rsidR="002227D8" w:rsidRPr="004259B6" w:rsidRDefault="002227D8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27D8" w:rsidRPr="004259B6" w:rsidRDefault="00965254" w:rsidP="004259B6">
      <w:pPr>
        <w:spacing w:after="0" w:line="319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Организацион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ные мероприятия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 маскировке</w:t>
      </w:r>
    </w:p>
    <w:p w:rsidR="002227D8" w:rsidRPr="004259B6" w:rsidRDefault="002227D8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27D8" w:rsidRPr="004259B6" w:rsidRDefault="002227D8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65254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3E12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Светомаскировка должна предусматриваться в двух режимах: частичного затемнения (ЧЗ) и ложного освещения (ЛО).</w:t>
      </w:r>
    </w:p>
    <w:p w:rsidR="002227D8" w:rsidRPr="004259B6" w:rsidRDefault="006E3E12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Режим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ЧЗ вводится на весь период угрозы ведения военных действий и отменяется после прекращения угрозы. Режим ЧЗ не должен нарушать нормальную деятельность предприятий и организаций, расположенных на территории Юрьевецкого муниципального района Ивановской области.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E3E12" w:rsidRPr="004259B6" w:rsidRDefault="006E3E12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введении режима ЧЗ выполняются следующие мероприятия:</w:t>
      </w:r>
    </w:p>
    <w:p w:rsidR="002227D8" w:rsidRPr="004259B6" w:rsidRDefault="006E3E12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отключаются от источников питания или электрических сетей освещение </w:t>
      </w:r>
      <w:r w:rsidR="00F154D5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общественных территорий, установки для архитектурной </w:t>
      </w:r>
      <w:proofErr w:type="spellStart"/>
      <w:r w:rsidR="00F154D5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подстветки</w:t>
      </w:r>
      <w:proofErr w:type="spellEnd"/>
      <w:r w:rsidR="00F154D5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осветительные приборы рекламного и витринного освещения. При этом должна быть исключена возможность их местного включения;</w:t>
      </w:r>
    </w:p>
    <w:p w:rsidR="00F154D5" w:rsidRPr="004259B6" w:rsidRDefault="00F154D5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снижаются уровни наружного освещения городских улиц, дорог, площадей, территорий парков, детских, школьных, лечебно-оздоровительных учреждений и других объектов с нормируемыми значениями в обычном режиме средней освещенности 4 </w:t>
      </w:r>
      <w:proofErr w:type="spellStart"/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лк</w:t>
      </w:r>
      <w:proofErr w:type="spellEnd"/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более путем выключения до половины осветительных приборов;</w:t>
      </w:r>
    </w:p>
    <w:p w:rsidR="00F154D5" w:rsidRPr="004259B6" w:rsidRDefault="00F154D5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снижается освещенность в жилых, общественных и вспомогательных зданиях, в местах производства работ вне зданий, проходов, проездов и территорий предприятий путем выключения части осветительных приборов,</w:t>
      </w:r>
      <w:r w:rsidR="0015498D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установки ламп пониженной мощности или применения регуляторов напряжения.</w:t>
      </w:r>
    </w:p>
    <w:p w:rsidR="0015498D" w:rsidRPr="004259B6" w:rsidRDefault="0015498D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В режиме ЧЗ проводятся мероприятия по подготовке к использованию в режиме ЛО:</w:t>
      </w:r>
    </w:p>
    <w:p w:rsidR="0015498D" w:rsidRPr="004259B6" w:rsidRDefault="0015498D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устройств для световой маскировки проемов зданий и сооружений;</w:t>
      </w:r>
    </w:p>
    <w:p w:rsidR="0015498D" w:rsidRPr="004259B6" w:rsidRDefault="0015498D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специальных световых знаков для обозначения входов, выходов, путей эвакуации людей, объектов и размещения сил ГО, медицинских пунктов, мест размещения средств пожаротушения, запрещения прохода.</w:t>
      </w:r>
    </w:p>
    <w:p w:rsidR="0015498D" w:rsidRPr="004259B6" w:rsidRDefault="00901981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 П</w:t>
      </w:r>
      <w:r w:rsidR="0015498D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ереход обычного освещения на режим</w:t>
      </w:r>
      <w:r w:rsidR="00C47941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ЧЗ должен быть проведен не более чем за 16 часов. Режим ЧЗ после его введения действует постоянно, кроме времени действий режима ЛО.</w:t>
      </w:r>
    </w:p>
    <w:p w:rsidR="00901981" w:rsidRPr="004259B6" w:rsidRDefault="00901981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</w:t>
      </w:r>
      <w:r w:rsidR="0035102B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режиме ЧЗ световой маскировке не подлежат:</w:t>
      </w:r>
    </w:p>
    <w:p w:rsidR="0035102B" w:rsidRPr="004259B6" w:rsidRDefault="0035102B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производственные огни за исключением за исключением производственных огней, светомаскировка которых не может быть произведена за время перехода на режим ЛО;</w:t>
      </w:r>
    </w:p>
    <w:p w:rsidR="0035102B" w:rsidRPr="004259B6" w:rsidRDefault="0035102B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световые знаки мирного времени (дорожно-транспортные, промышленные предприятия, различные световые указатели).</w:t>
      </w:r>
    </w:p>
    <w:p w:rsidR="002227D8" w:rsidRPr="004259B6" w:rsidRDefault="0035102B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 Режим ЛО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:rsidR="0035102B" w:rsidRPr="004259B6" w:rsidRDefault="0035102B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 Режим ЛО вводится по сигналу "Воздушная тревога". Включение освещения в объеме ЧЗ по сигналу "Отбой воздушной тревоги".</w:t>
      </w:r>
    </w:p>
    <w:p w:rsidR="002227D8" w:rsidRPr="004259B6" w:rsidRDefault="0035102B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2.9. 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режиме </w:t>
      </w:r>
      <w:r w:rsidR="000715A0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15A0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выполняются следующие мероприятия:</w:t>
      </w:r>
    </w:p>
    <w:p w:rsidR="002227D8" w:rsidRPr="004259B6" w:rsidRDefault="000715A0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тключается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наружное освещение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территорий города и 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организаций,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задействованных на организацию мероприятий ЛО;</w:t>
      </w:r>
    </w:p>
    <w:p w:rsidR="000715A0" w:rsidRPr="004259B6" w:rsidRDefault="000715A0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осуществляется полное отключение источников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"Воздушная тревога";</w:t>
      </w:r>
    </w:p>
    <w:p w:rsidR="000715A0" w:rsidRPr="004259B6" w:rsidRDefault="000715A0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осуществляется световая маскировка зданий или помещений, в которых продолжается работа при подаче сигнала "Воздушная тревога" или по условиям производства невозможно </w:t>
      </w:r>
      <w:proofErr w:type="gramStart"/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безаварийное  отключение</w:t>
      </w:r>
      <w:proofErr w:type="gramEnd"/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освещения (светотехническим или механическим способом);</w:t>
      </w:r>
    </w:p>
    <w:p w:rsidR="000715A0" w:rsidRPr="004259B6" w:rsidRDefault="000715A0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отключаются дежурным персоналом осветительные приборы, устанавливаемые у входов и въездов </w:t>
      </w:r>
      <w:r w:rsidR="00E37D17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здания и питаемые от сетей внутреннего освещения, не включенные в систему централизованного управления наружным освещением;</w:t>
      </w:r>
    </w:p>
    <w:p w:rsidR="00E37D17" w:rsidRPr="004259B6" w:rsidRDefault="00E37D17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выключаются световые знаки мирного времени (дорожно-транспортные, промышленные предприятия, различные световые указатели);</w:t>
      </w:r>
    </w:p>
    <w:p w:rsidR="00E37D17" w:rsidRPr="004259B6" w:rsidRDefault="00E37D17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других неотложные работы, а также на опасных участках путей эвакуации людей к защитным сооружениям и входов у них. При расчете установок (систем) маскировочного освещения коэффициент запаса материалов и оборудования следует принимать равным 1 (от фактической потребности);</w:t>
      </w:r>
    </w:p>
    <w:p w:rsidR="00E37D17" w:rsidRPr="004259B6" w:rsidRDefault="00E37D17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транспорт останавливается, световые и сигнальные огни выключаются, средства регулирования движения отключаются;</w:t>
      </w:r>
    </w:p>
    <w:p w:rsidR="00E37D17" w:rsidRPr="004259B6" w:rsidRDefault="00E37D17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обеспечивается освещение ложных или менее значимых объектов.</w:t>
      </w:r>
    </w:p>
    <w:p w:rsidR="002227D8" w:rsidRPr="004259B6" w:rsidRDefault="00E37D17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2.10</w:t>
      </w:r>
      <w:r w:rsidR="002227D8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с режима ЧЗ на режим ЛО осуществляется не более чем за 3 минуты.</w:t>
      </w:r>
    </w:p>
    <w:p w:rsidR="002227D8" w:rsidRPr="004259B6" w:rsidRDefault="002227D8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27D8" w:rsidRPr="004259B6" w:rsidRDefault="002227D8" w:rsidP="004259B6">
      <w:pPr>
        <w:spacing w:after="0" w:line="319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922402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Другие виды </w:t>
      </w: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маскировки</w:t>
      </w:r>
    </w:p>
    <w:p w:rsidR="002227D8" w:rsidRPr="004259B6" w:rsidRDefault="002227D8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1E58" w:rsidRPr="004259B6" w:rsidRDefault="00922402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="000B52E7"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и выполнение других видов маскировки на территориях и в организациях осуществляется при проведении следующих мероприятий ГО:</w:t>
      </w:r>
    </w:p>
    <w:p w:rsidR="000B52E7" w:rsidRPr="004259B6" w:rsidRDefault="000B52E7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эвакуация населения, материальных и культурных ценностей в безопасные районы;</w:t>
      </w:r>
    </w:p>
    <w:p w:rsidR="000B52E7" w:rsidRPr="004259B6" w:rsidRDefault="000B52E7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устойчивости функционирования объектов, продолжающих работу в военное время;</w:t>
      </w:r>
    </w:p>
    <w:p w:rsidR="000B52E7" w:rsidRDefault="000B52E7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вывод сил, средств и имущества ГО в исходные районы (безопасные районы).</w:t>
      </w:r>
    </w:p>
    <w:p w:rsidR="004259B6" w:rsidRPr="004259B6" w:rsidRDefault="004259B6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0B52E7" w:rsidRPr="004259B6" w:rsidRDefault="000B52E7" w:rsidP="004259B6">
      <w:pPr>
        <w:spacing w:after="0" w:line="319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Ответственность за невыполнение мероприятий по планированию и выполнению световой маскировки и других видов маскировки</w:t>
      </w:r>
    </w:p>
    <w:p w:rsidR="000B52E7" w:rsidRPr="004259B6" w:rsidRDefault="000B52E7" w:rsidP="004259B6">
      <w:pPr>
        <w:spacing w:after="0" w:line="319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52E7" w:rsidRPr="004259B6" w:rsidRDefault="000B52E7" w:rsidP="004259B6">
      <w:pPr>
        <w:spacing w:after="0" w:line="319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Неисполнение должностными лицами и гражданами обязанностей по проведению мероприятий по Маскировке влечет ответственность в соответствии с законодательством Российской Федерации.</w:t>
      </w:r>
    </w:p>
    <w:p w:rsidR="002E51E2" w:rsidRPr="004259B6" w:rsidRDefault="002E51E2" w:rsidP="004259B6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1E2" w:rsidRPr="004259B6" w:rsidRDefault="002E51E2" w:rsidP="004259B6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E51E2" w:rsidRPr="004259B6" w:rsidSect="004259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0"/>
    <w:rsid w:val="00044B34"/>
    <w:rsid w:val="000456A2"/>
    <w:rsid w:val="00051FB1"/>
    <w:rsid w:val="00055684"/>
    <w:rsid w:val="00064E77"/>
    <w:rsid w:val="000715A0"/>
    <w:rsid w:val="000717A6"/>
    <w:rsid w:val="000A618C"/>
    <w:rsid w:val="000B52E7"/>
    <w:rsid w:val="00122EFA"/>
    <w:rsid w:val="00124AC2"/>
    <w:rsid w:val="00151108"/>
    <w:rsid w:val="00153001"/>
    <w:rsid w:val="0015498D"/>
    <w:rsid w:val="0016137F"/>
    <w:rsid w:val="001B17C8"/>
    <w:rsid w:val="001D5ECE"/>
    <w:rsid w:val="002227D8"/>
    <w:rsid w:val="002364EF"/>
    <w:rsid w:val="002E51E2"/>
    <w:rsid w:val="003039B0"/>
    <w:rsid w:val="0035102B"/>
    <w:rsid w:val="003B66D0"/>
    <w:rsid w:val="0040641C"/>
    <w:rsid w:val="004227C0"/>
    <w:rsid w:val="004259B6"/>
    <w:rsid w:val="00471D28"/>
    <w:rsid w:val="004C011C"/>
    <w:rsid w:val="004F2357"/>
    <w:rsid w:val="00587E50"/>
    <w:rsid w:val="0060140D"/>
    <w:rsid w:val="006346C0"/>
    <w:rsid w:val="00643AF3"/>
    <w:rsid w:val="00664E07"/>
    <w:rsid w:val="00691B38"/>
    <w:rsid w:val="006A6AF6"/>
    <w:rsid w:val="006D60EA"/>
    <w:rsid w:val="006E3E12"/>
    <w:rsid w:val="006F61CE"/>
    <w:rsid w:val="00717D2E"/>
    <w:rsid w:val="00736AE5"/>
    <w:rsid w:val="00790DB7"/>
    <w:rsid w:val="00794989"/>
    <w:rsid w:val="007F51F5"/>
    <w:rsid w:val="00807C49"/>
    <w:rsid w:val="00824921"/>
    <w:rsid w:val="00827B13"/>
    <w:rsid w:val="00862754"/>
    <w:rsid w:val="00876F63"/>
    <w:rsid w:val="00893EE1"/>
    <w:rsid w:val="008947FC"/>
    <w:rsid w:val="00901981"/>
    <w:rsid w:val="009214E7"/>
    <w:rsid w:val="00922402"/>
    <w:rsid w:val="00965254"/>
    <w:rsid w:val="009A39B0"/>
    <w:rsid w:val="009B315A"/>
    <w:rsid w:val="009C29D0"/>
    <w:rsid w:val="009E2EF4"/>
    <w:rsid w:val="00A261E2"/>
    <w:rsid w:val="00A317C0"/>
    <w:rsid w:val="00A42CFF"/>
    <w:rsid w:val="00A4560B"/>
    <w:rsid w:val="00A83FE9"/>
    <w:rsid w:val="00AD1EFC"/>
    <w:rsid w:val="00AD570F"/>
    <w:rsid w:val="00B41003"/>
    <w:rsid w:val="00B95DE0"/>
    <w:rsid w:val="00BA482B"/>
    <w:rsid w:val="00BE20B1"/>
    <w:rsid w:val="00BF47E9"/>
    <w:rsid w:val="00C01E58"/>
    <w:rsid w:val="00C1530E"/>
    <w:rsid w:val="00C335DF"/>
    <w:rsid w:val="00C47941"/>
    <w:rsid w:val="00C91EF0"/>
    <w:rsid w:val="00CD4B4C"/>
    <w:rsid w:val="00CF2EF3"/>
    <w:rsid w:val="00D011A8"/>
    <w:rsid w:val="00D0377C"/>
    <w:rsid w:val="00D67AF3"/>
    <w:rsid w:val="00DF1F84"/>
    <w:rsid w:val="00DF630C"/>
    <w:rsid w:val="00E37D17"/>
    <w:rsid w:val="00EB0F30"/>
    <w:rsid w:val="00EC3454"/>
    <w:rsid w:val="00F154D5"/>
    <w:rsid w:val="00F35CF7"/>
    <w:rsid w:val="00F522C3"/>
    <w:rsid w:val="00F82235"/>
    <w:rsid w:val="00F8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F791F-1216-4653-BD9F-59D6DDFC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84"/>
  </w:style>
  <w:style w:type="paragraph" w:styleId="1">
    <w:name w:val="heading 1"/>
    <w:basedOn w:val="a"/>
    <w:next w:val="a"/>
    <w:link w:val="10"/>
    <w:qFormat/>
    <w:rsid w:val="009C29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9D0"/>
  </w:style>
  <w:style w:type="character" w:styleId="a4">
    <w:name w:val="Hyperlink"/>
    <w:basedOn w:val="a0"/>
    <w:uiPriority w:val="99"/>
    <w:semiHidden/>
    <w:unhideWhenUsed/>
    <w:rsid w:val="009C29D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C29D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E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64EF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2E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E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Инна</cp:lastModifiedBy>
  <cp:revision>4</cp:revision>
  <cp:lastPrinted>2024-03-07T06:33:00Z</cp:lastPrinted>
  <dcterms:created xsi:type="dcterms:W3CDTF">2024-03-04T06:55:00Z</dcterms:created>
  <dcterms:modified xsi:type="dcterms:W3CDTF">2024-03-07T06:33:00Z</dcterms:modified>
</cp:coreProperties>
</file>