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96" w:rsidRPr="00EB034B" w:rsidRDefault="00ED0796" w:rsidP="00EB03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АДМИНИСТРАЦИЯ ЮРЬЕВЕЦКОГОМУНИЦИПАЛЬНОГО РАЙОНА</w:t>
      </w:r>
    </w:p>
    <w:p w:rsidR="00ED0796" w:rsidRPr="00EB034B" w:rsidRDefault="00ED0796" w:rsidP="00EB03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D0796" w:rsidRPr="00EB034B" w:rsidRDefault="00ED6D15" w:rsidP="00EB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135889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22ED6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5pt,10.7pt" to="489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" strokeweight="2.25pt"/>
            </w:pict>
          </mc:Fallback>
        </mc:AlternateContent>
      </w:r>
    </w:p>
    <w:p w:rsidR="00ED0796" w:rsidRPr="00EB034B" w:rsidRDefault="00ED0796" w:rsidP="00EB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796" w:rsidRPr="00EB034B" w:rsidRDefault="00ED0796" w:rsidP="00EB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E3617" w:rsidRPr="00EB034B" w:rsidRDefault="00FE3617" w:rsidP="00EB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796" w:rsidRPr="00551A17" w:rsidRDefault="00ED0796" w:rsidP="00EB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A17">
        <w:rPr>
          <w:rFonts w:ascii="Times New Roman" w:hAnsi="Times New Roman" w:cs="Times New Roman"/>
          <w:sz w:val="24"/>
          <w:szCs w:val="24"/>
        </w:rPr>
        <w:t xml:space="preserve">от </w:t>
      </w:r>
      <w:r w:rsidR="000E3C69" w:rsidRPr="00551A17">
        <w:rPr>
          <w:rFonts w:ascii="Times New Roman" w:hAnsi="Times New Roman" w:cs="Times New Roman"/>
          <w:sz w:val="24"/>
          <w:szCs w:val="24"/>
        </w:rPr>
        <w:t xml:space="preserve"> </w:t>
      </w:r>
      <w:r w:rsidR="00F40C63" w:rsidRPr="00551A17">
        <w:rPr>
          <w:rFonts w:ascii="Times New Roman" w:hAnsi="Times New Roman" w:cs="Times New Roman"/>
          <w:sz w:val="24"/>
          <w:szCs w:val="24"/>
        </w:rPr>
        <w:t>05.04</w:t>
      </w:r>
      <w:proofErr w:type="gramEnd"/>
      <w:r w:rsidR="00F40C63" w:rsidRPr="00551A17">
        <w:rPr>
          <w:rFonts w:ascii="Times New Roman" w:hAnsi="Times New Roman" w:cs="Times New Roman"/>
          <w:sz w:val="24"/>
          <w:szCs w:val="24"/>
        </w:rPr>
        <w:t>.</w:t>
      </w:r>
      <w:r w:rsidR="002A660F" w:rsidRPr="00551A17">
        <w:rPr>
          <w:rFonts w:ascii="Times New Roman" w:hAnsi="Times New Roman" w:cs="Times New Roman"/>
          <w:sz w:val="24"/>
          <w:szCs w:val="24"/>
        </w:rPr>
        <w:t xml:space="preserve"> </w:t>
      </w:r>
      <w:r w:rsidR="000E3C69" w:rsidRPr="00551A17">
        <w:rPr>
          <w:rFonts w:ascii="Times New Roman" w:hAnsi="Times New Roman" w:cs="Times New Roman"/>
          <w:sz w:val="24"/>
          <w:szCs w:val="24"/>
        </w:rPr>
        <w:t>20</w:t>
      </w:r>
      <w:r w:rsidR="0023377D" w:rsidRPr="00551A17">
        <w:rPr>
          <w:rFonts w:ascii="Times New Roman" w:hAnsi="Times New Roman" w:cs="Times New Roman"/>
          <w:sz w:val="24"/>
          <w:szCs w:val="24"/>
        </w:rPr>
        <w:t>24</w:t>
      </w:r>
      <w:r w:rsidR="00EB034B" w:rsidRPr="00551A17">
        <w:rPr>
          <w:rFonts w:ascii="Times New Roman" w:hAnsi="Times New Roman" w:cs="Times New Roman"/>
          <w:sz w:val="24"/>
          <w:szCs w:val="24"/>
        </w:rPr>
        <w:t xml:space="preserve"> </w:t>
      </w:r>
      <w:r w:rsidR="000E3C69" w:rsidRPr="00551A17">
        <w:rPr>
          <w:rFonts w:ascii="Times New Roman" w:hAnsi="Times New Roman" w:cs="Times New Roman"/>
          <w:sz w:val="24"/>
          <w:szCs w:val="24"/>
        </w:rPr>
        <w:t xml:space="preserve"> №</w:t>
      </w:r>
      <w:r w:rsidR="00117D4E" w:rsidRPr="00551A17">
        <w:rPr>
          <w:rFonts w:ascii="Times New Roman" w:hAnsi="Times New Roman" w:cs="Times New Roman"/>
          <w:sz w:val="24"/>
          <w:szCs w:val="24"/>
        </w:rPr>
        <w:t xml:space="preserve"> </w:t>
      </w:r>
      <w:r w:rsidR="00F40C63" w:rsidRPr="00551A17">
        <w:rPr>
          <w:rFonts w:ascii="Times New Roman" w:hAnsi="Times New Roman" w:cs="Times New Roman"/>
          <w:sz w:val="24"/>
          <w:szCs w:val="24"/>
        </w:rPr>
        <w:t>140</w:t>
      </w:r>
      <w:r w:rsidR="000E3C69" w:rsidRPr="00551A17">
        <w:rPr>
          <w:rFonts w:ascii="Times New Roman" w:hAnsi="Times New Roman" w:cs="Times New Roman"/>
          <w:sz w:val="24"/>
          <w:szCs w:val="24"/>
        </w:rPr>
        <w:t xml:space="preserve">   </w:t>
      </w:r>
      <w:r w:rsidR="002A660F" w:rsidRPr="00551A17">
        <w:rPr>
          <w:rFonts w:ascii="Times New Roman" w:hAnsi="Times New Roman" w:cs="Times New Roman"/>
          <w:sz w:val="24"/>
          <w:szCs w:val="24"/>
        </w:rPr>
        <w:t xml:space="preserve">   </w:t>
      </w:r>
      <w:r w:rsidR="000E3C69" w:rsidRPr="00551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0796" w:rsidRPr="00EB034B" w:rsidRDefault="00ED0796" w:rsidP="00EB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              г. Юрьевец</w:t>
      </w:r>
      <w:bookmarkStart w:id="0" w:name="_GoBack"/>
      <w:bookmarkEnd w:id="0"/>
    </w:p>
    <w:p w:rsidR="00FE3617" w:rsidRPr="00EB034B" w:rsidRDefault="00FE3617" w:rsidP="00EB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860" w:rsidRPr="00EB034B" w:rsidRDefault="00433EB1" w:rsidP="00EB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FE3617" w:rsidRPr="00EB034B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EB034B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Юрьевецкого муниципального района </w:t>
      </w:r>
      <w:r w:rsidR="00610E86" w:rsidRPr="00EB034B">
        <w:rPr>
          <w:rFonts w:ascii="Times New Roman" w:hAnsi="Times New Roman" w:cs="Times New Roman"/>
          <w:sz w:val="24"/>
          <w:szCs w:val="24"/>
        </w:rPr>
        <w:t>от 08.0</w:t>
      </w:r>
      <w:r w:rsidR="0071492B" w:rsidRPr="00EB034B">
        <w:rPr>
          <w:rFonts w:ascii="Times New Roman" w:hAnsi="Times New Roman" w:cs="Times New Roman"/>
          <w:sz w:val="24"/>
          <w:szCs w:val="24"/>
        </w:rPr>
        <w:t>4</w:t>
      </w:r>
      <w:r w:rsidR="00610E86" w:rsidRPr="00EB034B">
        <w:rPr>
          <w:rFonts w:ascii="Times New Roman" w:hAnsi="Times New Roman" w:cs="Times New Roman"/>
          <w:sz w:val="24"/>
          <w:szCs w:val="24"/>
        </w:rPr>
        <w:t xml:space="preserve">.2016 г. № </w:t>
      </w:r>
      <w:r w:rsidR="0071492B" w:rsidRPr="00EB034B">
        <w:rPr>
          <w:rFonts w:ascii="Times New Roman" w:hAnsi="Times New Roman" w:cs="Times New Roman"/>
          <w:sz w:val="24"/>
          <w:szCs w:val="24"/>
        </w:rPr>
        <w:t>1</w:t>
      </w:r>
      <w:r w:rsidR="007273D7" w:rsidRPr="00EB034B">
        <w:rPr>
          <w:rFonts w:ascii="Times New Roman" w:hAnsi="Times New Roman" w:cs="Times New Roman"/>
          <w:sz w:val="24"/>
          <w:szCs w:val="24"/>
        </w:rPr>
        <w:t>19</w:t>
      </w:r>
    </w:p>
    <w:p w:rsidR="00ED0796" w:rsidRPr="00EB034B" w:rsidRDefault="00610E86" w:rsidP="00EB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r w:rsidR="0071492B" w:rsidRPr="00EB034B">
        <w:rPr>
          <w:rFonts w:ascii="Times New Roman" w:hAnsi="Times New Roman" w:cs="Times New Roman"/>
          <w:sz w:val="24"/>
          <w:szCs w:val="24"/>
        </w:rPr>
        <w:t xml:space="preserve">по </w:t>
      </w:r>
      <w:r w:rsidRPr="00EB034B">
        <w:rPr>
          <w:rFonts w:ascii="Times New Roman" w:hAnsi="Times New Roman" w:cs="Times New Roman"/>
          <w:sz w:val="24"/>
          <w:szCs w:val="24"/>
        </w:rPr>
        <w:t>предоставлени</w:t>
      </w:r>
      <w:r w:rsidR="0071492B" w:rsidRPr="00EB034B">
        <w:rPr>
          <w:rFonts w:ascii="Times New Roman" w:hAnsi="Times New Roman" w:cs="Times New Roman"/>
          <w:sz w:val="24"/>
          <w:szCs w:val="24"/>
        </w:rPr>
        <w:t>ю</w:t>
      </w:r>
      <w:r w:rsidRPr="00EB034B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71492B" w:rsidRPr="00EB034B">
        <w:rPr>
          <w:rFonts w:ascii="Times New Roman" w:hAnsi="Times New Roman" w:cs="Times New Roman"/>
          <w:sz w:val="24"/>
          <w:szCs w:val="24"/>
        </w:rPr>
        <w:t>Пред</w:t>
      </w:r>
      <w:r w:rsidR="00634B8D" w:rsidRPr="00EB034B">
        <w:rPr>
          <w:rFonts w:ascii="Times New Roman" w:hAnsi="Times New Roman" w:cs="Times New Roman"/>
          <w:sz w:val="24"/>
          <w:szCs w:val="24"/>
        </w:rPr>
        <w:t>варительное согласование предоставления земельного участка</w:t>
      </w:r>
      <w:r w:rsidR="0071492B" w:rsidRPr="00EB034B">
        <w:rPr>
          <w:rFonts w:ascii="Times New Roman" w:hAnsi="Times New Roman" w:cs="Times New Roman"/>
          <w:sz w:val="24"/>
          <w:szCs w:val="24"/>
        </w:rPr>
        <w:t>»</w:t>
      </w:r>
    </w:p>
    <w:p w:rsidR="00610E86" w:rsidRPr="00EB034B" w:rsidRDefault="00610E86" w:rsidP="00EB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617" w:rsidRPr="00EB034B" w:rsidRDefault="00FE3617" w:rsidP="00EB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60F" w:rsidRPr="00EB034B" w:rsidRDefault="002A660F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 и в соответствии с </w:t>
      </w:r>
      <w:r w:rsidR="000852DF" w:rsidRPr="00EB034B">
        <w:rPr>
          <w:rFonts w:ascii="Times New Roman" w:hAnsi="Times New Roman" w:cs="Times New Roman"/>
          <w:sz w:val="24"/>
          <w:szCs w:val="24"/>
        </w:rPr>
        <w:t>протестом Прокуратуры Юрьевецкого района Ивановской области от 22.03.2024 №02-27-24</w:t>
      </w:r>
      <w:r w:rsidRPr="00EB034B">
        <w:rPr>
          <w:rFonts w:ascii="Times New Roman" w:hAnsi="Times New Roman" w:cs="Times New Roman"/>
          <w:sz w:val="24"/>
          <w:szCs w:val="24"/>
        </w:rPr>
        <w:t>, администрация Юрьевецкого муниципального района</w:t>
      </w:r>
    </w:p>
    <w:p w:rsidR="00FE3617" w:rsidRPr="00EB034B" w:rsidRDefault="00FE3617" w:rsidP="00EB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96" w:rsidRPr="00EB034B" w:rsidRDefault="00ED0796" w:rsidP="00EB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D0796" w:rsidRPr="00EB034B" w:rsidRDefault="00ED0796" w:rsidP="00EB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96" w:rsidRPr="00EB034B" w:rsidRDefault="00ED0796" w:rsidP="00EB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Юрьевецкого муниципального района </w:t>
      </w:r>
      <w:r w:rsidR="0071492B" w:rsidRPr="00EB034B">
        <w:rPr>
          <w:rFonts w:ascii="Times New Roman" w:hAnsi="Times New Roman" w:cs="Times New Roman"/>
          <w:sz w:val="24"/>
          <w:szCs w:val="24"/>
        </w:rPr>
        <w:t>от 08.04.2016 г. № 1</w:t>
      </w:r>
      <w:r w:rsidR="00634B8D" w:rsidRPr="00EB034B">
        <w:rPr>
          <w:rFonts w:ascii="Times New Roman" w:hAnsi="Times New Roman" w:cs="Times New Roman"/>
          <w:sz w:val="24"/>
          <w:szCs w:val="24"/>
        </w:rPr>
        <w:t>19</w:t>
      </w:r>
      <w:r w:rsidR="0071492B" w:rsidRPr="00EB034B">
        <w:rPr>
          <w:rFonts w:ascii="Times New Roman" w:hAnsi="Times New Roman" w:cs="Times New Roman"/>
          <w:sz w:val="24"/>
          <w:szCs w:val="24"/>
        </w:rPr>
        <w:t xml:space="preserve"> </w:t>
      </w:r>
      <w:r w:rsidR="00634B8D" w:rsidRPr="00EB034B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«Предварительное согласование предоставления земельного </w:t>
      </w:r>
      <w:proofErr w:type="gramStart"/>
      <w:r w:rsidR="00634B8D" w:rsidRPr="00EB034B">
        <w:rPr>
          <w:rFonts w:ascii="Times New Roman" w:hAnsi="Times New Roman" w:cs="Times New Roman"/>
          <w:sz w:val="24"/>
          <w:szCs w:val="24"/>
        </w:rPr>
        <w:t xml:space="preserve">участка» </w:t>
      </w:r>
      <w:r w:rsidR="00762913" w:rsidRPr="00EB034B">
        <w:rPr>
          <w:rFonts w:ascii="Times New Roman" w:hAnsi="Times New Roman" w:cs="Times New Roman"/>
          <w:sz w:val="24"/>
          <w:szCs w:val="24"/>
        </w:rPr>
        <w:t xml:space="preserve"> </w:t>
      </w:r>
      <w:r w:rsidRPr="00EB034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B034B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6F63A2" w:rsidRPr="00EB034B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EB034B">
        <w:rPr>
          <w:rFonts w:ascii="Times New Roman" w:hAnsi="Times New Roman" w:cs="Times New Roman"/>
          <w:sz w:val="24"/>
          <w:szCs w:val="24"/>
        </w:rPr>
        <w:t>:</w:t>
      </w:r>
    </w:p>
    <w:p w:rsidR="00690665" w:rsidRPr="00EB034B" w:rsidRDefault="00AE2012" w:rsidP="00EB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1.</w:t>
      </w:r>
      <w:r w:rsidR="00132843" w:rsidRPr="00EB034B">
        <w:rPr>
          <w:rFonts w:ascii="Times New Roman" w:hAnsi="Times New Roman" w:cs="Times New Roman"/>
          <w:sz w:val="24"/>
          <w:szCs w:val="24"/>
        </w:rPr>
        <w:t>1</w:t>
      </w:r>
      <w:r w:rsidRPr="00EB034B">
        <w:rPr>
          <w:rFonts w:ascii="Times New Roman" w:hAnsi="Times New Roman" w:cs="Times New Roman"/>
          <w:sz w:val="24"/>
          <w:szCs w:val="24"/>
        </w:rPr>
        <w:t xml:space="preserve">. </w:t>
      </w:r>
      <w:r w:rsidR="00F06679" w:rsidRPr="00EB034B">
        <w:rPr>
          <w:rFonts w:ascii="Times New Roman" w:hAnsi="Times New Roman" w:cs="Times New Roman"/>
          <w:sz w:val="24"/>
          <w:szCs w:val="24"/>
        </w:rPr>
        <w:t>П</w:t>
      </w:r>
      <w:r w:rsidRPr="00EB034B">
        <w:rPr>
          <w:rFonts w:ascii="Times New Roman" w:hAnsi="Times New Roman" w:cs="Times New Roman"/>
          <w:sz w:val="24"/>
          <w:szCs w:val="24"/>
        </w:rPr>
        <w:t>ункт 2.</w:t>
      </w:r>
      <w:r w:rsidR="000852DF" w:rsidRPr="00EB034B">
        <w:rPr>
          <w:rFonts w:ascii="Times New Roman" w:hAnsi="Times New Roman" w:cs="Times New Roman"/>
          <w:sz w:val="24"/>
          <w:szCs w:val="24"/>
        </w:rPr>
        <w:t>9</w:t>
      </w:r>
      <w:r w:rsidR="004A0E64" w:rsidRPr="00EB0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90665" w:rsidRPr="00EB034B" w:rsidRDefault="00690665" w:rsidP="00EB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2.9.Основания для отказа</w:t>
      </w:r>
      <w:r w:rsidR="000C5F40" w:rsidRPr="00EB034B">
        <w:rPr>
          <w:rFonts w:ascii="Times New Roman" w:hAnsi="Times New Roman" w:cs="Times New Roman"/>
          <w:sz w:val="24"/>
          <w:szCs w:val="24"/>
        </w:rPr>
        <w:t xml:space="preserve"> предоставления, для</w:t>
      </w:r>
      <w:r w:rsidRPr="00EB0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F40" w:rsidRPr="00EB034B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EB034B">
        <w:rPr>
          <w:rFonts w:ascii="Times New Roman" w:hAnsi="Times New Roman" w:cs="Times New Roman"/>
          <w:sz w:val="24"/>
          <w:szCs w:val="24"/>
        </w:rPr>
        <w:t xml:space="preserve">  муниципальной</w:t>
      </w:r>
      <w:proofErr w:type="gramEnd"/>
      <w:r w:rsidRPr="00EB034B">
        <w:rPr>
          <w:rFonts w:ascii="Times New Roman" w:hAnsi="Times New Roman" w:cs="Times New Roman"/>
          <w:sz w:val="24"/>
          <w:szCs w:val="24"/>
        </w:rPr>
        <w:t xml:space="preserve"> услуги, для возврата заявления</w:t>
      </w:r>
      <w:r w:rsidR="000C5F40" w:rsidRPr="00EB034B">
        <w:rPr>
          <w:rFonts w:ascii="Times New Roman" w:hAnsi="Times New Roman" w:cs="Times New Roman"/>
          <w:sz w:val="24"/>
          <w:szCs w:val="24"/>
        </w:rPr>
        <w:t>:</w:t>
      </w:r>
    </w:p>
    <w:p w:rsidR="00634B8D" w:rsidRPr="00EB034B" w:rsidRDefault="004A0E64" w:rsidP="00EB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 «</w:t>
      </w:r>
      <w:r w:rsidR="002A660F" w:rsidRPr="00EB034B">
        <w:rPr>
          <w:rFonts w:ascii="Times New Roman" w:hAnsi="Times New Roman" w:cs="Times New Roman"/>
          <w:sz w:val="24"/>
          <w:szCs w:val="24"/>
        </w:rPr>
        <w:t>2.</w:t>
      </w:r>
      <w:r w:rsidR="000852DF" w:rsidRPr="00EB034B">
        <w:rPr>
          <w:rFonts w:ascii="Times New Roman" w:hAnsi="Times New Roman" w:cs="Times New Roman"/>
          <w:sz w:val="24"/>
          <w:szCs w:val="24"/>
        </w:rPr>
        <w:t>9.</w:t>
      </w:r>
      <w:r w:rsidR="000C5F40" w:rsidRPr="00EB034B">
        <w:rPr>
          <w:rFonts w:ascii="Times New Roman" w:hAnsi="Times New Roman" w:cs="Times New Roman"/>
          <w:sz w:val="24"/>
          <w:szCs w:val="24"/>
        </w:rPr>
        <w:t>1.</w:t>
      </w:r>
      <w:r w:rsidR="00634B8D" w:rsidRPr="00EB034B">
        <w:rPr>
          <w:rFonts w:ascii="Times New Roman" w:hAnsi="Times New Roman" w:cs="Times New Roman"/>
          <w:sz w:val="24"/>
          <w:szCs w:val="24"/>
        </w:rPr>
        <w:t xml:space="preserve"> </w:t>
      </w:r>
      <w:r w:rsidR="000852DF" w:rsidRPr="00EB034B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r w:rsidR="00C600A5" w:rsidRPr="00EB034B">
        <w:rPr>
          <w:rFonts w:ascii="Times New Roman" w:hAnsi="Times New Roman" w:cs="Times New Roman"/>
          <w:sz w:val="24"/>
          <w:szCs w:val="24"/>
        </w:rPr>
        <w:t>предоставлении муниципальной услуги признается</w:t>
      </w:r>
      <w:r w:rsidR="000852DF" w:rsidRPr="00EB034B">
        <w:rPr>
          <w:rFonts w:ascii="Times New Roman" w:hAnsi="Times New Roman" w:cs="Times New Roman"/>
          <w:sz w:val="24"/>
          <w:szCs w:val="24"/>
        </w:rPr>
        <w:t>:</w:t>
      </w:r>
    </w:p>
    <w:p w:rsidR="000852DF" w:rsidRPr="00EB034B" w:rsidRDefault="000852DF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5" w:history="1">
        <w:r w:rsidRPr="00EB034B">
          <w:rPr>
            <w:rFonts w:ascii="Times New Roman" w:hAnsi="Times New Roman" w:cs="Times New Roman"/>
            <w:sz w:val="24"/>
            <w:szCs w:val="24"/>
          </w:rPr>
          <w:t>пункте 16 статьи 11.10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</w:p>
    <w:p w:rsidR="000852DF" w:rsidRPr="00EB034B" w:rsidRDefault="000852DF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6" w:history="1">
        <w:r w:rsidRPr="00EB034B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EB034B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B034B">
          <w:rPr>
            <w:rFonts w:ascii="Times New Roman" w:hAnsi="Times New Roman" w:cs="Times New Roman"/>
            <w:sz w:val="24"/>
            <w:szCs w:val="24"/>
          </w:rPr>
          <w:t>14.1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EB034B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B034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EB034B">
          <w:rPr>
            <w:rFonts w:ascii="Times New Roman" w:hAnsi="Times New Roman" w:cs="Times New Roman"/>
            <w:sz w:val="24"/>
            <w:szCs w:val="24"/>
          </w:rPr>
          <w:t>23 статьи 39.16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</w:p>
    <w:p w:rsidR="000852DF" w:rsidRPr="00EB034B" w:rsidRDefault="000852DF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3) земельный участок, границы которого подлежат уточнению в соответствии с Федеральным </w:t>
      </w:r>
      <w:hyperlink r:id="rId12" w:history="1">
        <w:r w:rsidRPr="00EB03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недвижимости", не может быть предоставлен заявителю по основаниям, указанным в </w:t>
      </w:r>
      <w:hyperlink r:id="rId13" w:history="1">
        <w:r w:rsidRPr="00EB034B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EB034B">
          <w:rPr>
            <w:rFonts w:ascii="Times New Roman" w:hAnsi="Times New Roman" w:cs="Times New Roman"/>
            <w:sz w:val="24"/>
            <w:szCs w:val="24"/>
          </w:rPr>
          <w:t>23 статьи 39.16</w:t>
        </w:r>
      </w:hyperlink>
      <w:r w:rsidR="00D011AF" w:rsidRPr="00EB034B">
        <w:rPr>
          <w:rFonts w:ascii="Times New Roman" w:hAnsi="Times New Roman" w:cs="Times New Roman"/>
          <w:sz w:val="24"/>
          <w:szCs w:val="24"/>
        </w:rPr>
        <w:t>.</w:t>
      </w:r>
    </w:p>
    <w:p w:rsidR="00D011AF" w:rsidRPr="00EB034B" w:rsidRDefault="00D011AF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 п.2.9.2</w:t>
      </w:r>
      <w:r w:rsidR="00B86B2C" w:rsidRPr="00EB034B">
        <w:rPr>
          <w:rFonts w:ascii="Times New Roman" w:hAnsi="Times New Roman" w:cs="Times New Roman"/>
          <w:sz w:val="24"/>
          <w:szCs w:val="24"/>
        </w:rPr>
        <w:t xml:space="preserve"> «</w:t>
      </w:r>
      <w:r w:rsidRPr="00EB034B">
        <w:rPr>
          <w:rFonts w:ascii="Times New Roman" w:hAnsi="Times New Roman" w:cs="Times New Roman"/>
          <w:sz w:val="24"/>
          <w:szCs w:val="24"/>
        </w:rPr>
        <w:t>Основания для возврата заявления</w:t>
      </w:r>
      <w:r w:rsidR="00B86B2C" w:rsidRPr="00EB034B">
        <w:rPr>
          <w:rFonts w:ascii="Times New Roman" w:hAnsi="Times New Roman" w:cs="Times New Roman"/>
          <w:sz w:val="24"/>
          <w:szCs w:val="24"/>
        </w:rPr>
        <w:t>:</w:t>
      </w:r>
    </w:p>
    <w:p w:rsidR="00B86B2C" w:rsidRPr="00EB034B" w:rsidRDefault="00B86B2C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</w:t>
      </w:r>
      <w:hyperlink r:id="rId15" w:history="1">
        <w:r w:rsidRPr="00EB034B">
          <w:rPr>
            <w:rFonts w:ascii="Times New Roman" w:hAnsi="Times New Roman" w:cs="Times New Roman"/>
            <w:sz w:val="24"/>
            <w:szCs w:val="24"/>
          </w:rPr>
          <w:t>пункта 2.6.1</w:t>
        </w:r>
      </w:hyperlink>
      <w:r w:rsidRPr="00EB034B">
        <w:rPr>
          <w:rFonts w:ascii="Times New Roman" w:hAnsi="Times New Roman" w:cs="Times New Roman"/>
          <w:sz w:val="24"/>
          <w:szCs w:val="24"/>
        </w:rPr>
        <w:t xml:space="preserve"> регламента, подано в иной уполномоченный орган или к заявлению не приложены документы, предусмотренные </w:t>
      </w:r>
      <w:hyperlink r:id="rId16" w:history="1">
        <w:r w:rsidRPr="00EB034B">
          <w:rPr>
            <w:rFonts w:ascii="Times New Roman" w:hAnsi="Times New Roman" w:cs="Times New Roman"/>
            <w:sz w:val="24"/>
            <w:szCs w:val="24"/>
          </w:rPr>
          <w:t>пунктом 2.6.2</w:t>
        </w:r>
      </w:hyperlink>
      <w:r w:rsidRPr="00EB034B">
        <w:rPr>
          <w:rFonts w:ascii="Times New Roman" w:hAnsi="Times New Roman" w:cs="Times New Roman"/>
          <w:sz w:val="24"/>
          <w:szCs w:val="24"/>
        </w:rPr>
        <w:t>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B86B2C" w:rsidRPr="00EB034B" w:rsidRDefault="00B86B2C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п.2.9.3 «Основания для приостановления предоставления муниципальной услуги:</w:t>
      </w:r>
    </w:p>
    <w:p w:rsidR="00B86B2C" w:rsidRPr="00EB034B" w:rsidRDefault="00B86B2C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</w:t>
      </w:r>
      <w:r w:rsidRPr="00EB034B">
        <w:rPr>
          <w:rFonts w:ascii="Times New Roman" w:hAnsi="Times New Roman" w:cs="Times New Roman"/>
          <w:sz w:val="24"/>
          <w:szCs w:val="24"/>
        </w:rPr>
        <w:lastRenderedPageBreak/>
        <w:t>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23377D" w:rsidRPr="00EB034B" w:rsidRDefault="00B86B2C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B86B2C" w:rsidRPr="00EB034B" w:rsidRDefault="00132843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1.</w:t>
      </w:r>
      <w:r w:rsidR="00D40761" w:rsidRPr="00EB034B">
        <w:rPr>
          <w:rFonts w:ascii="Times New Roman" w:hAnsi="Times New Roman" w:cs="Times New Roman"/>
          <w:sz w:val="24"/>
          <w:szCs w:val="24"/>
        </w:rPr>
        <w:t>2</w:t>
      </w:r>
      <w:r w:rsidR="0023377D" w:rsidRPr="00EB034B">
        <w:rPr>
          <w:rFonts w:ascii="Times New Roman" w:hAnsi="Times New Roman" w:cs="Times New Roman"/>
          <w:sz w:val="24"/>
          <w:szCs w:val="24"/>
        </w:rPr>
        <w:t>. В пунктах 3.7.1.  и 3.7.2. срок подачи заявления установить 30 календарных дней.</w:t>
      </w:r>
    </w:p>
    <w:p w:rsidR="00ED0796" w:rsidRPr="00EB034B" w:rsidRDefault="00ED0796" w:rsidP="00EB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соответствии с ч.10 ст.8 Устава муниципального района и разместить на официальном сайте администрации Юрьевецкого муниципального района.</w:t>
      </w:r>
    </w:p>
    <w:p w:rsidR="009903E6" w:rsidRPr="00EB034B" w:rsidRDefault="009903E6" w:rsidP="00EB03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возложить на </w:t>
      </w:r>
      <w:r w:rsidR="00B86B2C" w:rsidRPr="00EB034B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администрации, </w:t>
      </w:r>
      <w:r w:rsidR="006B2F31" w:rsidRPr="00EB034B">
        <w:rPr>
          <w:rFonts w:ascii="Times New Roman" w:hAnsi="Times New Roman" w:cs="Times New Roman"/>
          <w:sz w:val="24"/>
          <w:szCs w:val="24"/>
        </w:rPr>
        <w:t xml:space="preserve">председателя комитета </w:t>
      </w:r>
      <w:r w:rsidR="00117D4E" w:rsidRPr="00EB034B">
        <w:rPr>
          <w:rFonts w:ascii="Times New Roman" w:hAnsi="Times New Roman" w:cs="Times New Roman"/>
          <w:sz w:val="24"/>
          <w:szCs w:val="24"/>
        </w:rPr>
        <w:t>Гурьянову О.Н.</w:t>
      </w:r>
    </w:p>
    <w:p w:rsidR="00ED0796" w:rsidRDefault="00ED0796" w:rsidP="00EB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4B" w:rsidRDefault="00EB034B" w:rsidP="00EB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4B" w:rsidRPr="00EB034B" w:rsidRDefault="00EB034B" w:rsidP="00EB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96" w:rsidRPr="00EB034B" w:rsidRDefault="00ED0796" w:rsidP="00EB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96" w:rsidRPr="00EB034B" w:rsidRDefault="00ED0796" w:rsidP="00EB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4B">
        <w:rPr>
          <w:rFonts w:ascii="Times New Roman" w:hAnsi="Times New Roman" w:cs="Times New Roman"/>
          <w:sz w:val="24"/>
          <w:szCs w:val="24"/>
        </w:rPr>
        <w:t xml:space="preserve">Глава Юрьевецкого муниципального района               </w:t>
      </w:r>
      <w:r w:rsidR="0023377D" w:rsidRPr="00EB034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034B">
        <w:rPr>
          <w:rFonts w:ascii="Times New Roman" w:hAnsi="Times New Roman" w:cs="Times New Roman"/>
          <w:sz w:val="24"/>
          <w:szCs w:val="24"/>
        </w:rPr>
        <w:t xml:space="preserve">   </w:t>
      </w:r>
      <w:r w:rsidR="00EB034B">
        <w:rPr>
          <w:rFonts w:ascii="Times New Roman" w:hAnsi="Times New Roman" w:cs="Times New Roman"/>
          <w:sz w:val="24"/>
          <w:szCs w:val="24"/>
        </w:rPr>
        <w:tab/>
      </w:r>
      <w:r w:rsidR="00EB034B">
        <w:rPr>
          <w:rFonts w:ascii="Times New Roman" w:hAnsi="Times New Roman" w:cs="Times New Roman"/>
          <w:sz w:val="24"/>
          <w:szCs w:val="24"/>
        </w:rPr>
        <w:tab/>
      </w:r>
      <w:r w:rsidR="00EB034B">
        <w:rPr>
          <w:rFonts w:ascii="Times New Roman" w:hAnsi="Times New Roman" w:cs="Times New Roman"/>
          <w:sz w:val="24"/>
          <w:szCs w:val="24"/>
        </w:rPr>
        <w:tab/>
      </w:r>
      <w:r w:rsidR="0023377D" w:rsidRPr="00EB034B">
        <w:rPr>
          <w:rFonts w:ascii="Times New Roman" w:hAnsi="Times New Roman" w:cs="Times New Roman"/>
          <w:sz w:val="24"/>
          <w:szCs w:val="24"/>
        </w:rPr>
        <w:t>С.В.</w:t>
      </w:r>
      <w:r w:rsidR="00117D4E" w:rsidRPr="00EB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7D" w:rsidRPr="00EB034B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  <w:r w:rsidR="00A31600" w:rsidRPr="00EB03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1600" w:rsidRPr="00EB034B" w:rsidRDefault="00A31600" w:rsidP="00EB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1600" w:rsidRPr="00EB034B" w:rsidSect="00EB0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2104A"/>
    <w:multiLevelType w:val="hybridMultilevel"/>
    <w:tmpl w:val="2D207C0A"/>
    <w:lvl w:ilvl="0" w:tplc="3C5628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BF47C5E"/>
    <w:multiLevelType w:val="hybridMultilevel"/>
    <w:tmpl w:val="FB1C1C5E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57554B"/>
    <w:multiLevelType w:val="hybridMultilevel"/>
    <w:tmpl w:val="3FF4E11A"/>
    <w:lvl w:ilvl="0" w:tplc="FD82E65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306133"/>
    <w:multiLevelType w:val="hybridMultilevel"/>
    <w:tmpl w:val="7D627C98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51086B"/>
    <w:multiLevelType w:val="hybridMultilevel"/>
    <w:tmpl w:val="525CE454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96"/>
    <w:rsid w:val="000703DE"/>
    <w:rsid w:val="00075DDE"/>
    <w:rsid w:val="00082D53"/>
    <w:rsid w:val="000852DF"/>
    <w:rsid w:val="000C5F40"/>
    <w:rsid w:val="000E3C69"/>
    <w:rsid w:val="00110E1C"/>
    <w:rsid w:val="00117D4E"/>
    <w:rsid w:val="00132843"/>
    <w:rsid w:val="001676E4"/>
    <w:rsid w:val="001C7BF7"/>
    <w:rsid w:val="0023377D"/>
    <w:rsid w:val="002449BD"/>
    <w:rsid w:val="00257987"/>
    <w:rsid w:val="002A660F"/>
    <w:rsid w:val="00350CA5"/>
    <w:rsid w:val="003A40C0"/>
    <w:rsid w:val="00422A66"/>
    <w:rsid w:val="00433EB1"/>
    <w:rsid w:val="004A0E64"/>
    <w:rsid w:val="004E3E7B"/>
    <w:rsid w:val="00551A17"/>
    <w:rsid w:val="00587860"/>
    <w:rsid w:val="005F7BAB"/>
    <w:rsid w:val="00610E86"/>
    <w:rsid w:val="006339CB"/>
    <w:rsid w:val="00634B8D"/>
    <w:rsid w:val="0064180D"/>
    <w:rsid w:val="00690665"/>
    <w:rsid w:val="006B2F31"/>
    <w:rsid w:val="006F63A2"/>
    <w:rsid w:val="0071492B"/>
    <w:rsid w:val="007273D7"/>
    <w:rsid w:val="00762913"/>
    <w:rsid w:val="007958B2"/>
    <w:rsid w:val="008052CF"/>
    <w:rsid w:val="00863045"/>
    <w:rsid w:val="008E6D3D"/>
    <w:rsid w:val="00937F6E"/>
    <w:rsid w:val="00953DE4"/>
    <w:rsid w:val="009903E6"/>
    <w:rsid w:val="009A17C5"/>
    <w:rsid w:val="009E08B7"/>
    <w:rsid w:val="00A31600"/>
    <w:rsid w:val="00AA315B"/>
    <w:rsid w:val="00AE2012"/>
    <w:rsid w:val="00B27A91"/>
    <w:rsid w:val="00B725D4"/>
    <w:rsid w:val="00B86B2C"/>
    <w:rsid w:val="00BA4E38"/>
    <w:rsid w:val="00BC3295"/>
    <w:rsid w:val="00C338FB"/>
    <w:rsid w:val="00C600A5"/>
    <w:rsid w:val="00C95132"/>
    <w:rsid w:val="00D011AF"/>
    <w:rsid w:val="00D40761"/>
    <w:rsid w:val="00DA5EFD"/>
    <w:rsid w:val="00DB07CF"/>
    <w:rsid w:val="00DC2CD5"/>
    <w:rsid w:val="00DF5015"/>
    <w:rsid w:val="00E95630"/>
    <w:rsid w:val="00EB034B"/>
    <w:rsid w:val="00EC5221"/>
    <w:rsid w:val="00ED0796"/>
    <w:rsid w:val="00ED6D15"/>
    <w:rsid w:val="00F06679"/>
    <w:rsid w:val="00F2548A"/>
    <w:rsid w:val="00F40C63"/>
    <w:rsid w:val="00FA6312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F3342-9DE3-4095-9542-0588A049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079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ED0796"/>
    <w:pPr>
      <w:keepNext/>
      <w:numPr>
        <w:ilvl w:val="1"/>
        <w:numId w:val="1"/>
      </w:numPr>
      <w:suppressAutoHyphens/>
      <w:spacing w:after="0" w:line="240" w:lineRule="auto"/>
      <w:ind w:left="0" w:right="-108" w:firstLine="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D0796"/>
    <w:pPr>
      <w:keepNext/>
      <w:numPr>
        <w:ilvl w:val="2"/>
        <w:numId w:val="1"/>
      </w:numPr>
      <w:suppressAutoHyphens/>
      <w:spacing w:after="0" w:line="240" w:lineRule="auto"/>
      <w:ind w:left="0" w:firstLine="652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D079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D079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D079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D079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D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7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72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958B2"/>
    <w:pPr>
      <w:ind w:left="720"/>
      <w:contextualSpacing/>
    </w:pPr>
  </w:style>
  <w:style w:type="paragraph" w:customStyle="1" w:styleId="ConsPlusNormal">
    <w:name w:val="ConsPlusNormal"/>
    <w:rsid w:val="00634B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F066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812&amp;dst=1766" TargetMode="External"/><Relationship Id="rId13" Type="http://schemas.openxmlformats.org/officeDocument/2006/relationships/hyperlink" Target="https://login.consultant.ru/link/?req=doc&amp;base=RZB&amp;n=454812&amp;dst=8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4812&amp;dst=824" TargetMode="External"/><Relationship Id="rId12" Type="http://schemas.openxmlformats.org/officeDocument/2006/relationships/hyperlink" Target="https://login.consultant.ru/link/?req=doc&amp;base=RZB&amp;n=4697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54812&amp;dst=7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54812&amp;dst=812" TargetMode="External"/><Relationship Id="rId11" Type="http://schemas.openxmlformats.org/officeDocument/2006/relationships/hyperlink" Target="https://login.consultant.ru/link/?req=doc&amp;base=RZB&amp;n=454812&amp;dst=834" TargetMode="External"/><Relationship Id="rId5" Type="http://schemas.openxmlformats.org/officeDocument/2006/relationships/hyperlink" Target="https://login.consultant.ru/link/?req=doc&amp;base=RZB&amp;n=454812&amp;dst=369" TargetMode="External"/><Relationship Id="rId15" Type="http://schemas.openxmlformats.org/officeDocument/2006/relationships/hyperlink" Target="https://login.consultant.ru/link/?req=doc&amp;base=RZB&amp;n=454812&amp;dst=750" TargetMode="External"/><Relationship Id="rId10" Type="http://schemas.openxmlformats.org/officeDocument/2006/relationships/hyperlink" Target="https://login.consultant.ru/link/?req=doc&amp;base=RZB&amp;n=454812&amp;dst=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812&amp;dst=830" TargetMode="External"/><Relationship Id="rId14" Type="http://schemas.openxmlformats.org/officeDocument/2006/relationships/hyperlink" Target="https://login.consultant.ru/link/?req=doc&amp;base=RZB&amp;n=454812&amp;dst=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 Е В</dc:creator>
  <cp:keywords/>
  <dc:description/>
  <cp:lastModifiedBy>Инна</cp:lastModifiedBy>
  <cp:revision>5</cp:revision>
  <cp:lastPrinted>2024-05-06T07:41:00Z</cp:lastPrinted>
  <dcterms:created xsi:type="dcterms:W3CDTF">2024-05-03T07:37:00Z</dcterms:created>
  <dcterms:modified xsi:type="dcterms:W3CDTF">2024-05-06T07:42:00Z</dcterms:modified>
</cp:coreProperties>
</file>